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C9" w:rsidRDefault="00903FC9" w:rsidP="00903FC9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903FC9" w:rsidRDefault="00903FC9" w:rsidP="00903FC9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903FC9" w:rsidRDefault="00903FC9" w:rsidP="00903FC9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903FC9" w:rsidRDefault="00903FC9" w:rsidP="00903FC9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903FC9" w:rsidRDefault="00903FC9" w:rsidP="00903FC9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903FC9" w:rsidRDefault="00903FC9" w:rsidP="00903FC9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903FC9" w:rsidRDefault="00903FC9" w:rsidP="00903FC9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903FC9" w:rsidRDefault="00903FC9" w:rsidP="00903FC9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903FC9" w:rsidRDefault="00903FC9" w:rsidP="00903FC9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903FC9" w:rsidRDefault="00903FC9" w:rsidP="00903FC9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903FC9" w:rsidRDefault="00903FC9" w:rsidP="00903FC9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903FC9" w:rsidRPr="00903FC9" w:rsidRDefault="00903FC9" w:rsidP="00903FC9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p w:rsidR="00905210" w:rsidRPr="00903FC9" w:rsidRDefault="00AA0C62" w:rsidP="00903FC9">
      <w:pPr>
        <w:spacing w:after="0" w:line="240" w:lineRule="auto"/>
        <w:jc w:val="center"/>
        <w:rPr>
          <w:sz w:val="28"/>
          <w:szCs w:val="28"/>
        </w:rPr>
      </w:pPr>
      <w:r w:rsidRPr="00903FC9">
        <w:rPr>
          <w:sz w:val="28"/>
          <w:szCs w:val="28"/>
        </w:rPr>
        <w:t xml:space="preserve">Об отмене </w:t>
      </w:r>
      <w:r w:rsidR="00905210" w:rsidRPr="00903FC9">
        <w:rPr>
          <w:sz w:val="28"/>
          <w:szCs w:val="28"/>
        </w:rPr>
        <w:t>некоторых указов</w:t>
      </w:r>
    </w:p>
    <w:p w:rsidR="00AA0C62" w:rsidRPr="00903FC9" w:rsidRDefault="00AA0C62" w:rsidP="00903FC9">
      <w:pPr>
        <w:spacing w:after="0" w:line="240" w:lineRule="auto"/>
        <w:jc w:val="center"/>
        <w:rPr>
          <w:sz w:val="28"/>
          <w:szCs w:val="28"/>
        </w:rPr>
      </w:pPr>
      <w:r w:rsidRPr="00903FC9">
        <w:rPr>
          <w:sz w:val="28"/>
          <w:szCs w:val="28"/>
        </w:rPr>
        <w:t>Президента Приднестровской Молдавской Республики</w:t>
      </w:r>
    </w:p>
    <w:p w:rsidR="00905210" w:rsidRPr="00903FC9" w:rsidRDefault="00905210" w:rsidP="00903FC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05210" w:rsidRPr="00903FC9" w:rsidRDefault="00905210" w:rsidP="0090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3FC9">
        <w:rPr>
          <w:sz w:val="28"/>
          <w:szCs w:val="28"/>
        </w:rPr>
        <w:t xml:space="preserve">В соответствии со статьей 65 Конституции Приднестровской Молдавской Республики, в целях приведения подзаконных правовых актов в соответствие </w:t>
      </w:r>
      <w:r w:rsidR="00327152" w:rsidRPr="00327152">
        <w:rPr>
          <w:sz w:val="28"/>
          <w:szCs w:val="28"/>
        </w:rPr>
        <w:br/>
      </w:r>
      <w:r w:rsidRPr="00903FC9">
        <w:rPr>
          <w:sz w:val="28"/>
          <w:szCs w:val="28"/>
        </w:rPr>
        <w:t>с законодательными актами Приднестровской Молдавской Республики,</w:t>
      </w:r>
    </w:p>
    <w:p w:rsidR="00905210" w:rsidRPr="00A54534" w:rsidRDefault="00905210" w:rsidP="0032715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903FC9">
        <w:rPr>
          <w:sz w:val="28"/>
          <w:szCs w:val="28"/>
        </w:rPr>
        <w:t>п</w:t>
      </w:r>
      <w:proofErr w:type="spellEnd"/>
      <w:proofErr w:type="gramEnd"/>
      <w:r w:rsidRPr="00903FC9">
        <w:rPr>
          <w:sz w:val="28"/>
          <w:szCs w:val="28"/>
        </w:rPr>
        <w:t xml:space="preserve"> о с т а </w:t>
      </w:r>
      <w:proofErr w:type="spellStart"/>
      <w:r w:rsidRPr="00903FC9">
        <w:rPr>
          <w:sz w:val="28"/>
          <w:szCs w:val="28"/>
        </w:rPr>
        <w:t>н</w:t>
      </w:r>
      <w:proofErr w:type="spellEnd"/>
      <w:r w:rsidRPr="00903FC9">
        <w:rPr>
          <w:sz w:val="28"/>
          <w:szCs w:val="28"/>
        </w:rPr>
        <w:t xml:space="preserve"> о в л я ю:</w:t>
      </w:r>
    </w:p>
    <w:p w:rsidR="00903FC9" w:rsidRPr="00A54534" w:rsidRDefault="00903FC9" w:rsidP="0090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05210" w:rsidRPr="00903FC9" w:rsidRDefault="00905210" w:rsidP="0090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3FC9">
        <w:rPr>
          <w:sz w:val="28"/>
          <w:szCs w:val="28"/>
        </w:rPr>
        <w:t>1. Признать утратившими силу следующие указы Президента Приднестровской Молдавской Республики:</w:t>
      </w:r>
    </w:p>
    <w:p w:rsidR="00903FC9" w:rsidRPr="00903FC9" w:rsidRDefault="00903FC9" w:rsidP="0090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05210" w:rsidRPr="005D5A55" w:rsidRDefault="00905210" w:rsidP="0090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3FC9">
        <w:rPr>
          <w:sz w:val="28"/>
          <w:szCs w:val="28"/>
        </w:rPr>
        <w:t xml:space="preserve">а) от </w:t>
      </w:r>
      <w:r w:rsidR="005D5A55">
        <w:rPr>
          <w:sz w:val="28"/>
          <w:szCs w:val="28"/>
        </w:rPr>
        <w:t>5 ноября 2003 года № 503 «Об</w:t>
      </w:r>
      <w:r w:rsidR="00B76D33" w:rsidRPr="00903FC9">
        <w:rPr>
          <w:sz w:val="28"/>
          <w:szCs w:val="28"/>
        </w:rPr>
        <w:t xml:space="preserve"> утверждении Положения </w:t>
      </w:r>
      <w:r w:rsidR="005D5A55" w:rsidRPr="005D5A55">
        <w:rPr>
          <w:sz w:val="28"/>
          <w:szCs w:val="28"/>
        </w:rPr>
        <w:br/>
      </w:r>
      <w:r w:rsidR="00B76D33" w:rsidRPr="00903FC9">
        <w:rPr>
          <w:sz w:val="28"/>
          <w:szCs w:val="28"/>
        </w:rPr>
        <w:t>об электронном документообороте в исполнительных органах государственной власти</w:t>
      </w:r>
      <w:r w:rsidR="00705C9E" w:rsidRPr="00903FC9">
        <w:rPr>
          <w:sz w:val="28"/>
          <w:szCs w:val="28"/>
        </w:rPr>
        <w:t>» (САЗ 03-45</w:t>
      </w:r>
      <w:r w:rsidRPr="00903FC9">
        <w:rPr>
          <w:sz w:val="28"/>
          <w:szCs w:val="28"/>
        </w:rPr>
        <w:t>)</w:t>
      </w:r>
      <w:r w:rsidR="005E6917" w:rsidRPr="00903FC9">
        <w:rPr>
          <w:sz w:val="28"/>
          <w:szCs w:val="28"/>
        </w:rPr>
        <w:t xml:space="preserve"> с изменения</w:t>
      </w:r>
      <w:r w:rsidR="00705C9E" w:rsidRPr="00903FC9">
        <w:rPr>
          <w:sz w:val="28"/>
          <w:szCs w:val="28"/>
        </w:rPr>
        <w:t>м</w:t>
      </w:r>
      <w:r w:rsidR="00DF0385" w:rsidRPr="00903FC9">
        <w:rPr>
          <w:sz w:val="28"/>
          <w:szCs w:val="28"/>
        </w:rPr>
        <w:t>и</w:t>
      </w:r>
      <w:r w:rsidR="00705C9E" w:rsidRPr="00903FC9">
        <w:rPr>
          <w:sz w:val="28"/>
          <w:szCs w:val="28"/>
        </w:rPr>
        <w:t>, внесенным</w:t>
      </w:r>
      <w:r w:rsidR="00DF0385" w:rsidRPr="00903FC9">
        <w:rPr>
          <w:sz w:val="28"/>
          <w:szCs w:val="28"/>
        </w:rPr>
        <w:t>и</w:t>
      </w:r>
      <w:r w:rsidR="005E6917" w:rsidRPr="00903FC9">
        <w:rPr>
          <w:sz w:val="28"/>
          <w:szCs w:val="28"/>
        </w:rPr>
        <w:t xml:space="preserve"> Указом Президента Придне</w:t>
      </w:r>
      <w:r w:rsidR="005D5A55">
        <w:rPr>
          <w:sz w:val="28"/>
          <w:szCs w:val="28"/>
        </w:rPr>
        <w:t>стровской Молдавской Республики</w:t>
      </w:r>
      <w:r w:rsidR="005E6917" w:rsidRPr="00903FC9">
        <w:rPr>
          <w:sz w:val="28"/>
          <w:szCs w:val="28"/>
        </w:rPr>
        <w:t xml:space="preserve"> от </w:t>
      </w:r>
      <w:r w:rsidR="00DF0385" w:rsidRPr="00903FC9">
        <w:rPr>
          <w:sz w:val="28"/>
          <w:szCs w:val="28"/>
        </w:rPr>
        <w:t xml:space="preserve">11 марта 2013 года № 99 </w:t>
      </w:r>
      <w:r w:rsidR="005D5A55" w:rsidRPr="005D5A55">
        <w:rPr>
          <w:sz w:val="28"/>
          <w:szCs w:val="28"/>
        </w:rPr>
        <w:br/>
      </w:r>
      <w:r w:rsidR="00DF0385" w:rsidRPr="00903FC9">
        <w:rPr>
          <w:sz w:val="28"/>
          <w:szCs w:val="28"/>
        </w:rPr>
        <w:t>(САЗ 13-10)</w:t>
      </w:r>
      <w:r w:rsidRPr="00903FC9">
        <w:rPr>
          <w:sz w:val="28"/>
          <w:szCs w:val="28"/>
        </w:rPr>
        <w:t>;</w:t>
      </w:r>
    </w:p>
    <w:p w:rsidR="00903FC9" w:rsidRPr="005D5A55" w:rsidRDefault="00903FC9" w:rsidP="0090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05210" w:rsidRPr="00903FC9" w:rsidRDefault="00905210" w:rsidP="0090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3FC9">
        <w:rPr>
          <w:sz w:val="28"/>
          <w:szCs w:val="28"/>
        </w:rPr>
        <w:t xml:space="preserve">б) от </w:t>
      </w:r>
      <w:r w:rsidR="00DF0385" w:rsidRPr="00903FC9">
        <w:rPr>
          <w:sz w:val="28"/>
          <w:szCs w:val="28"/>
        </w:rPr>
        <w:t>9 ноября 2012 года № 745</w:t>
      </w:r>
      <w:r w:rsidRPr="00903FC9">
        <w:rPr>
          <w:sz w:val="28"/>
          <w:szCs w:val="28"/>
        </w:rPr>
        <w:t xml:space="preserve"> «О </w:t>
      </w:r>
      <w:r w:rsidR="00C41114" w:rsidRPr="00903FC9">
        <w:rPr>
          <w:sz w:val="28"/>
          <w:szCs w:val="28"/>
        </w:rPr>
        <w:t xml:space="preserve">развитии и модернизации информационных технологий электронного взаимодействия между органами государственной власти в Приднестровской Молдавской Республике» </w:t>
      </w:r>
      <w:r w:rsidR="005D5A55" w:rsidRPr="005D5A55">
        <w:rPr>
          <w:sz w:val="28"/>
          <w:szCs w:val="28"/>
        </w:rPr>
        <w:br/>
      </w:r>
      <w:r w:rsidR="00C41114" w:rsidRPr="00903FC9">
        <w:rPr>
          <w:sz w:val="28"/>
          <w:szCs w:val="28"/>
        </w:rPr>
        <w:t>(САЗ 12-46).</w:t>
      </w:r>
    </w:p>
    <w:p w:rsidR="00905210" w:rsidRPr="00903FC9" w:rsidRDefault="00905210" w:rsidP="0090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05210" w:rsidRPr="00903FC9" w:rsidRDefault="00905210" w:rsidP="0090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3FC9">
        <w:rPr>
          <w:sz w:val="28"/>
          <w:szCs w:val="28"/>
        </w:rPr>
        <w:t>2. Настоящий Указ вступает в силу со дня подписания.</w:t>
      </w:r>
    </w:p>
    <w:p w:rsidR="00905210" w:rsidRPr="00903FC9" w:rsidRDefault="00905210" w:rsidP="00903FC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41114" w:rsidRPr="00A54534" w:rsidRDefault="00C41114" w:rsidP="00903FC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03FC9" w:rsidRPr="00A54534" w:rsidRDefault="00903FC9" w:rsidP="00903FC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41114" w:rsidRPr="00903FC9" w:rsidRDefault="00C41114" w:rsidP="00903FC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03FC9" w:rsidRPr="00A54534" w:rsidRDefault="00903FC9" w:rsidP="00903FC9">
      <w:pPr>
        <w:spacing w:after="0" w:line="240" w:lineRule="auto"/>
        <w:jc w:val="both"/>
      </w:pPr>
      <w:r w:rsidRPr="00903FC9">
        <w:t>ПРЕЗИДЕНТ                                                                                                В.КРАСНОСЕЛЬСКИЙ</w:t>
      </w:r>
    </w:p>
    <w:p w:rsidR="00903FC9" w:rsidRPr="00A54534" w:rsidRDefault="00903FC9" w:rsidP="00903FC9">
      <w:pPr>
        <w:spacing w:after="0" w:line="240" w:lineRule="auto"/>
        <w:jc w:val="both"/>
        <w:rPr>
          <w:sz w:val="28"/>
          <w:szCs w:val="28"/>
        </w:rPr>
      </w:pPr>
    </w:p>
    <w:p w:rsidR="00903FC9" w:rsidRPr="00A54534" w:rsidRDefault="00903FC9" w:rsidP="00903FC9">
      <w:pPr>
        <w:spacing w:after="0" w:line="240" w:lineRule="auto"/>
        <w:jc w:val="both"/>
        <w:rPr>
          <w:sz w:val="28"/>
          <w:szCs w:val="28"/>
        </w:rPr>
      </w:pPr>
    </w:p>
    <w:p w:rsidR="00903FC9" w:rsidRPr="00A54534" w:rsidRDefault="00903FC9" w:rsidP="00903FC9">
      <w:pPr>
        <w:spacing w:after="0" w:line="240" w:lineRule="auto"/>
        <w:jc w:val="both"/>
        <w:rPr>
          <w:sz w:val="28"/>
          <w:szCs w:val="28"/>
        </w:rPr>
      </w:pPr>
    </w:p>
    <w:p w:rsidR="00903FC9" w:rsidRPr="00A54534" w:rsidRDefault="00903FC9" w:rsidP="00903FC9">
      <w:pPr>
        <w:spacing w:after="0" w:line="240" w:lineRule="auto"/>
        <w:jc w:val="both"/>
        <w:rPr>
          <w:sz w:val="28"/>
          <w:szCs w:val="28"/>
        </w:rPr>
      </w:pPr>
    </w:p>
    <w:p w:rsidR="00903FC9" w:rsidRPr="00A54534" w:rsidRDefault="00903FC9" w:rsidP="00903FC9">
      <w:pPr>
        <w:spacing w:after="0" w:line="240" w:lineRule="auto"/>
        <w:ind w:firstLine="708"/>
        <w:rPr>
          <w:sz w:val="28"/>
          <w:szCs w:val="28"/>
        </w:rPr>
      </w:pPr>
      <w:r w:rsidRPr="00A54534">
        <w:rPr>
          <w:sz w:val="28"/>
          <w:szCs w:val="28"/>
        </w:rPr>
        <w:t xml:space="preserve">  г. Тирасполь</w:t>
      </w:r>
    </w:p>
    <w:p w:rsidR="00903FC9" w:rsidRPr="00A54534" w:rsidRDefault="00903FC9" w:rsidP="00903FC9">
      <w:pPr>
        <w:spacing w:after="0" w:line="240" w:lineRule="auto"/>
        <w:rPr>
          <w:sz w:val="28"/>
          <w:szCs w:val="28"/>
        </w:rPr>
      </w:pPr>
      <w:r w:rsidRPr="00A54534">
        <w:rPr>
          <w:sz w:val="28"/>
          <w:szCs w:val="28"/>
        </w:rPr>
        <w:t xml:space="preserve">         </w:t>
      </w:r>
      <w:r w:rsidR="00A54534" w:rsidRPr="00A54534">
        <w:rPr>
          <w:sz w:val="28"/>
          <w:szCs w:val="28"/>
        </w:rPr>
        <w:t>1</w:t>
      </w:r>
      <w:r w:rsidR="00A54534">
        <w:rPr>
          <w:sz w:val="28"/>
          <w:szCs w:val="28"/>
        </w:rPr>
        <w:t>2</w:t>
      </w:r>
      <w:r w:rsidRPr="00A54534">
        <w:rPr>
          <w:sz w:val="28"/>
          <w:szCs w:val="28"/>
        </w:rPr>
        <w:t xml:space="preserve"> сентября 2017 г.</w:t>
      </w:r>
    </w:p>
    <w:p w:rsidR="00903FC9" w:rsidRPr="00A54534" w:rsidRDefault="00903FC9" w:rsidP="00903FC9">
      <w:pPr>
        <w:spacing w:after="0" w:line="240" w:lineRule="auto"/>
        <w:rPr>
          <w:sz w:val="28"/>
          <w:szCs w:val="28"/>
        </w:rPr>
      </w:pPr>
      <w:r w:rsidRPr="00A54534">
        <w:rPr>
          <w:sz w:val="28"/>
          <w:szCs w:val="28"/>
        </w:rPr>
        <w:t xml:space="preserve">                  № </w:t>
      </w:r>
      <w:r w:rsidR="00A54534">
        <w:rPr>
          <w:sz w:val="28"/>
          <w:szCs w:val="28"/>
        </w:rPr>
        <w:t>524</w:t>
      </w:r>
    </w:p>
    <w:sectPr w:rsidR="00903FC9" w:rsidRPr="00A54534" w:rsidSect="00903FC9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0C62"/>
    <w:rsid w:val="00006601"/>
    <w:rsid w:val="000C42D8"/>
    <w:rsid w:val="000E1CA7"/>
    <w:rsid w:val="000F09FA"/>
    <w:rsid w:val="001E6EC3"/>
    <w:rsid w:val="00210658"/>
    <w:rsid w:val="00261236"/>
    <w:rsid w:val="0027381C"/>
    <w:rsid w:val="00276F02"/>
    <w:rsid w:val="002954D6"/>
    <w:rsid w:val="002D01C0"/>
    <w:rsid w:val="00314DC6"/>
    <w:rsid w:val="00327152"/>
    <w:rsid w:val="00356418"/>
    <w:rsid w:val="003A6CB1"/>
    <w:rsid w:val="00410F9E"/>
    <w:rsid w:val="00424FD6"/>
    <w:rsid w:val="00480DA2"/>
    <w:rsid w:val="00494FB1"/>
    <w:rsid w:val="004A1566"/>
    <w:rsid w:val="004F31C4"/>
    <w:rsid w:val="005D5A55"/>
    <w:rsid w:val="005E6917"/>
    <w:rsid w:val="00606122"/>
    <w:rsid w:val="006A4639"/>
    <w:rsid w:val="006F12F0"/>
    <w:rsid w:val="00705C9E"/>
    <w:rsid w:val="007203BE"/>
    <w:rsid w:val="00817F13"/>
    <w:rsid w:val="00890923"/>
    <w:rsid w:val="008B71BE"/>
    <w:rsid w:val="008C4457"/>
    <w:rsid w:val="00903FC9"/>
    <w:rsid w:val="00905210"/>
    <w:rsid w:val="00932C40"/>
    <w:rsid w:val="00933E17"/>
    <w:rsid w:val="009839BF"/>
    <w:rsid w:val="009C3019"/>
    <w:rsid w:val="00A4590E"/>
    <w:rsid w:val="00A54534"/>
    <w:rsid w:val="00A55373"/>
    <w:rsid w:val="00AA0C62"/>
    <w:rsid w:val="00AD7523"/>
    <w:rsid w:val="00B25550"/>
    <w:rsid w:val="00B44D23"/>
    <w:rsid w:val="00B76D33"/>
    <w:rsid w:val="00BA03BA"/>
    <w:rsid w:val="00C01357"/>
    <w:rsid w:val="00C41114"/>
    <w:rsid w:val="00C747DE"/>
    <w:rsid w:val="00CE49C5"/>
    <w:rsid w:val="00CF4C21"/>
    <w:rsid w:val="00D21013"/>
    <w:rsid w:val="00D52149"/>
    <w:rsid w:val="00DF0385"/>
    <w:rsid w:val="00E561DF"/>
    <w:rsid w:val="00EB507B"/>
    <w:rsid w:val="00ED691E"/>
    <w:rsid w:val="00F46309"/>
    <w:rsid w:val="00F82790"/>
    <w:rsid w:val="00F8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1C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g30ita</cp:lastModifiedBy>
  <cp:revision>5</cp:revision>
  <cp:lastPrinted>2017-09-11T08:23:00Z</cp:lastPrinted>
  <dcterms:created xsi:type="dcterms:W3CDTF">2017-09-11T13:30:00Z</dcterms:created>
  <dcterms:modified xsi:type="dcterms:W3CDTF">2017-09-12T13:39:00Z</dcterms:modified>
</cp:coreProperties>
</file>