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6D" w:rsidRDefault="009A0E6D" w:rsidP="009A0E6D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900B5" w:rsidRDefault="00D900B5" w:rsidP="009A0E6D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900B5" w:rsidRDefault="00D900B5" w:rsidP="009A0E6D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A0E6D" w:rsidRDefault="009A0E6D" w:rsidP="009A0E6D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A0E6D" w:rsidRDefault="009A0E6D" w:rsidP="009A0E6D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A0E6D" w:rsidRDefault="009A0E6D" w:rsidP="009A0E6D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A0E6D" w:rsidRDefault="009A0E6D" w:rsidP="009A0E6D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A0E6D" w:rsidRDefault="009A0E6D" w:rsidP="009A0E6D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A0E6D" w:rsidRDefault="009A0E6D" w:rsidP="009A0E6D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A0E6D" w:rsidRDefault="009A0E6D" w:rsidP="009A0E6D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A0E6D" w:rsidRDefault="009A0E6D" w:rsidP="009A0E6D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A0E6D" w:rsidRPr="009A0E6D" w:rsidRDefault="009A0E6D" w:rsidP="009A0E6D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A0E6D" w:rsidRPr="009A0E6D" w:rsidRDefault="009A0E6D" w:rsidP="009A0E6D">
      <w:pPr>
        <w:spacing w:after="0" w:line="240" w:lineRule="auto"/>
        <w:jc w:val="center"/>
        <w:rPr>
          <w:sz w:val="28"/>
          <w:szCs w:val="28"/>
        </w:rPr>
      </w:pPr>
      <w:r w:rsidRPr="009A0E6D">
        <w:rPr>
          <w:sz w:val="28"/>
          <w:szCs w:val="28"/>
        </w:rPr>
        <w:t>Об отмене Указа Президента</w:t>
      </w:r>
    </w:p>
    <w:p w:rsidR="009A0E6D" w:rsidRPr="009A0E6D" w:rsidRDefault="009A0E6D" w:rsidP="009A0E6D">
      <w:pPr>
        <w:spacing w:after="0" w:line="240" w:lineRule="auto"/>
        <w:jc w:val="center"/>
        <w:rPr>
          <w:sz w:val="28"/>
          <w:szCs w:val="28"/>
        </w:rPr>
      </w:pPr>
      <w:r w:rsidRPr="009A0E6D">
        <w:rPr>
          <w:sz w:val="28"/>
          <w:szCs w:val="28"/>
        </w:rPr>
        <w:t>Приднестровской Молдавской Республики</w:t>
      </w:r>
    </w:p>
    <w:p w:rsidR="009A0E6D" w:rsidRPr="009A0E6D" w:rsidRDefault="009A0E6D" w:rsidP="009A0E6D">
      <w:pPr>
        <w:spacing w:after="0" w:line="240" w:lineRule="auto"/>
        <w:jc w:val="center"/>
        <w:rPr>
          <w:sz w:val="28"/>
          <w:szCs w:val="28"/>
        </w:rPr>
      </w:pPr>
      <w:r w:rsidRPr="009A0E6D">
        <w:rPr>
          <w:sz w:val="28"/>
          <w:szCs w:val="28"/>
        </w:rPr>
        <w:t>от 18 ноября 2008 года № 742</w:t>
      </w:r>
    </w:p>
    <w:p w:rsidR="009A0E6D" w:rsidRPr="009A0E6D" w:rsidRDefault="009A0E6D" w:rsidP="009A0E6D">
      <w:pPr>
        <w:spacing w:after="0" w:line="240" w:lineRule="auto"/>
        <w:jc w:val="center"/>
        <w:rPr>
          <w:sz w:val="28"/>
          <w:szCs w:val="28"/>
        </w:rPr>
      </w:pPr>
      <w:r w:rsidRPr="009A0E6D">
        <w:rPr>
          <w:sz w:val="28"/>
          <w:szCs w:val="28"/>
        </w:rPr>
        <w:t>«О реорганизации системы государственного управления в городах</w:t>
      </w:r>
    </w:p>
    <w:p w:rsidR="009A0E6D" w:rsidRPr="009A0E6D" w:rsidRDefault="009A0E6D" w:rsidP="009A0E6D">
      <w:pPr>
        <w:spacing w:after="0" w:line="240" w:lineRule="auto"/>
        <w:jc w:val="center"/>
        <w:rPr>
          <w:sz w:val="28"/>
          <w:szCs w:val="28"/>
        </w:rPr>
      </w:pPr>
      <w:r w:rsidRPr="009A0E6D">
        <w:rPr>
          <w:sz w:val="28"/>
          <w:szCs w:val="28"/>
        </w:rPr>
        <w:t>и на территориях районов Приднестровской Молдавской Республики»</w:t>
      </w:r>
    </w:p>
    <w:p w:rsidR="009A0E6D" w:rsidRPr="009A0E6D" w:rsidRDefault="009A0E6D" w:rsidP="009A0E6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0E6D" w:rsidRPr="009A0E6D" w:rsidRDefault="009A0E6D" w:rsidP="009A0E6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900B5" w:rsidRDefault="009A0E6D" w:rsidP="009A0E6D">
      <w:pPr>
        <w:spacing w:after="0" w:line="240" w:lineRule="auto"/>
        <w:ind w:firstLine="709"/>
        <w:jc w:val="both"/>
        <w:rPr>
          <w:sz w:val="28"/>
          <w:szCs w:val="28"/>
        </w:rPr>
      </w:pPr>
      <w:r w:rsidRPr="009A0E6D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9A0E6D" w:rsidRPr="009A0E6D" w:rsidRDefault="009A0E6D" w:rsidP="00D900B5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9A0E6D">
        <w:rPr>
          <w:sz w:val="28"/>
          <w:szCs w:val="28"/>
        </w:rPr>
        <w:t>п</w:t>
      </w:r>
      <w:proofErr w:type="spellEnd"/>
      <w:proofErr w:type="gramEnd"/>
      <w:r w:rsidR="00D900B5">
        <w:rPr>
          <w:sz w:val="28"/>
          <w:szCs w:val="28"/>
        </w:rPr>
        <w:t xml:space="preserve"> </w:t>
      </w:r>
      <w:r w:rsidRPr="009A0E6D">
        <w:rPr>
          <w:sz w:val="28"/>
          <w:szCs w:val="28"/>
        </w:rPr>
        <w:t>о</w:t>
      </w:r>
      <w:r w:rsidR="00D900B5">
        <w:rPr>
          <w:sz w:val="28"/>
          <w:szCs w:val="28"/>
        </w:rPr>
        <w:t xml:space="preserve"> </w:t>
      </w:r>
      <w:r w:rsidRPr="009A0E6D">
        <w:rPr>
          <w:sz w:val="28"/>
          <w:szCs w:val="28"/>
        </w:rPr>
        <w:t>с</w:t>
      </w:r>
      <w:r w:rsidR="00D900B5">
        <w:rPr>
          <w:sz w:val="28"/>
          <w:szCs w:val="28"/>
        </w:rPr>
        <w:t xml:space="preserve"> </w:t>
      </w:r>
      <w:r w:rsidRPr="009A0E6D">
        <w:rPr>
          <w:sz w:val="28"/>
          <w:szCs w:val="28"/>
        </w:rPr>
        <w:t>т</w:t>
      </w:r>
      <w:r w:rsidR="00D900B5">
        <w:rPr>
          <w:sz w:val="28"/>
          <w:szCs w:val="28"/>
        </w:rPr>
        <w:t xml:space="preserve"> </w:t>
      </w:r>
      <w:r w:rsidRPr="009A0E6D">
        <w:rPr>
          <w:sz w:val="28"/>
          <w:szCs w:val="28"/>
        </w:rPr>
        <w:t>а</w:t>
      </w:r>
      <w:r w:rsidR="00D900B5">
        <w:rPr>
          <w:sz w:val="28"/>
          <w:szCs w:val="28"/>
        </w:rPr>
        <w:t xml:space="preserve"> </w:t>
      </w:r>
      <w:proofErr w:type="spellStart"/>
      <w:r w:rsidRPr="009A0E6D">
        <w:rPr>
          <w:sz w:val="28"/>
          <w:szCs w:val="28"/>
        </w:rPr>
        <w:t>н</w:t>
      </w:r>
      <w:proofErr w:type="spellEnd"/>
      <w:r w:rsidR="00D900B5">
        <w:rPr>
          <w:sz w:val="28"/>
          <w:szCs w:val="28"/>
        </w:rPr>
        <w:t xml:space="preserve"> </w:t>
      </w:r>
      <w:r w:rsidRPr="009A0E6D">
        <w:rPr>
          <w:sz w:val="28"/>
          <w:szCs w:val="28"/>
        </w:rPr>
        <w:t>о</w:t>
      </w:r>
      <w:r w:rsidR="00D900B5">
        <w:rPr>
          <w:sz w:val="28"/>
          <w:szCs w:val="28"/>
        </w:rPr>
        <w:t xml:space="preserve"> </w:t>
      </w:r>
      <w:r w:rsidRPr="009A0E6D">
        <w:rPr>
          <w:sz w:val="28"/>
          <w:szCs w:val="28"/>
        </w:rPr>
        <w:t>в</w:t>
      </w:r>
      <w:r w:rsidR="00D900B5">
        <w:rPr>
          <w:sz w:val="28"/>
          <w:szCs w:val="28"/>
        </w:rPr>
        <w:t xml:space="preserve"> </w:t>
      </w:r>
      <w:r w:rsidRPr="009A0E6D">
        <w:rPr>
          <w:sz w:val="28"/>
          <w:szCs w:val="28"/>
        </w:rPr>
        <w:t>л</w:t>
      </w:r>
      <w:r w:rsidR="00D900B5">
        <w:rPr>
          <w:sz w:val="28"/>
          <w:szCs w:val="28"/>
        </w:rPr>
        <w:t xml:space="preserve"> </w:t>
      </w:r>
      <w:r w:rsidRPr="009A0E6D">
        <w:rPr>
          <w:sz w:val="28"/>
          <w:szCs w:val="28"/>
        </w:rPr>
        <w:t>я</w:t>
      </w:r>
      <w:r w:rsidR="00D900B5">
        <w:rPr>
          <w:sz w:val="28"/>
          <w:szCs w:val="28"/>
        </w:rPr>
        <w:t xml:space="preserve"> </w:t>
      </w:r>
      <w:r w:rsidRPr="009A0E6D">
        <w:rPr>
          <w:sz w:val="28"/>
          <w:szCs w:val="28"/>
        </w:rPr>
        <w:t>ю:</w:t>
      </w:r>
    </w:p>
    <w:p w:rsidR="009A0E6D" w:rsidRPr="009A0E6D" w:rsidRDefault="009A0E6D" w:rsidP="009A0E6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0E6D" w:rsidRPr="009A0E6D" w:rsidRDefault="009A0E6D" w:rsidP="009A0E6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</w:t>
      </w:r>
      <w:r w:rsidRPr="009A0E6D">
        <w:rPr>
          <w:sz w:val="28"/>
          <w:szCs w:val="28"/>
        </w:rPr>
        <w:t xml:space="preserve"> Указ Президента Приднестровской Молдавской Республики от 18 ноября 2008 года № 742 «О реорганизации системы государственного управления в городах и на территориях районов Приднестровской Молдав</w:t>
      </w:r>
      <w:r>
        <w:rPr>
          <w:sz w:val="28"/>
          <w:szCs w:val="28"/>
        </w:rPr>
        <w:t>ской Республики» (САЗ 08-</w:t>
      </w:r>
      <w:r w:rsidRPr="009A0E6D">
        <w:rPr>
          <w:sz w:val="28"/>
          <w:szCs w:val="28"/>
        </w:rPr>
        <w:t>46).</w:t>
      </w:r>
    </w:p>
    <w:p w:rsidR="009A0E6D" w:rsidRPr="009A0E6D" w:rsidRDefault="009A0E6D" w:rsidP="009A0E6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0E6D" w:rsidRPr="00D900B5" w:rsidRDefault="009A0E6D" w:rsidP="009A0E6D">
      <w:pPr>
        <w:spacing w:after="0" w:line="240" w:lineRule="auto"/>
        <w:ind w:firstLine="709"/>
        <w:jc w:val="both"/>
        <w:rPr>
          <w:sz w:val="28"/>
          <w:szCs w:val="28"/>
        </w:rPr>
      </w:pPr>
      <w:r w:rsidRPr="009A0E6D">
        <w:rPr>
          <w:sz w:val="28"/>
          <w:szCs w:val="28"/>
        </w:rPr>
        <w:t>2. Настоящий Указ вступает в силу со дня</w:t>
      </w:r>
      <w:r w:rsidR="00D900B5">
        <w:rPr>
          <w:sz w:val="28"/>
          <w:szCs w:val="28"/>
        </w:rPr>
        <w:t>,</w:t>
      </w:r>
      <w:r w:rsidRPr="009A0E6D">
        <w:rPr>
          <w:sz w:val="28"/>
          <w:szCs w:val="28"/>
        </w:rPr>
        <w:t xml:space="preserve"> следующего за днем официального опубликования.</w:t>
      </w:r>
    </w:p>
    <w:p w:rsidR="009A0E6D" w:rsidRPr="00D900B5" w:rsidRDefault="009A0E6D" w:rsidP="009A0E6D">
      <w:pPr>
        <w:spacing w:after="0" w:line="240" w:lineRule="auto"/>
        <w:jc w:val="both"/>
        <w:rPr>
          <w:sz w:val="28"/>
          <w:szCs w:val="28"/>
        </w:rPr>
      </w:pPr>
    </w:p>
    <w:p w:rsidR="009A0E6D" w:rsidRPr="00D900B5" w:rsidRDefault="009A0E6D" w:rsidP="009A0E6D">
      <w:pPr>
        <w:spacing w:after="0" w:line="240" w:lineRule="auto"/>
        <w:jc w:val="both"/>
        <w:rPr>
          <w:sz w:val="28"/>
          <w:szCs w:val="28"/>
        </w:rPr>
      </w:pPr>
    </w:p>
    <w:p w:rsidR="009A0E6D" w:rsidRPr="00D900B5" w:rsidRDefault="009A0E6D" w:rsidP="009A0E6D">
      <w:pPr>
        <w:spacing w:after="0" w:line="240" w:lineRule="auto"/>
        <w:jc w:val="both"/>
        <w:rPr>
          <w:sz w:val="28"/>
          <w:szCs w:val="28"/>
        </w:rPr>
      </w:pPr>
    </w:p>
    <w:p w:rsidR="009A0E6D" w:rsidRPr="00D900B5" w:rsidRDefault="009A0E6D" w:rsidP="009A0E6D">
      <w:pPr>
        <w:spacing w:after="0" w:line="240" w:lineRule="auto"/>
        <w:jc w:val="both"/>
        <w:rPr>
          <w:sz w:val="28"/>
          <w:szCs w:val="28"/>
        </w:rPr>
      </w:pPr>
    </w:p>
    <w:p w:rsidR="009A0E6D" w:rsidRPr="009A0E6D" w:rsidRDefault="009A0E6D" w:rsidP="009A0E6D">
      <w:pPr>
        <w:spacing w:after="0" w:line="240" w:lineRule="auto"/>
        <w:jc w:val="both"/>
      </w:pPr>
      <w:r w:rsidRPr="009A0E6D">
        <w:t>ПРЕЗИДЕНТ                                                                                                В.КРАСНОСЕЛЬСКИЙ</w:t>
      </w:r>
    </w:p>
    <w:p w:rsidR="009A0E6D" w:rsidRPr="009A0E6D" w:rsidRDefault="009A0E6D" w:rsidP="009A0E6D">
      <w:pPr>
        <w:spacing w:after="0" w:line="240" w:lineRule="auto"/>
        <w:jc w:val="both"/>
        <w:rPr>
          <w:sz w:val="28"/>
          <w:szCs w:val="28"/>
        </w:rPr>
      </w:pPr>
    </w:p>
    <w:p w:rsidR="009A0E6D" w:rsidRDefault="009A0E6D" w:rsidP="009A0E6D">
      <w:pPr>
        <w:spacing w:after="0" w:line="240" w:lineRule="auto"/>
        <w:jc w:val="both"/>
        <w:rPr>
          <w:sz w:val="28"/>
          <w:szCs w:val="28"/>
        </w:rPr>
      </w:pPr>
    </w:p>
    <w:p w:rsidR="009A0E6D" w:rsidRPr="009A0E6D" w:rsidRDefault="009A0E6D" w:rsidP="009A0E6D">
      <w:pPr>
        <w:spacing w:after="0" w:line="240" w:lineRule="auto"/>
        <w:jc w:val="both"/>
        <w:rPr>
          <w:sz w:val="28"/>
          <w:szCs w:val="28"/>
        </w:rPr>
      </w:pPr>
    </w:p>
    <w:p w:rsidR="009A0E6D" w:rsidRPr="009A0E6D" w:rsidRDefault="009A0E6D" w:rsidP="009A0E6D">
      <w:pPr>
        <w:spacing w:after="0" w:line="240" w:lineRule="auto"/>
        <w:jc w:val="both"/>
        <w:rPr>
          <w:sz w:val="28"/>
          <w:szCs w:val="28"/>
        </w:rPr>
      </w:pPr>
    </w:p>
    <w:p w:rsidR="009A0E6D" w:rsidRPr="006E3F47" w:rsidRDefault="009A0E6D" w:rsidP="009A0E6D">
      <w:pPr>
        <w:spacing w:after="0" w:line="240" w:lineRule="auto"/>
        <w:jc w:val="both"/>
        <w:rPr>
          <w:sz w:val="28"/>
          <w:szCs w:val="28"/>
        </w:rPr>
      </w:pPr>
      <w:r w:rsidRPr="006E3F47">
        <w:rPr>
          <w:sz w:val="28"/>
          <w:szCs w:val="28"/>
        </w:rPr>
        <w:t xml:space="preserve">               </w:t>
      </w:r>
      <w:r w:rsidR="006E3F47">
        <w:rPr>
          <w:sz w:val="28"/>
          <w:szCs w:val="28"/>
          <w:lang w:val="en-US"/>
        </w:rPr>
        <w:t xml:space="preserve">  </w:t>
      </w:r>
      <w:r w:rsidRPr="006E3F47">
        <w:rPr>
          <w:sz w:val="28"/>
          <w:szCs w:val="28"/>
        </w:rPr>
        <w:t>г. Тирасполь</w:t>
      </w:r>
    </w:p>
    <w:p w:rsidR="009A0E6D" w:rsidRPr="006E3F47" w:rsidRDefault="009A0E6D" w:rsidP="009A0E6D">
      <w:pPr>
        <w:spacing w:after="0" w:line="240" w:lineRule="auto"/>
        <w:jc w:val="both"/>
        <w:rPr>
          <w:sz w:val="28"/>
          <w:szCs w:val="28"/>
        </w:rPr>
      </w:pPr>
      <w:r w:rsidRPr="006E3F47">
        <w:rPr>
          <w:sz w:val="28"/>
          <w:szCs w:val="28"/>
        </w:rPr>
        <w:t xml:space="preserve">            </w:t>
      </w:r>
      <w:r w:rsidR="006E3F47">
        <w:rPr>
          <w:sz w:val="28"/>
          <w:szCs w:val="28"/>
        </w:rPr>
        <w:t>1</w:t>
      </w:r>
      <w:r w:rsidR="006E3F47">
        <w:rPr>
          <w:sz w:val="28"/>
          <w:szCs w:val="28"/>
          <w:lang w:val="en-US"/>
        </w:rPr>
        <w:t>2</w:t>
      </w:r>
      <w:r w:rsidRPr="006E3F47">
        <w:rPr>
          <w:sz w:val="28"/>
          <w:szCs w:val="28"/>
        </w:rPr>
        <w:t xml:space="preserve"> сентября 2017 г.</w:t>
      </w:r>
    </w:p>
    <w:p w:rsidR="009A0E6D" w:rsidRPr="006E3F47" w:rsidRDefault="009A0E6D" w:rsidP="009A0E6D">
      <w:pPr>
        <w:spacing w:after="0" w:line="240" w:lineRule="auto"/>
        <w:jc w:val="both"/>
        <w:rPr>
          <w:sz w:val="28"/>
          <w:szCs w:val="28"/>
        </w:rPr>
      </w:pPr>
      <w:r w:rsidRPr="006E3F47">
        <w:rPr>
          <w:sz w:val="28"/>
          <w:szCs w:val="28"/>
        </w:rPr>
        <w:t xml:space="preserve">                     </w:t>
      </w:r>
      <w:r w:rsidR="006E3F47">
        <w:rPr>
          <w:sz w:val="28"/>
          <w:szCs w:val="28"/>
          <w:lang w:val="en-US"/>
        </w:rPr>
        <w:t xml:space="preserve"> </w:t>
      </w:r>
      <w:r w:rsidRPr="006E3F47">
        <w:rPr>
          <w:sz w:val="28"/>
          <w:szCs w:val="28"/>
        </w:rPr>
        <w:t xml:space="preserve">№ </w:t>
      </w:r>
      <w:r w:rsidR="006E3F47" w:rsidRPr="006E3F47">
        <w:rPr>
          <w:sz w:val="28"/>
          <w:szCs w:val="28"/>
        </w:rPr>
        <w:t>526</w:t>
      </w:r>
    </w:p>
    <w:sectPr w:rsidR="009A0E6D" w:rsidRPr="006E3F47" w:rsidSect="009A0E6D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0E6D"/>
    <w:rsid w:val="0038341F"/>
    <w:rsid w:val="006E3F47"/>
    <w:rsid w:val="00817323"/>
    <w:rsid w:val="009A0E6D"/>
    <w:rsid w:val="009C7A36"/>
    <w:rsid w:val="00A947E8"/>
    <w:rsid w:val="00D9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6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g30ita</dc:creator>
  <cp:keywords/>
  <dc:description/>
  <cp:lastModifiedBy>g30ita</cp:lastModifiedBy>
  <cp:revision>3</cp:revision>
  <dcterms:created xsi:type="dcterms:W3CDTF">2017-09-11T12:50:00Z</dcterms:created>
  <dcterms:modified xsi:type="dcterms:W3CDTF">2017-09-13T05:44:00Z</dcterms:modified>
</cp:coreProperties>
</file>