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99" w:rsidRPr="00881CBA" w:rsidRDefault="00560E99" w:rsidP="006022B8">
      <w:pPr>
        <w:suppressAutoHyphens w:val="0"/>
        <w:spacing w:after="0" w:line="240" w:lineRule="auto"/>
        <w:jc w:val="both"/>
        <w:rPr>
          <w:rFonts w:ascii="Times New Roman" w:hAnsi="Times New Roman" w:cs="Times New Roman"/>
          <w:bCs/>
          <w:sz w:val="28"/>
          <w:szCs w:val="28"/>
          <w:lang w:eastAsia="ru-RU"/>
        </w:rPr>
      </w:pPr>
    </w:p>
    <w:p w:rsidR="00560E99" w:rsidRPr="00881CBA" w:rsidRDefault="00560E99" w:rsidP="006022B8">
      <w:pPr>
        <w:suppressAutoHyphens w:val="0"/>
        <w:spacing w:after="0" w:line="240" w:lineRule="auto"/>
        <w:jc w:val="both"/>
        <w:rPr>
          <w:rFonts w:ascii="Times New Roman" w:hAnsi="Times New Roman" w:cs="Times New Roman"/>
          <w:bCs/>
          <w:sz w:val="28"/>
          <w:szCs w:val="28"/>
          <w:lang w:eastAsia="ru-RU"/>
        </w:rPr>
      </w:pPr>
    </w:p>
    <w:p w:rsidR="00560E99" w:rsidRPr="00881CBA" w:rsidRDefault="00560E99" w:rsidP="006022B8">
      <w:pPr>
        <w:suppressAutoHyphens w:val="0"/>
        <w:spacing w:after="0" w:line="240" w:lineRule="auto"/>
        <w:jc w:val="both"/>
        <w:rPr>
          <w:rFonts w:ascii="Times New Roman" w:hAnsi="Times New Roman" w:cs="Times New Roman"/>
          <w:bCs/>
          <w:sz w:val="28"/>
          <w:szCs w:val="28"/>
          <w:lang w:eastAsia="ru-RU"/>
        </w:rPr>
      </w:pPr>
    </w:p>
    <w:p w:rsidR="00560E99" w:rsidRPr="00881CBA" w:rsidRDefault="00560E99" w:rsidP="006022B8">
      <w:pPr>
        <w:suppressAutoHyphens w:val="0"/>
        <w:spacing w:after="0" w:line="240" w:lineRule="auto"/>
        <w:jc w:val="both"/>
        <w:rPr>
          <w:rFonts w:ascii="Times New Roman" w:hAnsi="Times New Roman" w:cs="Times New Roman"/>
          <w:bCs/>
          <w:sz w:val="28"/>
          <w:szCs w:val="28"/>
          <w:lang w:eastAsia="ru-RU"/>
        </w:rPr>
      </w:pPr>
    </w:p>
    <w:p w:rsidR="00560E99" w:rsidRPr="00881CBA" w:rsidRDefault="00560E99" w:rsidP="006022B8">
      <w:pPr>
        <w:suppressAutoHyphens w:val="0"/>
        <w:spacing w:after="0" w:line="240" w:lineRule="auto"/>
        <w:jc w:val="center"/>
        <w:rPr>
          <w:rFonts w:ascii="Times New Roman" w:hAnsi="Times New Roman" w:cs="Times New Roman"/>
          <w:bCs/>
          <w:sz w:val="28"/>
          <w:szCs w:val="28"/>
          <w:lang w:eastAsia="ru-RU"/>
        </w:rPr>
      </w:pPr>
    </w:p>
    <w:p w:rsidR="00560E99" w:rsidRPr="00881CBA" w:rsidRDefault="00560E99" w:rsidP="006022B8">
      <w:pPr>
        <w:suppressAutoHyphens w:val="0"/>
        <w:spacing w:after="0" w:line="240" w:lineRule="auto"/>
        <w:jc w:val="center"/>
        <w:rPr>
          <w:rFonts w:ascii="Times New Roman" w:hAnsi="Times New Roman" w:cs="Times New Roman"/>
          <w:b/>
          <w:sz w:val="28"/>
          <w:szCs w:val="28"/>
          <w:lang w:eastAsia="ru-RU"/>
        </w:rPr>
      </w:pPr>
      <w:r w:rsidRPr="00881CBA">
        <w:rPr>
          <w:rFonts w:ascii="Times New Roman" w:hAnsi="Times New Roman" w:cs="Times New Roman"/>
          <w:b/>
          <w:sz w:val="28"/>
          <w:szCs w:val="28"/>
          <w:lang w:eastAsia="ru-RU"/>
        </w:rPr>
        <w:t>Закон</w:t>
      </w:r>
    </w:p>
    <w:p w:rsidR="00560E99" w:rsidRPr="00881CBA" w:rsidRDefault="00560E99" w:rsidP="006022B8">
      <w:pPr>
        <w:suppressAutoHyphens w:val="0"/>
        <w:spacing w:after="0" w:line="240" w:lineRule="auto"/>
        <w:jc w:val="center"/>
        <w:rPr>
          <w:rFonts w:ascii="Times New Roman" w:hAnsi="Times New Roman" w:cs="Times New Roman"/>
          <w:b/>
          <w:sz w:val="28"/>
          <w:szCs w:val="28"/>
          <w:lang w:eastAsia="ru-RU"/>
        </w:rPr>
      </w:pPr>
      <w:r w:rsidRPr="00881CBA">
        <w:rPr>
          <w:rFonts w:ascii="Times New Roman" w:hAnsi="Times New Roman" w:cs="Times New Roman"/>
          <w:b/>
          <w:sz w:val="28"/>
          <w:szCs w:val="28"/>
          <w:lang w:eastAsia="ru-RU"/>
        </w:rPr>
        <w:t>Приднестровской Молдавской Республики</w:t>
      </w:r>
    </w:p>
    <w:p w:rsidR="00560E99" w:rsidRPr="00881CBA" w:rsidRDefault="00560E99" w:rsidP="006022B8">
      <w:pPr>
        <w:suppressAutoHyphens w:val="0"/>
        <w:spacing w:after="0" w:line="240" w:lineRule="auto"/>
        <w:jc w:val="center"/>
        <w:rPr>
          <w:rFonts w:ascii="Times New Roman" w:hAnsi="Times New Roman" w:cs="Times New Roman"/>
          <w:sz w:val="16"/>
          <w:szCs w:val="16"/>
          <w:lang w:eastAsia="ru-RU"/>
        </w:rPr>
      </w:pP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«О внесении изменений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в Закон Приднестровской Молдавской Республики</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«О пенсионном обеспечении работников органов прокуратуры, имеющих классные чины, и их семей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в Приднестровской Молдавской Республике»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в связи с принятием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Закона Приднестровской Молдавской Республики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«О внесении изменения </w:t>
      </w:r>
    </w:p>
    <w:p w:rsidR="00560E99" w:rsidRDefault="00560E99" w:rsidP="00651AFF">
      <w:pPr>
        <w:pStyle w:val="a6"/>
        <w:jc w:val="center"/>
        <w:rPr>
          <w:rFonts w:ascii="Times New Roman" w:hAnsi="Times New Roman"/>
          <w:b/>
          <w:sz w:val="28"/>
          <w:szCs w:val="28"/>
        </w:rPr>
      </w:pPr>
      <w:r w:rsidRPr="006022B8">
        <w:rPr>
          <w:rFonts w:ascii="Times New Roman" w:hAnsi="Times New Roman"/>
          <w:b/>
          <w:sz w:val="28"/>
          <w:szCs w:val="28"/>
        </w:rPr>
        <w:t xml:space="preserve">в Закон Приднестровской Молдавской Республики </w:t>
      </w:r>
    </w:p>
    <w:p w:rsidR="00560E99" w:rsidRPr="006022B8" w:rsidRDefault="00560E99" w:rsidP="00651AFF">
      <w:pPr>
        <w:pStyle w:val="a6"/>
        <w:jc w:val="center"/>
        <w:rPr>
          <w:rFonts w:ascii="Times New Roman" w:hAnsi="Times New Roman"/>
          <w:b/>
          <w:sz w:val="28"/>
          <w:szCs w:val="28"/>
          <w:highlight w:val="yellow"/>
        </w:rPr>
      </w:pPr>
      <w:r w:rsidRPr="006022B8">
        <w:rPr>
          <w:rFonts w:ascii="Times New Roman" w:hAnsi="Times New Roman"/>
          <w:b/>
          <w:sz w:val="28"/>
          <w:szCs w:val="28"/>
        </w:rPr>
        <w:t>«О государственном пенсионном обеспечении граждан в Приднестровской Молдавской Республике»</w:t>
      </w:r>
    </w:p>
    <w:p w:rsidR="00560E99" w:rsidRPr="00BF4F06" w:rsidRDefault="00560E99" w:rsidP="006022B8">
      <w:pPr>
        <w:suppressAutoHyphens w:val="0"/>
        <w:spacing w:after="0" w:line="240" w:lineRule="auto"/>
        <w:jc w:val="both"/>
        <w:rPr>
          <w:rFonts w:ascii="Times New Roman" w:hAnsi="Times New Roman" w:cs="Times New Roman"/>
          <w:sz w:val="28"/>
          <w:szCs w:val="28"/>
          <w:lang w:eastAsia="ru-RU"/>
        </w:rPr>
      </w:pPr>
    </w:p>
    <w:p w:rsidR="00560E99" w:rsidRPr="00BF4F06" w:rsidRDefault="00560E99" w:rsidP="006022B8">
      <w:pPr>
        <w:suppressAutoHyphens w:val="0"/>
        <w:spacing w:after="0" w:line="240" w:lineRule="auto"/>
        <w:jc w:val="both"/>
        <w:rPr>
          <w:rFonts w:ascii="Times New Roman" w:hAnsi="Times New Roman" w:cs="Times New Roman"/>
          <w:sz w:val="28"/>
          <w:szCs w:val="28"/>
          <w:lang w:eastAsia="ru-RU"/>
        </w:rPr>
      </w:pPr>
      <w:r w:rsidRPr="00BF4F06">
        <w:rPr>
          <w:rFonts w:ascii="Times New Roman" w:hAnsi="Times New Roman" w:cs="Times New Roman"/>
          <w:sz w:val="28"/>
          <w:szCs w:val="28"/>
          <w:lang w:eastAsia="ru-RU"/>
        </w:rPr>
        <w:t>Принят Верховным Советом</w:t>
      </w:r>
    </w:p>
    <w:p w:rsidR="00560E99" w:rsidRPr="00BF4F06" w:rsidRDefault="00560E99" w:rsidP="006022B8">
      <w:pPr>
        <w:suppressAutoHyphens w:val="0"/>
        <w:spacing w:after="0" w:line="240" w:lineRule="auto"/>
        <w:jc w:val="both"/>
        <w:rPr>
          <w:rFonts w:ascii="Times New Roman" w:hAnsi="Times New Roman" w:cs="Times New Roman"/>
          <w:sz w:val="28"/>
          <w:szCs w:val="28"/>
          <w:lang w:eastAsia="ru-RU"/>
        </w:rPr>
      </w:pPr>
      <w:r w:rsidRPr="00BF4F06">
        <w:rPr>
          <w:rFonts w:ascii="Times New Roman" w:hAnsi="Times New Roman" w:cs="Times New Roman"/>
          <w:sz w:val="28"/>
          <w:szCs w:val="28"/>
          <w:lang w:eastAsia="ru-RU"/>
        </w:rPr>
        <w:t>Приднестровской Молдавской Республики                            20 июня 2018 года</w:t>
      </w:r>
    </w:p>
    <w:p w:rsidR="00560E99" w:rsidRPr="00BF4F06" w:rsidRDefault="00560E99" w:rsidP="006022B8">
      <w:pPr>
        <w:suppressAutoHyphens w:val="0"/>
        <w:spacing w:after="0" w:line="240" w:lineRule="auto"/>
        <w:ind w:firstLine="720"/>
        <w:jc w:val="both"/>
        <w:rPr>
          <w:rFonts w:ascii="Times New Roman" w:hAnsi="Times New Roman" w:cs="Times New Roman"/>
          <w:sz w:val="28"/>
          <w:szCs w:val="28"/>
          <w:lang w:eastAsia="ru-RU"/>
        </w:rPr>
      </w:pPr>
    </w:p>
    <w:p w:rsidR="00560E99" w:rsidRDefault="00560E99" w:rsidP="004B4DA7">
      <w:pPr>
        <w:spacing w:after="0" w:line="240" w:lineRule="auto"/>
        <w:ind w:firstLine="708"/>
        <w:jc w:val="both"/>
        <w:rPr>
          <w:rFonts w:ascii="Times New Roman" w:hAnsi="Times New Roman" w:cs="Times New Roman"/>
          <w:sz w:val="28"/>
          <w:szCs w:val="28"/>
        </w:rPr>
      </w:pPr>
      <w:r w:rsidRPr="00A70565">
        <w:rPr>
          <w:rFonts w:ascii="Times New Roman" w:hAnsi="Times New Roman" w:cs="Times New Roman"/>
          <w:b/>
          <w:sz w:val="28"/>
          <w:szCs w:val="28"/>
        </w:rPr>
        <w:t xml:space="preserve">Статья 1. </w:t>
      </w:r>
      <w:r w:rsidRPr="00075D34">
        <w:rPr>
          <w:rFonts w:ascii="Times New Roman" w:hAnsi="Times New Roman" w:cs="Times New Roman"/>
          <w:sz w:val="28"/>
          <w:szCs w:val="28"/>
        </w:rPr>
        <w:t xml:space="preserve">Внести в Закон Приднестровской Молдавской Республики </w:t>
      </w:r>
      <w:r w:rsidRPr="00075D34">
        <w:rPr>
          <w:rFonts w:ascii="Times New Roman" w:hAnsi="Times New Roman" w:cs="Times New Roman"/>
          <w:sz w:val="28"/>
          <w:szCs w:val="28"/>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w:t>
      </w:r>
      <w:r w:rsidRPr="00075D34">
        <w:rPr>
          <w:rFonts w:ascii="Times New Roman" w:hAnsi="Times New Roman" w:cs="Times New Roman"/>
          <w:sz w:val="28"/>
          <w:szCs w:val="28"/>
        </w:rPr>
        <w:br/>
        <w:t>2004 года № 436-ЗИ-III (САЗ 04-27); от 25 февраля 2005 года № 540-ЗИД-III</w:t>
      </w:r>
      <w:r w:rsidRPr="00075D34">
        <w:rPr>
          <w:rFonts w:ascii="Times New Roman" w:hAnsi="Times New Roman" w:cs="Times New Roman"/>
          <w:sz w:val="28"/>
          <w:szCs w:val="28"/>
        </w:rPr>
        <w:br/>
        <w:t>(САЗ 05-9); от 17 октября 2006 года № 105-ЗИД-</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06-43); от 3 октября 2007 года № 322-ЗИ-</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07-41); от 22 декабря 2007 года № 366-ЗД-</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w:t>
      </w:r>
      <w:r w:rsidRPr="00075D34">
        <w:rPr>
          <w:rFonts w:ascii="Times New Roman" w:hAnsi="Times New Roman" w:cs="Times New Roman"/>
          <w:sz w:val="28"/>
          <w:szCs w:val="28"/>
        </w:rPr>
        <w:br/>
        <w:t>(САЗ 07-52); от 5 мая 2009 года № 742-ЗИ-</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09-19); от 25 августа </w:t>
      </w:r>
      <w:r w:rsidRPr="00075D34">
        <w:rPr>
          <w:rFonts w:ascii="Times New Roman" w:hAnsi="Times New Roman" w:cs="Times New Roman"/>
          <w:sz w:val="28"/>
          <w:szCs w:val="28"/>
        </w:rPr>
        <w:br/>
        <w:t>2009 года № 849-ЗИ-</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09-35); от 25 августа 2009 года № 852-ЗИ-</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09-35); от 29 апреля 2010 года № 70-ЗИД-</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10-17); от 29 апреля 2010 года № 74-ЗИ-</w:t>
      </w:r>
      <w:r w:rsidRPr="00075D34">
        <w:rPr>
          <w:rFonts w:ascii="Times New Roman" w:hAnsi="Times New Roman" w:cs="Times New Roman"/>
          <w:sz w:val="28"/>
          <w:szCs w:val="28"/>
          <w:lang w:val="en-US"/>
        </w:rPr>
        <w:t>IV</w:t>
      </w:r>
      <w:r w:rsidRPr="00075D34">
        <w:rPr>
          <w:rFonts w:ascii="Times New Roman" w:hAnsi="Times New Roman" w:cs="Times New Roman"/>
          <w:sz w:val="28"/>
          <w:szCs w:val="28"/>
        </w:rPr>
        <w:t xml:space="preserve"> (САЗ 10-17); от 29 декабря 2011 года № 266-ЗИ-</w:t>
      </w:r>
      <w:r w:rsidRPr="00075D34">
        <w:rPr>
          <w:rFonts w:ascii="Times New Roman" w:hAnsi="Times New Roman" w:cs="Times New Roman"/>
          <w:sz w:val="28"/>
          <w:szCs w:val="28"/>
          <w:lang w:val="en-US"/>
        </w:rPr>
        <w:t>V</w:t>
      </w:r>
      <w:r w:rsidRPr="00075D34">
        <w:rPr>
          <w:rFonts w:ascii="Times New Roman" w:hAnsi="Times New Roman" w:cs="Times New Roman"/>
          <w:sz w:val="28"/>
          <w:szCs w:val="28"/>
        </w:rPr>
        <w:t xml:space="preserve"> (САЗ 12-1,1); от 5 июля 2012 года № 114-ЗИД-</w:t>
      </w:r>
      <w:r w:rsidRPr="00075D34">
        <w:rPr>
          <w:rFonts w:ascii="Times New Roman" w:hAnsi="Times New Roman" w:cs="Times New Roman"/>
          <w:sz w:val="28"/>
          <w:szCs w:val="28"/>
          <w:lang w:val="en-US"/>
        </w:rPr>
        <w:t>V</w:t>
      </w:r>
      <w:r w:rsidRPr="00075D34">
        <w:rPr>
          <w:rFonts w:ascii="Times New Roman" w:hAnsi="Times New Roman" w:cs="Times New Roman"/>
          <w:sz w:val="28"/>
          <w:szCs w:val="28"/>
        </w:rPr>
        <w:t xml:space="preserve"> (САЗ 12-28); от 29 декабря 2012 года № 284-ЗИ-</w:t>
      </w:r>
      <w:r w:rsidRPr="00075D34">
        <w:rPr>
          <w:rFonts w:ascii="Times New Roman" w:hAnsi="Times New Roman" w:cs="Times New Roman"/>
          <w:sz w:val="28"/>
          <w:szCs w:val="28"/>
          <w:lang w:val="en-US"/>
        </w:rPr>
        <w:t>V</w:t>
      </w:r>
      <w:r w:rsidRPr="00075D34">
        <w:rPr>
          <w:rFonts w:ascii="Times New Roman" w:hAnsi="Times New Roman" w:cs="Times New Roman"/>
          <w:sz w:val="28"/>
          <w:szCs w:val="28"/>
        </w:rPr>
        <w:t xml:space="preserve"> (САЗ 12-53); от 7 марта 2013 года № 45-ЗИ-</w:t>
      </w:r>
      <w:r w:rsidRPr="00075D34">
        <w:rPr>
          <w:rFonts w:ascii="Times New Roman" w:hAnsi="Times New Roman" w:cs="Times New Roman"/>
          <w:sz w:val="28"/>
          <w:szCs w:val="28"/>
          <w:lang w:val="en-US"/>
        </w:rPr>
        <w:t>V</w:t>
      </w:r>
      <w:r w:rsidRPr="00075D34">
        <w:rPr>
          <w:rFonts w:ascii="Times New Roman" w:hAnsi="Times New Roman" w:cs="Times New Roman"/>
          <w:sz w:val="28"/>
          <w:szCs w:val="28"/>
        </w:rPr>
        <w:t xml:space="preserve"> </w:t>
      </w:r>
      <w:r w:rsidRPr="00075D34">
        <w:rPr>
          <w:rFonts w:ascii="Times New Roman" w:hAnsi="Times New Roman" w:cs="Times New Roman"/>
          <w:sz w:val="28"/>
          <w:szCs w:val="28"/>
        </w:rPr>
        <w:br/>
        <w:t>(САЗ 13-9); от 20 ноября 2013 года № 243-ЗД-</w:t>
      </w:r>
      <w:r w:rsidRPr="00075D34">
        <w:rPr>
          <w:rFonts w:ascii="Times New Roman" w:hAnsi="Times New Roman" w:cs="Times New Roman"/>
          <w:sz w:val="28"/>
          <w:szCs w:val="28"/>
          <w:lang w:val="en-US"/>
        </w:rPr>
        <w:t>V</w:t>
      </w:r>
      <w:r w:rsidRPr="00075D34">
        <w:rPr>
          <w:rFonts w:ascii="Times New Roman" w:hAnsi="Times New Roman" w:cs="Times New Roman"/>
          <w:sz w:val="28"/>
          <w:szCs w:val="28"/>
        </w:rPr>
        <w:t xml:space="preserve"> (САЗ 13-46); 30 ноября </w:t>
      </w:r>
      <w:r w:rsidRPr="00075D34">
        <w:rPr>
          <w:rFonts w:ascii="Times New Roman" w:hAnsi="Times New Roman" w:cs="Times New Roman"/>
          <w:sz w:val="28"/>
          <w:szCs w:val="28"/>
        </w:rPr>
        <w:br/>
        <w:t>2016 года № 258-ЗД-</w:t>
      </w:r>
      <w:r w:rsidRPr="00075D34">
        <w:rPr>
          <w:rFonts w:ascii="Times New Roman" w:hAnsi="Times New Roman" w:cs="Times New Roman"/>
          <w:sz w:val="28"/>
          <w:szCs w:val="28"/>
          <w:lang w:val="en-US"/>
        </w:rPr>
        <w:t>VI</w:t>
      </w:r>
      <w:r w:rsidRPr="00075D34">
        <w:rPr>
          <w:rFonts w:ascii="Times New Roman" w:hAnsi="Times New Roman" w:cs="Times New Roman"/>
          <w:sz w:val="28"/>
          <w:szCs w:val="28"/>
        </w:rPr>
        <w:t xml:space="preserve"> (САЗ 16-48); от 30 ноября 2016 года № 261-ЗИ-</w:t>
      </w:r>
      <w:r w:rsidRPr="00075D34">
        <w:rPr>
          <w:rFonts w:ascii="Times New Roman" w:hAnsi="Times New Roman" w:cs="Times New Roman"/>
          <w:sz w:val="28"/>
          <w:szCs w:val="28"/>
          <w:lang w:val="en-US"/>
        </w:rPr>
        <w:t>VI</w:t>
      </w:r>
      <w:r w:rsidRPr="00075D34">
        <w:rPr>
          <w:rFonts w:ascii="Times New Roman" w:hAnsi="Times New Roman" w:cs="Times New Roman"/>
          <w:sz w:val="28"/>
          <w:szCs w:val="28"/>
        </w:rPr>
        <w:t xml:space="preserve"> (САЗ 16-48); от 30 ноября 2016 года № 269-ЗИ-</w:t>
      </w:r>
      <w:r w:rsidRPr="00075D34">
        <w:rPr>
          <w:rFonts w:ascii="Times New Roman" w:hAnsi="Times New Roman" w:cs="Times New Roman"/>
          <w:sz w:val="28"/>
          <w:szCs w:val="28"/>
          <w:lang w:val="en-US"/>
        </w:rPr>
        <w:t>VI</w:t>
      </w:r>
      <w:r w:rsidRPr="00075D34">
        <w:rPr>
          <w:rFonts w:ascii="Times New Roman" w:hAnsi="Times New Roman" w:cs="Times New Roman"/>
          <w:sz w:val="28"/>
          <w:szCs w:val="28"/>
        </w:rPr>
        <w:t xml:space="preserve"> (САЗ 16-48); от 30 ноября 2016 года № 273-ЗИ-</w:t>
      </w:r>
      <w:r w:rsidRPr="00075D34">
        <w:rPr>
          <w:rFonts w:ascii="Times New Roman" w:hAnsi="Times New Roman" w:cs="Times New Roman"/>
          <w:sz w:val="28"/>
          <w:szCs w:val="28"/>
          <w:lang w:val="en-US"/>
        </w:rPr>
        <w:t>VI</w:t>
      </w:r>
      <w:r w:rsidR="007D1C86">
        <w:rPr>
          <w:rFonts w:ascii="Times New Roman" w:hAnsi="Times New Roman" w:cs="Times New Roman"/>
          <w:sz w:val="28"/>
          <w:szCs w:val="28"/>
        </w:rPr>
        <w:t xml:space="preserve"> (САЗ 16-48);</w:t>
      </w:r>
      <w:bookmarkStart w:id="0" w:name="_GoBack"/>
      <w:bookmarkEnd w:id="0"/>
      <w:r w:rsidRPr="00075D34">
        <w:rPr>
          <w:rFonts w:ascii="Times New Roman" w:hAnsi="Times New Roman" w:cs="Times New Roman"/>
          <w:sz w:val="28"/>
          <w:szCs w:val="28"/>
        </w:rPr>
        <w:t xml:space="preserve"> от 19 июня 2017 года № 161-ЗИ-</w:t>
      </w:r>
      <w:r w:rsidRPr="00075D34">
        <w:rPr>
          <w:rFonts w:ascii="Times New Roman" w:hAnsi="Times New Roman" w:cs="Times New Roman"/>
          <w:sz w:val="28"/>
          <w:szCs w:val="28"/>
          <w:lang w:val="en-US"/>
        </w:rPr>
        <w:t>VI</w:t>
      </w:r>
      <w:r w:rsidRPr="00075D34">
        <w:rPr>
          <w:rFonts w:ascii="Times New Roman" w:hAnsi="Times New Roman" w:cs="Times New Roman"/>
          <w:sz w:val="28"/>
          <w:szCs w:val="28"/>
        </w:rPr>
        <w:t xml:space="preserve"> </w:t>
      </w:r>
      <w:r w:rsidRPr="00075D34">
        <w:rPr>
          <w:rFonts w:ascii="Times New Roman" w:hAnsi="Times New Roman" w:cs="Times New Roman"/>
          <w:sz w:val="28"/>
          <w:szCs w:val="28"/>
        </w:rPr>
        <w:br/>
        <w:t>(САЗ 17-25)</w:t>
      </w:r>
      <w:r>
        <w:rPr>
          <w:rFonts w:ascii="Times New Roman" w:hAnsi="Times New Roman" w:cs="Times New Roman"/>
          <w:sz w:val="28"/>
          <w:szCs w:val="28"/>
        </w:rPr>
        <w:t xml:space="preserve">; </w:t>
      </w:r>
      <w:r w:rsidRPr="00075D34">
        <w:rPr>
          <w:rFonts w:ascii="Times New Roman" w:hAnsi="Times New Roman" w:cs="Times New Roman"/>
          <w:sz w:val="28"/>
          <w:szCs w:val="28"/>
        </w:rPr>
        <w:t xml:space="preserve">от </w:t>
      </w:r>
      <w:r w:rsidRPr="00075D34">
        <w:rPr>
          <w:rFonts w:ascii="Times New Roman" w:hAnsi="Times New Roman" w:cs="Times New Roman"/>
          <w:caps/>
          <w:sz w:val="28"/>
          <w:szCs w:val="28"/>
        </w:rPr>
        <w:t xml:space="preserve">21 </w:t>
      </w:r>
      <w:r w:rsidRPr="00075D34">
        <w:rPr>
          <w:rFonts w:ascii="Times New Roman" w:hAnsi="Times New Roman" w:cs="Times New Roman"/>
          <w:sz w:val="28"/>
          <w:szCs w:val="28"/>
        </w:rPr>
        <w:t xml:space="preserve">июля </w:t>
      </w:r>
      <w:r w:rsidRPr="00075D34">
        <w:rPr>
          <w:rFonts w:ascii="Times New Roman" w:hAnsi="Times New Roman" w:cs="Times New Roman"/>
          <w:caps/>
          <w:sz w:val="28"/>
          <w:szCs w:val="28"/>
        </w:rPr>
        <w:t xml:space="preserve">2017 </w:t>
      </w:r>
      <w:r w:rsidRPr="00075D34">
        <w:rPr>
          <w:rFonts w:ascii="Times New Roman" w:hAnsi="Times New Roman" w:cs="Times New Roman"/>
          <w:sz w:val="28"/>
          <w:szCs w:val="28"/>
        </w:rPr>
        <w:t>года № 228-ЗИ-</w:t>
      </w:r>
      <w:r w:rsidRPr="00075D34">
        <w:rPr>
          <w:rFonts w:ascii="Times New Roman" w:hAnsi="Times New Roman" w:cs="Times New Roman"/>
          <w:sz w:val="28"/>
          <w:szCs w:val="28"/>
          <w:lang w:val="en-US"/>
        </w:rPr>
        <w:t>VI</w:t>
      </w:r>
      <w:r w:rsidRPr="00075D34">
        <w:rPr>
          <w:rFonts w:ascii="Times New Roman" w:hAnsi="Times New Roman" w:cs="Times New Roman"/>
          <w:sz w:val="28"/>
          <w:szCs w:val="28"/>
        </w:rPr>
        <w:t xml:space="preserve"> (САЗ 17-30),</w:t>
      </w:r>
      <w:r>
        <w:rPr>
          <w:rFonts w:ascii="Times New Roman" w:hAnsi="Times New Roman" w:cs="Times New Roman"/>
          <w:sz w:val="28"/>
          <w:szCs w:val="28"/>
        </w:rPr>
        <w:t xml:space="preserve"> </w:t>
      </w:r>
      <w:r w:rsidRPr="00A70565">
        <w:rPr>
          <w:rFonts w:ascii="Times New Roman" w:hAnsi="Times New Roman" w:cs="Times New Roman"/>
          <w:sz w:val="28"/>
          <w:szCs w:val="28"/>
        </w:rPr>
        <w:t>следующ</w:t>
      </w:r>
      <w:r>
        <w:rPr>
          <w:rFonts w:ascii="Times New Roman" w:hAnsi="Times New Roman" w:cs="Times New Roman"/>
          <w:sz w:val="28"/>
          <w:szCs w:val="28"/>
        </w:rPr>
        <w:t>ие</w:t>
      </w:r>
      <w:r w:rsidRPr="00A70565">
        <w:rPr>
          <w:rFonts w:ascii="Times New Roman" w:hAnsi="Times New Roman" w:cs="Times New Roman"/>
          <w:sz w:val="28"/>
          <w:szCs w:val="28"/>
        </w:rPr>
        <w:t xml:space="preserve"> изменени</w:t>
      </w:r>
      <w:r>
        <w:rPr>
          <w:rFonts w:ascii="Times New Roman" w:hAnsi="Times New Roman" w:cs="Times New Roman"/>
          <w:sz w:val="28"/>
          <w:szCs w:val="28"/>
        </w:rPr>
        <w:t>я</w:t>
      </w:r>
      <w:r w:rsidRPr="00A70565">
        <w:rPr>
          <w:rFonts w:ascii="Times New Roman" w:hAnsi="Times New Roman" w:cs="Times New Roman"/>
          <w:sz w:val="28"/>
          <w:szCs w:val="28"/>
        </w:rPr>
        <w:t>.</w:t>
      </w:r>
    </w:p>
    <w:p w:rsidR="00560E99" w:rsidRPr="00A70565" w:rsidRDefault="00560E99" w:rsidP="00A70565">
      <w:pPr>
        <w:spacing w:after="0" w:line="240" w:lineRule="auto"/>
        <w:jc w:val="both"/>
        <w:rPr>
          <w:rFonts w:ascii="Times New Roman" w:hAnsi="Times New Roman" w:cs="Times New Roman"/>
          <w:sz w:val="28"/>
          <w:szCs w:val="28"/>
        </w:rPr>
      </w:pPr>
    </w:p>
    <w:p w:rsidR="00560E99" w:rsidRDefault="00560E99" w:rsidP="008C0E86">
      <w:pPr>
        <w:pStyle w:val="a6"/>
        <w:ind w:firstLine="709"/>
        <w:jc w:val="both"/>
        <w:rPr>
          <w:rFonts w:ascii="Times New Roman" w:hAnsi="Times New Roman"/>
          <w:sz w:val="28"/>
          <w:szCs w:val="28"/>
        </w:rPr>
      </w:pPr>
      <w:r>
        <w:rPr>
          <w:rFonts w:ascii="Times New Roman" w:hAnsi="Times New Roman"/>
          <w:sz w:val="28"/>
          <w:szCs w:val="28"/>
        </w:rPr>
        <w:lastRenderedPageBreak/>
        <w:t>1. Часть первую статьи 41 изложить в следующей редакции:</w:t>
      </w:r>
    </w:p>
    <w:p w:rsidR="00560E99" w:rsidRDefault="00560E99" w:rsidP="008C0E86">
      <w:pPr>
        <w:pStyle w:val="a6"/>
        <w:ind w:firstLine="678"/>
        <w:jc w:val="both"/>
        <w:rPr>
          <w:rFonts w:ascii="Times New Roman" w:hAnsi="Times New Roman"/>
          <w:sz w:val="28"/>
          <w:szCs w:val="28"/>
        </w:rPr>
      </w:pPr>
      <w:r>
        <w:rPr>
          <w:rFonts w:ascii="Times New Roman" w:hAnsi="Times New Roman"/>
          <w:sz w:val="28"/>
          <w:szCs w:val="28"/>
        </w:rPr>
        <w:t>«</w:t>
      </w:r>
      <w:r w:rsidRPr="00900D4F">
        <w:rPr>
          <w:rFonts w:ascii="Times New Roman" w:hAnsi="Times New Roman"/>
          <w:sz w:val="28"/>
          <w:szCs w:val="28"/>
        </w:rPr>
        <w:t>Пенсионерам из числа лиц, указанных в статье 1 настоящего Закона, и член</w:t>
      </w:r>
      <w:r>
        <w:rPr>
          <w:rFonts w:ascii="Times New Roman" w:hAnsi="Times New Roman"/>
          <w:sz w:val="28"/>
          <w:szCs w:val="28"/>
        </w:rPr>
        <w:t>ам</w:t>
      </w:r>
      <w:r w:rsidRPr="00900D4F">
        <w:rPr>
          <w:rFonts w:ascii="Times New Roman" w:hAnsi="Times New Roman"/>
          <w:sz w:val="28"/>
          <w:szCs w:val="28"/>
        </w:rPr>
        <w:t xml:space="preserve"> их семей, в том числе детям, проживающим в государственных или муниципальных учреждениях социальной защиты и состоящим на полном государственном (муниципальном) содержании, выплачивается </w:t>
      </w:r>
      <w:r w:rsidRPr="00763EA3">
        <w:rPr>
          <w:rFonts w:ascii="Times New Roman" w:hAnsi="Times New Roman"/>
          <w:sz w:val="28"/>
          <w:szCs w:val="28"/>
        </w:rPr>
        <w:t xml:space="preserve">25 </w:t>
      </w:r>
      <w:r w:rsidRPr="00900D4F">
        <w:rPr>
          <w:rFonts w:ascii="Times New Roman" w:hAnsi="Times New Roman"/>
          <w:sz w:val="28"/>
          <w:szCs w:val="28"/>
        </w:rPr>
        <w:t>процентов назначенной пенсии, но не менее 20 процентов минимального размера пенсии по возрасту в месяц</w:t>
      </w:r>
      <w:r>
        <w:rPr>
          <w:rFonts w:ascii="Times New Roman" w:hAnsi="Times New Roman"/>
          <w:sz w:val="28"/>
          <w:szCs w:val="28"/>
        </w:rPr>
        <w:t>».</w:t>
      </w:r>
    </w:p>
    <w:p w:rsidR="00560E99" w:rsidRDefault="00560E99" w:rsidP="008C0E86">
      <w:pPr>
        <w:autoSpaceDE w:val="0"/>
        <w:autoSpaceDN w:val="0"/>
        <w:adjustRightInd w:val="0"/>
        <w:spacing w:after="0" w:line="240" w:lineRule="auto"/>
        <w:ind w:firstLine="709"/>
        <w:jc w:val="both"/>
        <w:rPr>
          <w:rFonts w:ascii="Times New Roman" w:hAnsi="Times New Roman" w:cs="Times New Roman"/>
          <w:sz w:val="28"/>
          <w:szCs w:val="28"/>
        </w:rPr>
      </w:pPr>
    </w:p>
    <w:p w:rsidR="00560E99" w:rsidRDefault="00560E99" w:rsidP="008C0E86">
      <w:pPr>
        <w:pStyle w:val="a6"/>
        <w:ind w:firstLine="709"/>
        <w:jc w:val="both"/>
        <w:rPr>
          <w:rFonts w:ascii="Times New Roman" w:hAnsi="Times New Roman"/>
          <w:sz w:val="28"/>
          <w:szCs w:val="28"/>
        </w:rPr>
      </w:pPr>
      <w:r>
        <w:rPr>
          <w:rFonts w:ascii="Times New Roman" w:hAnsi="Times New Roman"/>
          <w:sz w:val="28"/>
          <w:szCs w:val="28"/>
        </w:rPr>
        <w:t>2. Часть вторую статьи 41 изложить в следующей редакции:</w:t>
      </w:r>
    </w:p>
    <w:p w:rsidR="00560E99" w:rsidRPr="00900D4F" w:rsidRDefault="00560E99" w:rsidP="00807230">
      <w:pPr>
        <w:pStyle w:val="a6"/>
        <w:ind w:firstLine="678"/>
        <w:jc w:val="both"/>
        <w:rPr>
          <w:rFonts w:ascii="Times New Roman" w:hAnsi="Times New Roman"/>
          <w:sz w:val="28"/>
          <w:szCs w:val="28"/>
        </w:rPr>
      </w:pPr>
      <w:r>
        <w:rPr>
          <w:rFonts w:ascii="Times New Roman" w:hAnsi="Times New Roman"/>
          <w:sz w:val="28"/>
          <w:szCs w:val="28"/>
        </w:rPr>
        <w:t>«</w:t>
      </w:r>
      <w:r w:rsidRPr="00900D4F">
        <w:rPr>
          <w:rFonts w:ascii="Times New Roman" w:hAnsi="Times New Roman"/>
          <w:sz w:val="28"/>
          <w:szCs w:val="28"/>
        </w:rPr>
        <w:t xml:space="preserve">При наличии у пенсионера, проживающего в государственном или муниципальном стационарном учреждении социальной защиты, нетрудоспособных членов семьи, состоящих на его иждивении, выплата пенсии осуществляется в следующем порядке: </w:t>
      </w:r>
      <w:r w:rsidRPr="00763EA3">
        <w:rPr>
          <w:rFonts w:ascii="Times New Roman" w:hAnsi="Times New Roman"/>
          <w:sz w:val="28"/>
          <w:szCs w:val="28"/>
        </w:rPr>
        <w:t>25</w:t>
      </w:r>
      <w:r w:rsidRPr="000262F5">
        <w:rPr>
          <w:rFonts w:ascii="Times New Roman" w:hAnsi="Times New Roman"/>
          <w:b/>
          <w:sz w:val="28"/>
          <w:szCs w:val="28"/>
        </w:rPr>
        <w:t xml:space="preserve"> </w:t>
      </w:r>
      <w:r w:rsidRPr="00900D4F">
        <w:rPr>
          <w:rFonts w:ascii="Times New Roman" w:hAnsi="Times New Roman"/>
          <w:sz w:val="28"/>
          <w:szCs w:val="28"/>
        </w:rPr>
        <w:t xml:space="preserve">процентов, но не менее </w:t>
      </w:r>
      <w:r w:rsidRPr="00900D4F">
        <w:rPr>
          <w:rFonts w:ascii="Times New Roman" w:hAnsi="Times New Roman"/>
          <w:sz w:val="28"/>
          <w:szCs w:val="28"/>
        </w:rPr>
        <w:br/>
        <w:t>20 процентов минимального размера пенсии по возрасту, выплачиваются самому пенсионеру, а остальная часть пенсии, но не более 25 процентов назначенного размера пенсии, выплачивается указанным членам семьи, при этом размер пенсии на каждого иждивенца не может быть менее социальной пенсии по возрасту, установленной Законом Приднестровской Молдавской Республики «О государственном пенсионном обеспечении граждан в Приднестровской Молдавской Республике».</w:t>
      </w:r>
    </w:p>
    <w:p w:rsidR="00560E99" w:rsidRPr="003C26E4" w:rsidRDefault="00560E99" w:rsidP="008C0E86">
      <w:pPr>
        <w:pStyle w:val="a6"/>
        <w:jc w:val="both"/>
        <w:rPr>
          <w:rFonts w:ascii="Times New Roman" w:hAnsi="Times New Roman"/>
          <w:sz w:val="28"/>
          <w:szCs w:val="28"/>
        </w:rPr>
      </w:pPr>
    </w:p>
    <w:p w:rsidR="00560E99" w:rsidRDefault="00560E99" w:rsidP="008C0E86">
      <w:pPr>
        <w:spacing w:after="0" w:line="240" w:lineRule="auto"/>
        <w:ind w:firstLine="708"/>
        <w:jc w:val="both"/>
        <w:rPr>
          <w:rFonts w:ascii="Times New Roman" w:hAnsi="Times New Roman" w:cs="Times New Roman"/>
          <w:sz w:val="28"/>
          <w:szCs w:val="28"/>
        </w:rPr>
      </w:pPr>
      <w:r w:rsidRPr="001D243A">
        <w:rPr>
          <w:rFonts w:ascii="Times New Roman" w:hAnsi="Times New Roman" w:cs="Times New Roman"/>
          <w:b/>
          <w:sz w:val="28"/>
          <w:szCs w:val="28"/>
        </w:rPr>
        <w:t>Статья 2.</w:t>
      </w:r>
      <w:r w:rsidRPr="001D243A">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«О внесении изменени</w:t>
      </w:r>
      <w:r>
        <w:rPr>
          <w:rFonts w:ascii="Times New Roman" w:hAnsi="Times New Roman" w:cs="Times New Roman"/>
          <w:sz w:val="28"/>
          <w:szCs w:val="28"/>
        </w:rPr>
        <w:t>я</w:t>
      </w:r>
      <w:r w:rsidRPr="001D243A">
        <w:rPr>
          <w:rFonts w:ascii="Times New Roman" w:hAnsi="Times New Roman" w:cs="Times New Roman"/>
          <w:sz w:val="28"/>
          <w:szCs w:val="28"/>
        </w:rPr>
        <w:t xml:space="preserve"> в Закон Приднестровской Молдавской Республики «О государственном пенсионном обеспечении граждан в Приднестровской Молдавской Республике», предусматривающего </w:t>
      </w:r>
      <w:r w:rsidRPr="00E444A6">
        <w:rPr>
          <w:rFonts w:ascii="Times New Roman" w:hAnsi="Times New Roman" w:cs="Times New Roman"/>
          <w:sz w:val="28"/>
          <w:szCs w:val="28"/>
        </w:rPr>
        <w:t xml:space="preserve">увеличение </w:t>
      </w:r>
      <w:r w:rsidRPr="00ED7AFC">
        <w:rPr>
          <w:rFonts w:ascii="Times New Roman" w:hAnsi="Times New Roman" w:cs="Times New Roman"/>
          <w:sz w:val="28"/>
          <w:szCs w:val="28"/>
        </w:rPr>
        <w:t>суммы пенсии, выплачиваемой пенсионерам, в том числе детям, проживающим в государственных или муниципальных учреждениях социальной защиты и состоящим на полном</w:t>
      </w:r>
      <w:r>
        <w:rPr>
          <w:rFonts w:ascii="Times New Roman" w:hAnsi="Times New Roman" w:cs="Times New Roman"/>
          <w:sz w:val="28"/>
          <w:szCs w:val="28"/>
        </w:rPr>
        <w:t xml:space="preserve"> государственном пенсионном обеспечении</w:t>
      </w:r>
      <w:r w:rsidRPr="00050C29">
        <w:rPr>
          <w:rFonts w:ascii="Times New Roman" w:hAnsi="Times New Roman" w:cs="Times New Roman"/>
          <w:sz w:val="28"/>
          <w:szCs w:val="28"/>
          <w:lang w:eastAsia="ru-RU"/>
        </w:rPr>
        <w:t>.</w:t>
      </w:r>
      <w:r>
        <w:rPr>
          <w:rFonts w:ascii="Times New Roman" w:hAnsi="Times New Roman" w:cs="Times New Roman"/>
          <w:sz w:val="28"/>
          <w:szCs w:val="28"/>
        </w:rPr>
        <w:t xml:space="preserve"> </w:t>
      </w:r>
    </w:p>
    <w:p w:rsidR="00560E99" w:rsidRDefault="00560E99" w:rsidP="008C0E86">
      <w:pPr>
        <w:autoSpaceDE w:val="0"/>
        <w:autoSpaceDN w:val="0"/>
        <w:adjustRightInd w:val="0"/>
        <w:spacing w:after="0" w:line="240" w:lineRule="auto"/>
        <w:ind w:firstLine="709"/>
        <w:jc w:val="both"/>
        <w:rPr>
          <w:rFonts w:ascii="Times New Roman" w:hAnsi="Times New Roman" w:cs="Times New Roman"/>
          <w:sz w:val="28"/>
          <w:szCs w:val="28"/>
        </w:rPr>
      </w:pPr>
    </w:p>
    <w:p w:rsidR="00560E99" w:rsidRPr="00C7710E" w:rsidRDefault="00560E99" w:rsidP="00E41054">
      <w:pPr>
        <w:suppressAutoHyphens w:val="0"/>
        <w:spacing w:after="0" w:line="240" w:lineRule="auto"/>
        <w:jc w:val="both"/>
        <w:rPr>
          <w:rFonts w:ascii="Times New Roman" w:hAnsi="Times New Roman" w:cs="Times New Roman"/>
          <w:sz w:val="28"/>
          <w:szCs w:val="28"/>
          <w:lang w:eastAsia="ru-RU"/>
        </w:rPr>
      </w:pPr>
    </w:p>
    <w:p w:rsidR="00560E99" w:rsidRPr="00881CBA" w:rsidRDefault="00560E99" w:rsidP="00E41054">
      <w:pPr>
        <w:suppressAutoHyphens w:val="0"/>
        <w:spacing w:after="0" w:line="240" w:lineRule="auto"/>
        <w:outlineLvl w:val="0"/>
        <w:rPr>
          <w:rFonts w:ascii="Times New Roman" w:hAnsi="Times New Roman" w:cs="Times New Roman"/>
          <w:bCs/>
          <w:sz w:val="28"/>
          <w:szCs w:val="28"/>
          <w:lang w:eastAsia="ru-RU"/>
        </w:rPr>
      </w:pPr>
      <w:r w:rsidRPr="00881CBA">
        <w:rPr>
          <w:rFonts w:ascii="Times New Roman" w:hAnsi="Times New Roman" w:cs="Times New Roman"/>
          <w:bCs/>
          <w:sz w:val="28"/>
          <w:szCs w:val="28"/>
          <w:lang w:eastAsia="ru-RU"/>
        </w:rPr>
        <w:t>Президент</w:t>
      </w:r>
    </w:p>
    <w:p w:rsidR="00560E99" w:rsidRPr="00881CBA" w:rsidRDefault="00560E99" w:rsidP="00E41054">
      <w:pPr>
        <w:suppressAutoHyphens w:val="0"/>
        <w:spacing w:after="0" w:line="240" w:lineRule="auto"/>
        <w:rPr>
          <w:rFonts w:ascii="Times New Roman" w:hAnsi="Times New Roman" w:cs="Times New Roman"/>
          <w:bCs/>
          <w:sz w:val="28"/>
          <w:szCs w:val="28"/>
          <w:lang w:eastAsia="ru-RU"/>
        </w:rPr>
      </w:pPr>
      <w:r w:rsidRPr="00881CBA">
        <w:rPr>
          <w:rFonts w:ascii="Times New Roman" w:hAnsi="Times New Roman" w:cs="Times New Roman"/>
          <w:bCs/>
          <w:sz w:val="28"/>
          <w:szCs w:val="28"/>
          <w:lang w:eastAsia="ru-RU"/>
        </w:rPr>
        <w:t>Приднестровской</w:t>
      </w:r>
    </w:p>
    <w:p w:rsidR="00560E99" w:rsidRDefault="00560E99" w:rsidP="00E41054">
      <w:pPr>
        <w:suppressAutoHyphens w:val="0"/>
        <w:spacing w:after="0" w:line="240" w:lineRule="auto"/>
        <w:rPr>
          <w:rFonts w:ascii="Times New Roman" w:hAnsi="Times New Roman" w:cs="Times New Roman"/>
          <w:sz w:val="28"/>
          <w:szCs w:val="28"/>
          <w:lang w:eastAsia="ru-RU"/>
        </w:rPr>
      </w:pPr>
      <w:r w:rsidRPr="00881CBA">
        <w:rPr>
          <w:rFonts w:ascii="Times New Roman" w:hAnsi="Times New Roman" w:cs="Times New Roman"/>
          <w:sz w:val="28"/>
          <w:szCs w:val="28"/>
          <w:lang w:eastAsia="ru-RU"/>
        </w:rPr>
        <w:t>Молдавской Республики                                            В. Н. КРАСНОСЕЛЬСКИЙ</w:t>
      </w:r>
    </w:p>
    <w:p w:rsidR="00560E99" w:rsidRDefault="00560E99" w:rsidP="00E41054">
      <w:pPr>
        <w:suppressAutoHyphens w:val="0"/>
        <w:spacing w:after="0" w:line="240" w:lineRule="auto"/>
        <w:rPr>
          <w:rFonts w:ascii="Times New Roman" w:hAnsi="Times New Roman" w:cs="Times New Roman"/>
          <w:sz w:val="28"/>
          <w:szCs w:val="28"/>
          <w:lang w:eastAsia="ru-RU"/>
        </w:rPr>
      </w:pPr>
    </w:p>
    <w:p w:rsidR="00560E99" w:rsidRDefault="00560E99" w:rsidP="00505D54">
      <w:pPr>
        <w:pStyle w:val="a6"/>
        <w:jc w:val="center"/>
        <w:rPr>
          <w:rFonts w:ascii="Times New Roman" w:hAnsi="Times New Roman"/>
          <w:sz w:val="28"/>
          <w:szCs w:val="28"/>
        </w:rPr>
      </w:pPr>
    </w:p>
    <w:p w:rsidR="00560E99" w:rsidRDefault="00560E99" w:rsidP="00505D54">
      <w:pPr>
        <w:pStyle w:val="a6"/>
        <w:jc w:val="center"/>
        <w:rPr>
          <w:rFonts w:ascii="Times New Roman" w:hAnsi="Times New Roman"/>
          <w:sz w:val="28"/>
          <w:szCs w:val="28"/>
        </w:rPr>
      </w:pPr>
    </w:p>
    <w:p w:rsidR="003B0C4F" w:rsidRDefault="003B0C4F" w:rsidP="00505D54">
      <w:pPr>
        <w:pStyle w:val="a6"/>
        <w:jc w:val="center"/>
        <w:rPr>
          <w:rFonts w:ascii="Times New Roman" w:hAnsi="Times New Roman"/>
          <w:sz w:val="28"/>
          <w:szCs w:val="28"/>
        </w:rPr>
      </w:pPr>
    </w:p>
    <w:p w:rsidR="003B0C4F" w:rsidRPr="003B0C4F" w:rsidRDefault="003B0C4F" w:rsidP="003B0C4F">
      <w:pPr>
        <w:pStyle w:val="a6"/>
        <w:rPr>
          <w:rFonts w:ascii="Times New Roman" w:eastAsia="Times New Roman" w:hAnsi="Times New Roman"/>
          <w:sz w:val="28"/>
          <w:szCs w:val="28"/>
        </w:rPr>
      </w:pPr>
      <w:r w:rsidRPr="003B0C4F">
        <w:rPr>
          <w:rFonts w:ascii="Times New Roman" w:eastAsia="Times New Roman" w:hAnsi="Times New Roman"/>
          <w:sz w:val="28"/>
          <w:szCs w:val="28"/>
        </w:rPr>
        <w:t>г. Тирасполь</w:t>
      </w:r>
    </w:p>
    <w:p w:rsidR="003B0C4F" w:rsidRPr="003B0C4F" w:rsidRDefault="003B0C4F" w:rsidP="003B0C4F">
      <w:pPr>
        <w:pStyle w:val="a6"/>
        <w:rPr>
          <w:rFonts w:ascii="Times New Roman" w:eastAsia="Times New Roman" w:hAnsi="Times New Roman"/>
          <w:sz w:val="28"/>
          <w:szCs w:val="28"/>
        </w:rPr>
      </w:pPr>
      <w:r w:rsidRPr="003B0C4F">
        <w:rPr>
          <w:rFonts w:ascii="Times New Roman" w:eastAsia="Times New Roman" w:hAnsi="Times New Roman"/>
          <w:sz w:val="28"/>
          <w:szCs w:val="28"/>
        </w:rPr>
        <w:t>2 июля 2018 г.</w:t>
      </w:r>
    </w:p>
    <w:p w:rsidR="003B0C4F" w:rsidRPr="003B0C4F" w:rsidRDefault="003B0C4F" w:rsidP="003B0C4F">
      <w:pPr>
        <w:pStyle w:val="a6"/>
        <w:rPr>
          <w:rFonts w:ascii="Times New Roman" w:eastAsia="Times New Roman" w:hAnsi="Times New Roman"/>
          <w:sz w:val="28"/>
          <w:szCs w:val="28"/>
        </w:rPr>
      </w:pPr>
      <w:r w:rsidRPr="003B0C4F">
        <w:rPr>
          <w:rFonts w:ascii="Times New Roman" w:eastAsia="Times New Roman" w:hAnsi="Times New Roman"/>
          <w:sz w:val="28"/>
          <w:szCs w:val="28"/>
        </w:rPr>
        <w:t>№ 199-ЗИ-VI</w:t>
      </w:r>
    </w:p>
    <w:p w:rsidR="00560E99" w:rsidRDefault="00560E99" w:rsidP="00505D54">
      <w:pPr>
        <w:pStyle w:val="a6"/>
        <w:jc w:val="center"/>
        <w:rPr>
          <w:rFonts w:ascii="Times New Roman" w:hAnsi="Times New Roman"/>
          <w:sz w:val="28"/>
          <w:szCs w:val="28"/>
        </w:rPr>
      </w:pPr>
    </w:p>
    <w:sectPr w:rsidR="00560E99" w:rsidSect="00492854">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8A" w:rsidRDefault="007F0A8A" w:rsidP="00B417E1">
      <w:pPr>
        <w:spacing w:after="0" w:line="240" w:lineRule="auto"/>
      </w:pPr>
      <w:r>
        <w:separator/>
      </w:r>
    </w:p>
  </w:endnote>
  <w:endnote w:type="continuationSeparator" w:id="0">
    <w:p w:rsidR="007F0A8A" w:rsidRDefault="007F0A8A" w:rsidP="00B4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8A" w:rsidRDefault="007F0A8A" w:rsidP="00B417E1">
      <w:pPr>
        <w:spacing w:after="0" w:line="240" w:lineRule="auto"/>
      </w:pPr>
      <w:r>
        <w:separator/>
      </w:r>
    </w:p>
  </w:footnote>
  <w:footnote w:type="continuationSeparator" w:id="0">
    <w:p w:rsidR="007F0A8A" w:rsidRDefault="007F0A8A" w:rsidP="00B41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99" w:rsidRDefault="00B17B42" w:rsidP="000D457F">
    <w:pPr>
      <w:pStyle w:val="a8"/>
      <w:framePr w:wrap="around" w:vAnchor="text" w:hAnchor="margin" w:xAlign="center" w:y="1"/>
      <w:rPr>
        <w:rStyle w:val="aa"/>
        <w:rFonts w:cs="Calibri"/>
      </w:rPr>
    </w:pPr>
    <w:r>
      <w:rPr>
        <w:rStyle w:val="aa"/>
        <w:rFonts w:cs="Calibri"/>
      </w:rPr>
      <w:fldChar w:fldCharType="begin"/>
    </w:r>
    <w:r w:rsidR="00560E99">
      <w:rPr>
        <w:rStyle w:val="aa"/>
        <w:rFonts w:cs="Calibri"/>
      </w:rPr>
      <w:instrText xml:space="preserve">PAGE  </w:instrText>
    </w:r>
    <w:r>
      <w:rPr>
        <w:rStyle w:val="aa"/>
        <w:rFonts w:cs="Calibri"/>
      </w:rPr>
      <w:fldChar w:fldCharType="end"/>
    </w:r>
  </w:p>
  <w:p w:rsidR="00560E99" w:rsidRDefault="00560E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99" w:rsidRPr="00DC2344" w:rsidRDefault="00B17B42" w:rsidP="000D457F">
    <w:pPr>
      <w:pStyle w:val="a8"/>
      <w:framePr w:wrap="around" w:vAnchor="text" w:hAnchor="margin" w:xAlign="center" w:y="1"/>
      <w:rPr>
        <w:rStyle w:val="aa"/>
        <w:rFonts w:ascii="Times New Roman" w:hAnsi="Times New Roman"/>
        <w:sz w:val="24"/>
        <w:szCs w:val="24"/>
      </w:rPr>
    </w:pPr>
    <w:r w:rsidRPr="00DC2344">
      <w:rPr>
        <w:rStyle w:val="aa"/>
        <w:rFonts w:ascii="Times New Roman" w:hAnsi="Times New Roman"/>
        <w:sz w:val="24"/>
        <w:szCs w:val="24"/>
      </w:rPr>
      <w:fldChar w:fldCharType="begin"/>
    </w:r>
    <w:r w:rsidR="00560E99" w:rsidRPr="00DC2344">
      <w:rPr>
        <w:rStyle w:val="aa"/>
        <w:rFonts w:ascii="Times New Roman" w:hAnsi="Times New Roman"/>
        <w:sz w:val="24"/>
        <w:szCs w:val="24"/>
      </w:rPr>
      <w:instrText xml:space="preserve">PAGE  </w:instrText>
    </w:r>
    <w:r w:rsidRPr="00DC2344">
      <w:rPr>
        <w:rStyle w:val="aa"/>
        <w:rFonts w:ascii="Times New Roman" w:hAnsi="Times New Roman"/>
        <w:sz w:val="24"/>
        <w:szCs w:val="24"/>
      </w:rPr>
      <w:fldChar w:fldCharType="separate"/>
    </w:r>
    <w:r w:rsidR="003B0C4F">
      <w:rPr>
        <w:rStyle w:val="aa"/>
        <w:rFonts w:ascii="Times New Roman" w:hAnsi="Times New Roman"/>
        <w:noProof/>
        <w:sz w:val="24"/>
        <w:szCs w:val="24"/>
      </w:rPr>
      <w:t>2</w:t>
    </w:r>
    <w:r w:rsidRPr="00DC2344">
      <w:rPr>
        <w:rStyle w:val="aa"/>
        <w:rFonts w:ascii="Times New Roman" w:hAnsi="Times New Roman"/>
        <w:sz w:val="24"/>
        <w:szCs w:val="24"/>
      </w:rPr>
      <w:fldChar w:fldCharType="end"/>
    </w:r>
  </w:p>
  <w:p w:rsidR="00560E99" w:rsidRDefault="00560E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7A2B"/>
    <w:multiLevelType w:val="hybridMultilevel"/>
    <w:tmpl w:val="1702E6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5F924BC"/>
    <w:multiLevelType w:val="hybridMultilevel"/>
    <w:tmpl w:val="3A6CD0EE"/>
    <w:lvl w:ilvl="0" w:tplc="AB58C86A">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8BD7350"/>
    <w:multiLevelType w:val="hybridMultilevel"/>
    <w:tmpl w:val="2BA81D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893"/>
    <w:rsid w:val="000158FE"/>
    <w:rsid w:val="0002602B"/>
    <w:rsid w:val="000262F5"/>
    <w:rsid w:val="0003195C"/>
    <w:rsid w:val="00032622"/>
    <w:rsid w:val="00040482"/>
    <w:rsid w:val="00050C29"/>
    <w:rsid w:val="00073130"/>
    <w:rsid w:val="00075D34"/>
    <w:rsid w:val="000929F6"/>
    <w:rsid w:val="000B11C8"/>
    <w:rsid w:val="000C1900"/>
    <w:rsid w:val="000D457F"/>
    <w:rsid w:val="000F4E0E"/>
    <w:rsid w:val="0011306E"/>
    <w:rsid w:val="00115B63"/>
    <w:rsid w:val="00125227"/>
    <w:rsid w:val="00131D3D"/>
    <w:rsid w:val="001358E8"/>
    <w:rsid w:val="0016354E"/>
    <w:rsid w:val="00173748"/>
    <w:rsid w:val="00183CBD"/>
    <w:rsid w:val="00187E53"/>
    <w:rsid w:val="001937C2"/>
    <w:rsid w:val="001D243A"/>
    <w:rsid w:val="001D28E1"/>
    <w:rsid w:val="001D5436"/>
    <w:rsid w:val="001E0D7B"/>
    <w:rsid w:val="001E710C"/>
    <w:rsid w:val="001E7E47"/>
    <w:rsid w:val="001F060C"/>
    <w:rsid w:val="00212D4B"/>
    <w:rsid w:val="0021394A"/>
    <w:rsid w:val="002235A4"/>
    <w:rsid w:val="00251D52"/>
    <w:rsid w:val="00257B82"/>
    <w:rsid w:val="002846DA"/>
    <w:rsid w:val="00292119"/>
    <w:rsid w:val="002B4373"/>
    <w:rsid w:val="002E1608"/>
    <w:rsid w:val="002E6A62"/>
    <w:rsid w:val="0030223B"/>
    <w:rsid w:val="00302672"/>
    <w:rsid w:val="003134A9"/>
    <w:rsid w:val="0033116B"/>
    <w:rsid w:val="003351F1"/>
    <w:rsid w:val="0034422B"/>
    <w:rsid w:val="00347E7C"/>
    <w:rsid w:val="00367379"/>
    <w:rsid w:val="00383A72"/>
    <w:rsid w:val="003A151A"/>
    <w:rsid w:val="003B054A"/>
    <w:rsid w:val="003B0C4F"/>
    <w:rsid w:val="003C26E4"/>
    <w:rsid w:val="003C7D0D"/>
    <w:rsid w:val="003D4CF2"/>
    <w:rsid w:val="003D4EA4"/>
    <w:rsid w:val="003E204B"/>
    <w:rsid w:val="003E47F3"/>
    <w:rsid w:val="003F7BD3"/>
    <w:rsid w:val="00401726"/>
    <w:rsid w:val="00422E45"/>
    <w:rsid w:val="004313A7"/>
    <w:rsid w:val="0043601A"/>
    <w:rsid w:val="004374A7"/>
    <w:rsid w:val="00440335"/>
    <w:rsid w:val="00446CB7"/>
    <w:rsid w:val="0045664A"/>
    <w:rsid w:val="00462A44"/>
    <w:rsid w:val="00470877"/>
    <w:rsid w:val="00487FB6"/>
    <w:rsid w:val="00492854"/>
    <w:rsid w:val="00495879"/>
    <w:rsid w:val="004A1FF2"/>
    <w:rsid w:val="004B0350"/>
    <w:rsid w:val="004B053E"/>
    <w:rsid w:val="004B4DA7"/>
    <w:rsid w:val="004B6599"/>
    <w:rsid w:val="004C4259"/>
    <w:rsid w:val="004F2224"/>
    <w:rsid w:val="005018DD"/>
    <w:rsid w:val="00505D54"/>
    <w:rsid w:val="00510CDA"/>
    <w:rsid w:val="00511B4B"/>
    <w:rsid w:val="00512CBC"/>
    <w:rsid w:val="005152BB"/>
    <w:rsid w:val="00536B7C"/>
    <w:rsid w:val="005400E2"/>
    <w:rsid w:val="005426E3"/>
    <w:rsid w:val="00546D93"/>
    <w:rsid w:val="00560E99"/>
    <w:rsid w:val="00567B36"/>
    <w:rsid w:val="00567C2A"/>
    <w:rsid w:val="005909CB"/>
    <w:rsid w:val="00594004"/>
    <w:rsid w:val="00595C63"/>
    <w:rsid w:val="005A4389"/>
    <w:rsid w:val="005C66A9"/>
    <w:rsid w:val="005D4AD8"/>
    <w:rsid w:val="005D55B5"/>
    <w:rsid w:val="005E366A"/>
    <w:rsid w:val="005E4367"/>
    <w:rsid w:val="005F618F"/>
    <w:rsid w:val="006022B8"/>
    <w:rsid w:val="00606906"/>
    <w:rsid w:val="0061265C"/>
    <w:rsid w:val="0062076C"/>
    <w:rsid w:val="00630A7B"/>
    <w:rsid w:val="0063293E"/>
    <w:rsid w:val="00633A2B"/>
    <w:rsid w:val="006439E2"/>
    <w:rsid w:val="00651AFF"/>
    <w:rsid w:val="0067706E"/>
    <w:rsid w:val="00690979"/>
    <w:rsid w:val="006A0E9C"/>
    <w:rsid w:val="00704851"/>
    <w:rsid w:val="00712B70"/>
    <w:rsid w:val="00714345"/>
    <w:rsid w:val="00745E67"/>
    <w:rsid w:val="00763EA3"/>
    <w:rsid w:val="007912EF"/>
    <w:rsid w:val="007D1C86"/>
    <w:rsid w:val="007D72FA"/>
    <w:rsid w:val="007E20E7"/>
    <w:rsid w:val="007E2922"/>
    <w:rsid w:val="007F0A8A"/>
    <w:rsid w:val="00804DCF"/>
    <w:rsid w:val="00807230"/>
    <w:rsid w:val="0080777E"/>
    <w:rsid w:val="00810BFC"/>
    <w:rsid w:val="0081509F"/>
    <w:rsid w:val="008260BA"/>
    <w:rsid w:val="0084467F"/>
    <w:rsid w:val="00847B75"/>
    <w:rsid w:val="008525B0"/>
    <w:rsid w:val="00857692"/>
    <w:rsid w:val="00862679"/>
    <w:rsid w:val="00864EE3"/>
    <w:rsid w:val="0086544C"/>
    <w:rsid w:val="0087526C"/>
    <w:rsid w:val="00881CBA"/>
    <w:rsid w:val="00883C1D"/>
    <w:rsid w:val="008A101D"/>
    <w:rsid w:val="008A3C15"/>
    <w:rsid w:val="008B6F65"/>
    <w:rsid w:val="008C0E86"/>
    <w:rsid w:val="00900D4F"/>
    <w:rsid w:val="009108DD"/>
    <w:rsid w:val="009122DF"/>
    <w:rsid w:val="0091301A"/>
    <w:rsid w:val="009144B7"/>
    <w:rsid w:val="009277D1"/>
    <w:rsid w:val="00934C4C"/>
    <w:rsid w:val="00941893"/>
    <w:rsid w:val="0094223E"/>
    <w:rsid w:val="00956D94"/>
    <w:rsid w:val="00991B18"/>
    <w:rsid w:val="009B0D6E"/>
    <w:rsid w:val="009D7F1E"/>
    <w:rsid w:val="009E04E4"/>
    <w:rsid w:val="009E5669"/>
    <w:rsid w:val="009F45D2"/>
    <w:rsid w:val="009F570D"/>
    <w:rsid w:val="00A16C93"/>
    <w:rsid w:val="00A307C6"/>
    <w:rsid w:val="00A37088"/>
    <w:rsid w:val="00A47F71"/>
    <w:rsid w:val="00A70565"/>
    <w:rsid w:val="00A712DE"/>
    <w:rsid w:val="00A863BE"/>
    <w:rsid w:val="00AA5A0F"/>
    <w:rsid w:val="00AC0964"/>
    <w:rsid w:val="00AC2425"/>
    <w:rsid w:val="00AC26C0"/>
    <w:rsid w:val="00AC7EF4"/>
    <w:rsid w:val="00AF1152"/>
    <w:rsid w:val="00B0346E"/>
    <w:rsid w:val="00B05CEF"/>
    <w:rsid w:val="00B17B42"/>
    <w:rsid w:val="00B204E8"/>
    <w:rsid w:val="00B24BDF"/>
    <w:rsid w:val="00B32B97"/>
    <w:rsid w:val="00B40E03"/>
    <w:rsid w:val="00B417E1"/>
    <w:rsid w:val="00B53E95"/>
    <w:rsid w:val="00B752F8"/>
    <w:rsid w:val="00B75DE3"/>
    <w:rsid w:val="00B76894"/>
    <w:rsid w:val="00B865BF"/>
    <w:rsid w:val="00B93B6E"/>
    <w:rsid w:val="00BA4648"/>
    <w:rsid w:val="00BB5A7D"/>
    <w:rsid w:val="00BC4D3E"/>
    <w:rsid w:val="00BC6133"/>
    <w:rsid w:val="00BD5A91"/>
    <w:rsid w:val="00BE02C1"/>
    <w:rsid w:val="00BF4F06"/>
    <w:rsid w:val="00C377B8"/>
    <w:rsid w:val="00C44470"/>
    <w:rsid w:val="00C463B5"/>
    <w:rsid w:val="00C7710E"/>
    <w:rsid w:val="00C83A0F"/>
    <w:rsid w:val="00C91FDE"/>
    <w:rsid w:val="00CA7D28"/>
    <w:rsid w:val="00CB08D6"/>
    <w:rsid w:val="00CD023D"/>
    <w:rsid w:val="00CD3C99"/>
    <w:rsid w:val="00CE6639"/>
    <w:rsid w:val="00CF113A"/>
    <w:rsid w:val="00D20F4E"/>
    <w:rsid w:val="00D40CE4"/>
    <w:rsid w:val="00D420BB"/>
    <w:rsid w:val="00D63807"/>
    <w:rsid w:val="00D73E89"/>
    <w:rsid w:val="00D74683"/>
    <w:rsid w:val="00D94465"/>
    <w:rsid w:val="00DB3FDE"/>
    <w:rsid w:val="00DC2344"/>
    <w:rsid w:val="00DD546A"/>
    <w:rsid w:val="00DF0131"/>
    <w:rsid w:val="00DF16DA"/>
    <w:rsid w:val="00E02295"/>
    <w:rsid w:val="00E2463C"/>
    <w:rsid w:val="00E40EA7"/>
    <w:rsid w:val="00E41054"/>
    <w:rsid w:val="00E444A6"/>
    <w:rsid w:val="00E50FF1"/>
    <w:rsid w:val="00E76B74"/>
    <w:rsid w:val="00E821BA"/>
    <w:rsid w:val="00EA2C91"/>
    <w:rsid w:val="00ED4C1F"/>
    <w:rsid w:val="00ED7AFC"/>
    <w:rsid w:val="00EF6923"/>
    <w:rsid w:val="00F010EC"/>
    <w:rsid w:val="00F060C6"/>
    <w:rsid w:val="00F13112"/>
    <w:rsid w:val="00F17DD5"/>
    <w:rsid w:val="00F20DF2"/>
    <w:rsid w:val="00F21FFB"/>
    <w:rsid w:val="00F24403"/>
    <w:rsid w:val="00F35D51"/>
    <w:rsid w:val="00F50BC6"/>
    <w:rsid w:val="00F612F8"/>
    <w:rsid w:val="00F7175F"/>
    <w:rsid w:val="00F7219C"/>
    <w:rsid w:val="00F73376"/>
    <w:rsid w:val="00F75976"/>
    <w:rsid w:val="00F87C8B"/>
    <w:rsid w:val="00F962A6"/>
    <w:rsid w:val="00FA7189"/>
    <w:rsid w:val="00FA77C8"/>
    <w:rsid w:val="00FC1DF6"/>
    <w:rsid w:val="00FC2DA8"/>
    <w:rsid w:val="00FE41D7"/>
    <w:rsid w:val="00FF5F8F"/>
    <w:rsid w:val="00FF79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1893"/>
    <w:pPr>
      <w:suppressAutoHyphens/>
      <w:spacing w:after="200" w:line="276" w:lineRule="auto"/>
    </w:pPr>
    <w:rPr>
      <w:rFonts w:cs="Calibri"/>
      <w:sz w:val="22"/>
      <w:szCs w:val="22"/>
      <w:lang w:eastAsia="ar-SA"/>
    </w:rPr>
  </w:style>
  <w:style w:type="paragraph" w:styleId="1">
    <w:name w:val="heading 1"/>
    <w:basedOn w:val="a"/>
    <w:next w:val="a"/>
    <w:link w:val="10"/>
    <w:uiPriority w:val="99"/>
    <w:qFormat/>
    <w:rsid w:val="00941893"/>
    <w:pPr>
      <w:keepNext/>
      <w:spacing w:before="240" w:after="60"/>
      <w:outlineLvl w:val="0"/>
    </w:pPr>
    <w:rPr>
      <w:rFonts w:ascii="Arial" w:hAnsi="Arial" w:cs="Arial"/>
      <w:b/>
      <w:bCs/>
      <w:kern w:val="32"/>
      <w:sz w:val="32"/>
      <w:szCs w:val="32"/>
      <w:lang/>
    </w:rPr>
  </w:style>
  <w:style w:type="paragraph" w:styleId="4">
    <w:name w:val="heading 4"/>
    <w:basedOn w:val="a"/>
    <w:link w:val="40"/>
    <w:uiPriority w:val="99"/>
    <w:qFormat/>
    <w:rsid w:val="00804DCF"/>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1893"/>
    <w:rPr>
      <w:rFonts w:ascii="Arial" w:hAnsi="Arial" w:cs="Arial"/>
      <w:b/>
      <w:bCs/>
      <w:kern w:val="32"/>
      <w:sz w:val="32"/>
      <w:szCs w:val="32"/>
      <w:lang w:eastAsia="ar-SA" w:bidi="ar-SA"/>
    </w:rPr>
  </w:style>
  <w:style w:type="character" w:customStyle="1" w:styleId="40">
    <w:name w:val="Заголовок 4 Знак"/>
    <w:link w:val="4"/>
    <w:uiPriority w:val="99"/>
    <w:locked/>
    <w:rsid w:val="00804DCF"/>
    <w:rPr>
      <w:rFonts w:ascii="Times New Roman" w:hAnsi="Times New Roman" w:cs="Times New Roman"/>
      <w:b/>
      <w:bCs/>
      <w:sz w:val="24"/>
      <w:szCs w:val="24"/>
      <w:lang w:eastAsia="ru-RU"/>
    </w:rPr>
  </w:style>
  <w:style w:type="character" w:customStyle="1" w:styleId="BodyTextChar">
    <w:name w:val="Body Text Char"/>
    <w:uiPriority w:val="99"/>
    <w:locked/>
    <w:rsid w:val="00941893"/>
    <w:rPr>
      <w:rFonts w:ascii="Calibri" w:hAnsi="Calibri"/>
    </w:rPr>
  </w:style>
  <w:style w:type="paragraph" w:styleId="a3">
    <w:name w:val="Body Text"/>
    <w:basedOn w:val="a"/>
    <w:link w:val="a4"/>
    <w:uiPriority w:val="99"/>
    <w:rsid w:val="00941893"/>
    <w:pPr>
      <w:suppressAutoHyphens w:val="0"/>
      <w:spacing w:after="120"/>
    </w:pPr>
    <w:rPr>
      <w:sz w:val="20"/>
      <w:szCs w:val="20"/>
      <w:lang/>
    </w:rPr>
  </w:style>
  <w:style w:type="character" w:customStyle="1" w:styleId="BodyTextChar1">
    <w:name w:val="Body Text Char1"/>
    <w:uiPriority w:val="99"/>
    <w:semiHidden/>
    <w:locked/>
    <w:rsid w:val="00B17B42"/>
    <w:rPr>
      <w:rFonts w:cs="Calibri"/>
      <w:lang w:eastAsia="ar-SA" w:bidi="ar-SA"/>
    </w:rPr>
  </w:style>
  <w:style w:type="character" w:customStyle="1" w:styleId="a4">
    <w:name w:val="Основной текст Знак"/>
    <w:link w:val="a3"/>
    <w:uiPriority w:val="99"/>
    <w:semiHidden/>
    <w:locked/>
    <w:rsid w:val="00941893"/>
    <w:rPr>
      <w:rFonts w:ascii="Calibri" w:hAnsi="Calibri" w:cs="Calibri"/>
      <w:lang w:eastAsia="ar-SA" w:bidi="ar-SA"/>
    </w:rPr>
  </w:style>
  <w:style w:type="paragraph" w:styleId="a5">
    <w:name w:val="Block Text"/>
    <w:basedOn w:val="a"/>
    <w:uiPriority w:val="99"/>
    <w:rsid w:val="00941893"/>
    <w:pPr>
      <w:suppressAutoHyphens w:val="0"/>
      <w:spacing w:after="0" w:line="240" w:lineRule="auto"/>
      <w:ind w:left="4680" w:right="-5"/>
      <w:jc w:val="both"/>
    </w:pPr>
    <w:rPr>
      <w:rFonts w:ascii="Times New Roman" w:eastAsia="Times New Roman" w:hAnsi="Times New Roman" w:cs="Times New Roman"/>
      <w:sz w:val="28"/>
      <w:szCs w:val="24"/>
      <w:lang w:eastAsia="ru-RU"/>
    </w:rPr>
  </w:style>
  <w:style w:type="paragraph" w:styleId="a6">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a7"/>
    <w:uiPriority w:val="99"/>
    <w:rsid w:val="00941893"/>
    <w:pPr>
      <w:suppressAutoHyphens w:val="0"/>
      <w:spacing w:after="0" w:line="240" w:lineRule="auto"/>
    </w:pPr>
    <w:rPr>
      <w:rFonts w:ascii="Courier New" w:hAnsi="Courier New" w:cs="Times New Roman"/>
      <w:sz w:val="20"/>
      <w:szCs w:val="20"/>
      <w:lang w:eastAsia="ru-RU"/>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ar"/>
    <w:uiPriority w:val="99"/>
    <w:semiHidden/>
    <w:rsid w:val="00DC7054"/>
    <w:rPr>
      <w:rFonts w:ascii="Courier New" w:hAnsi="Courier New" w:cs="Courier New"/>
      <w:sz w:val="20"/>
      <w:szCs w:val="20"/>
      <w:lang w:eastAsia="ar-SA"/>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2"/>
    <w:uiPriority w:val="99"/>
    <w:semiHidden/>
    <w:locked/>
    <w:rsid w:val="00B17B42"/>
    <w:rPr>
      <w:rFonts w:ascii="Courier New" w:hAnsi="Courier New" w:cs="Courier New"/>
      <w:sz w:val="20"/>
      <w:szCs w:val="20"/>
      <w:lang w:eastAsia="ar-SA" w:bidi="ar-SA"/>
    </w:rPr>
  </w:style>
  <w:style w:type="character" w:customStyle="1" w:styleId="a7">
    <w:name w:val="Текст Знак"/>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link w:val="a6"/>
    <w:uiPriority w:val="99"/>
    <w:locked/>
    <w:rsid w:val="00941893"/>
    <w:rPr>
      <w:rFonts w:ascii="Courier New" w:hAnsi="Courier New" w:cs="Courier New"/>
      <w:sz w:val="20"/>
      <w:szCs w:val="20"/>
      <w:lang w:eastAsia="ru-RU"/>
    </w:rPr>
  </w:style>
  <w:style w:type="paragraph" w:styleId="a8">
    <w:name w:val="header"/>
    <w:basedOn w:val="a"/>
    <w:link w:val="a9"/>
    <w:uiPriority w:val="99"/>
    <w:rsid w:val="00941893"/>
    <w:pPr>
      <w:tabs>
        <w:tab w:val="center" w:pos="4677"/>
        <w:tab w:val="right" w:pos="9355"/>
      </w:tabs>
    </w:pPr>
    <w:rPr>
      <w:sz w:val="20"/>
      <w:szCs w:val="20"/>
      <w:lang/>
    </w:rPr>
  </w:style>
  <w:style w:type="character" w:customStyle="1" w:styleId="a9">
    <w:name w:val="Верхний колонтитул Знак"/>
    <w:link w:val="a8"/>
    <w:uiPriority w:val="99"/>
    <w:locked/>
    <w:rsid w:val="00941893"/>
    <w:rPr>
      <w:rFonts w:ascii="Calibri" w:hAnsi="Calibri" w:cs="Calibri"/>
      <w:lang w:eastAsia="ar-SA" w:bidi="ar-SA"/>
    </w:rPr>
  </w:style>
  <w:style w:type="character" w:styleId="aa">
    <w:name w:val="page number"/>
    <w:uiPriority w:val="99"/>
    <w:rsid w:val="00941893"/>
    <w:rPr>
      <w:rFonts w:cs="Times New Roman"/>
    </w:rPr>
  </w:style>
  <w:style w:type="character" w:customStyle="1" w:styleId="description">
    <w:name w:val="description"/>
    <w:uiPriority w:val="99"/>
    <w:rsid w:val="00941893"/>
    <w:rPr>
      <w:rFonts w:cs="Times New Roman"/>
    </w:rPr>
  </w:style>
  <w:style w:type="character" w:customStyle="1" w:styleId="margin">
    <w:name w:val="margin"/>
    <w:uiPriority w:val="99"/>
    <w:rsid w:val="009E04E4"/>
  </w:style>
  <w:style w:type="paragraph" w:styleId="ab">
    <w:name w:val="Normal (Web)"/>
    <w:basedOn w:val="a"/>
    <w:uiPriority w:val="99"/>
    <w:rsid w:val="00CB08D6"/>
    <w:pPr>
      <w:suppressAutoHyphens w:val="0"/>
      <w:spacing w:before="143" w:after="143" w:line="185" w:lineRule="atLeast"/>
      <w:ind w:left="143" w:right="143"/>
    </w:pPr>
    <w:rPr>
      <w:rFonts w:ascii="Times New Roman" w:eastAsia="Times New Roman" w:hAnsi="Times New Roman" w:cs="Times New Roman"/>
      <w:sz w:val="17"/>
      <w:szCs w:val="17"/>
      <w:lang w:eastAsia="ru-RU"/>
    </w:rPr>
  </w:style>
  <w:style w:type="character" w:customStyle="1" w:styleId="blk">
    <w:name w:val="blk"/>
    <w:uiPriority w:val="99"/>
    <w:rsid w:val="005909CB"/>
    <w:rPr>
      <w:rFonts w:cs="Times New Roman"/>
    </w:rPr>
  </w:style>
  <w:style w:type="character" w:customStyle="1" w:styleId="text-small">
    <w:name w:val="text-small"/>
    <w:uiPriority w:val="99"/>
    <w:rsid w:val="005909CB"/>
  </w:style>
  <w:style w:type="character" w:customStyle="1" w:styleId="apple-converted-space">
    <w:name w:val="apple-converted-space"/>
    <w:uiPriority w:val="99"/>
    <w:rsid w:val="005909CB"/>
  </w:style>
  <w:style w:type="paragraph" w:customStyle="1" w:styleId="ConsPlusNormal">
    <w:name w:val="ConsPlusNormal"/>
    <w:uiPriority w:val="99"/>
    <w:rsid w:val="005426E3"/>
    <w:pPr>
      <w:widowControl w:val="0"/>
      <w:autoSpaceDE w:val="0"/>
      <w:autoSpaceDN w:val="0"/>
      <w:adjustRightInd w:val="0"/>
      <w:ind w:firstLine="720"/>
    </w:pPr>
    <w:rPr>
      <w:rFonts w:ascii="Arial" w:eastAsia="Times New Roman" w:hAnsi="Arial" w:cs="Arial"/>
    </w:rPr>
  </w:style>
  <w:style w:type="paragraph" w:styleId="ac">
    <w:name w:val="footer"/>
    <w:basedOn w:val="a"/>
    <w:link w:val="ad"/>
    <w:uiPriority w:val="99"/>
    <w:rsid w:val="00D20F4E"/>
    <w:pPr>
      <w:tabs>
        <w:tab w:val="center" w:pos="4677"/>
        <w:tab w:val="right" w:pos="9355"/>
      </w:tabs>
      <w:suppressAutoHyphens w:val="0"/>
    </w:pPr>
    <w:rPr>
      <w:rFonts w:cs="Times New Roman"/>
      <w:sz w:val="20"/>
      <w:szCs w:val="20"/>
      <w:lang/>
    </w:rPr>
  </w:style>
  <w:style w:type="character" w:customStyle="1" w:styleId="ad">
    <w:name w:val="Нижний колонтитул Знак"/>
    <w:link w:val="ac"/>
    <w:uiPriority w:val="99"/>
    <w:locked/>
    <w:rsid w:val="00D20F4E"/>
    <w:rPr>
      <w:rFonts w:ascii="Calibri" w:hAnsi="Calibri" w:cs="Calibri"/>
    </w:rPr>
  </w:style>
  <w:style w:type="paragraph" w:customStyle="1" w:styleId="s15">
    <w:name w:val="s_15"/>
    <w:basedOn w:val="a"/>
    <w:uiPriority w:val="99"/>
    <w:rsid w:val="00804DC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804DC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rsid w:val="00804DCF"/>
    <w:rPr>
      <w:rFonts w:cs="Times New Roman"/>
      <w:color w:val="0000FF"/>
      <w:u w:val="single"/>
    </w:rPr>
  </w:style>
  <w:style w:type="character" w:customStyle="1" w:styleId="s10">
    <w:name w:val="s_10"/>
    <w:uiPriority w:val="99"/>
    <w:rsid w:val="00804DCF"/>
    <w:rPr>
      <w:rFonts w:cs="Times New Roman"/>
    </w:rPr>
  </w:style>
  <w:style w:type="paragraph" w:customStyle="1" w:styleId="s9">
    <w:name w:val="s_9"/>
    <w:basedOn w:val="a"/>
    <w:uiPriority w:val="99"/>
    <w:rsid w:val="00804DC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uiPriority w:val="99"/>
    <w:semiHidden/>
    <w:rsid w:val="00804DCF"/>
    <w:pPr>
      <w:shd w:val="clear" w:color="auto" w:fill="000080"/>
      <w:suppressAutoHyphens w:val="0"/>
      <w:spacing w:after="0" w:line="240" w:lineRule="auto"/>
    </w:pPr>
    <w:rPr>
      <w:rFonts w:ascii="Tahoma" w:hAnsi="Tahoma" w:cs="Times New Roman"/>
      <w:sz w:val="20"/>
      <w:szCs w:val="20"/>
      <w:lang w:eastAsia="ru-RU"/>
    </w:rPr>
  </w:style>
  <w:style w:type="character" w:customStyle="1" w:styleId="af0">
    <w:name w:val="Схема документа Знак"/>
    <w:link w:val="af"/>
    <w:uiPriority w:val="99"/>
    <w:semiHidden/>
    <w:locked/>
    <w:rsid w:val="00804DCF"/>
    <w:rPr>
      <w:rFonts w:ascii="Tahoma" w:hAnsi="Tahoma" w:cs="Tahoma"/>
      <w:sz w:val="20"/>
      <w:szCs w:val="20"/>
      <w:shd w:val="clear" w:color="auto" w:fill="000080"/>
      <w:lang w:eastAsia="ru-RU"/>
    </w:rPr>
  </w:style>
  <w:style w:type="character" w:styleId="af1">
    <w:name w:val="Strong"/>
    <w:uiPriority w:val="99"/>
    <w:qFormat/>
    <w:rsid w:val="002B4373"/>
    <w:rPr>
      <w:rFonts w:cs="Times New Roman"/>
      <w:b/>
      <w:bCs/>
    </w:rPr>
  </w:style>
  <w:style w:type="paragraph" w:customStyle="1" w:styleId="Default">
    <w:name w:val="Default"/>
    <w:uiPriority w:val="99"/>
    <w:rsid w:val="00606906"/>
    <w:pPr>
      <w:autoSpaceDE w:val="0"/>
      <w:autoSpaceDN w:val="0"/>
      <w:adjustRightInd w:val="0"/>
    </w:pPr>
    <w:rPr>
      <w:rFonts w:ascii="Times New Roman" w:eastAsia="Times New Roman" w:hAnsi="Times New Roman"/>
      <w:color w:val="000000"/>
      <w:sz w:val="24"/>
      <w:szCs w:val="24"/>
    </w:rPr>
  </w:style>
  <w:style w:type="paragraph" w:styleId="af2">
    <w:name w:val="Balloon Text"/>
    <w:basedOn w:val="a"/>
    <w:link w:val="af3"/>
    <w:uiPriority w:val="99"/>
    <w:semiHidden/>
    <w:rsid w:val="00FA77C8"/>
    <w:pPr>
      <w:spacing w:after="0" w:line="240" w:lineRule="auto"/>
    </w:pPr>
    <w:rPr>
      <w:rFonts w:ascii="Tahoma" w:hAnsi="Tahoma" w:cs="Tahoma"/>
      <w:sz w:val="16"/>
      <w:szCs w:val="16"/>
      <w:lang/>
    </w:rPr>
  </w:style>
  <w:style w:type="character" w:customStyle="1" w:styleId="af3">
    <w:name w:val="Текст выноски Знак"/>
    <w:link w:val="af2"/>
    <w:uiPriority w:val="99"/>
    <w:semiHidden/>
    <w:locked/>
    <w:rsid w:val="00FA77C8"/>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Т.В.</dc:creator>
  <cp:keywords/>
  <dc:description/>
  <cp:lastModifiedBy>g30ses</cp:lastModifiedBy>
  <cp:revision>19</cp:revision>
  <cp:lastPrinted>2018-06-22T12:43:00Z</cp:lastPrinted>
  <dcterms:created xsi:type="dcterms:W3CDTF">2018-06-07T07:39:00Z</dcterms:created>
  <dcterms:modified xsi:type="dcterms:W3CDTF">2018-07-02T08:28:00Z</dcterms:modified>
</cp:coreProperties>
</file>