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17" w:rsidRDefault="007D7117" w:rsidP="00C97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97AB4" w:rsidRDefault="00C97AB4" w:rsidP="00C97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97AB4" w:rsidRDefault="00C97AB4" w:rsidP="00C97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97AB4" w:rsidRDefault="00C97AB4" w:rsidP="00C97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97AB4" w:rsidRDefault="00C97AB4" w:rsidP="00C97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97AB4" w:rsidRDefault="00C97AB4" w:rsidP="00C97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97AB4" w:rsidRDefault="00C97AB4" w:rsidP="00C97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97AB4" w:rsidRDefault="00C97AB4" w:rsidP="00C97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97AB4" w:rsidRDefault="00C97AB4" w:rsidP="00C97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97AB4" w:rsidRDefault="00C97AB4" w:rsidP="00C97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97AB4" w:rsidRPr="00C97AB4" w:rsidRDefault="00C97AB4" w:rsidP="00C97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5797C" w:rsidRPr="00C97AB4" w:rsidRDefault="007D7117" w:rsidP="00C97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AB4">
        <w:rPr>
          <w:rFonts w:ascii="Times New Roman" w:hAnsi="Times New Roman" w:cs="Times New Roman"/>
          <w:sz w:val="28"/>
          <w:szCs w:val="28"/>
        </w:rPr>
        <w:t xml:space="preserve">Об отмене Указа Президента </w:t>
      </w:r>
    </w:p>
    <w:p w:rsidR="007D7117" w:rsidRPr="00C97AB4" w:rsidRDefault="007D7117" w:rsidP="00C97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AB4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C97AB4" w:rsidRPr="00655B9D" w:rsidRDefault="007D7117" w:rsidP="00C97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AB4">
        <w:rPr>
          <w:rFonts w:ascii="Times New Roman" w:hAnsi="Times New Roman" w:cs="Times New Roman"/>
          <w:sz w:val="28"/>
          <w:szCs w:val="28"/>
        </w:rPr>
        <w:t xml:space="preserve">от 9 апреля 2009 года № 234 </w:t>
      </w:r>
    </w:p>
    <w:p w:rsidR="00C97AB4" w:rsidRPr="00C97AB4" w:rsidRDefault="007D7117" w:rsidP="00C97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AB4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проведения </w:t>
      </w:r>
    </w:p>
    <w:p w:rsidR="00081615" w:rsidRPr="00C97AB4" w:rsidRDefault="007D7117" w:rsidP="00C97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97AB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97AB4">
        <w:rPr>
          <w:rFonts w:ascii="Times New Roman" w:hAnsi="Times New Roman" w:cs="Times New Roman"/>
          <w:sz w:val="28"/>
          <w:szCs w:val="28"/>
        </w:rPr>
        <w:t xml:space="preserve"> экспертизы</w:t>
      </w:r>
      <w:r w:rsidR="0045797C" w:rsidRPr="00C97A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117" w:rsidRPr="00C97AB4" w:rsidRDefault="0045797C" w:rsidP="00C97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AB4">
        <w:rPr>
          <w:rFonts w:ascii="Times New Roman" w:hAnsi="Times New Roman" w:cs="Times New Roman"/>
          <w:sz w:val="28"/>
          <w:szCs w:val="28"/>
        </w:rPr>
        <w:t>проектов нормативных правовых актов</w:t>
      </w:r>
      <w:r w:rsidR="007D7117" w:rsidRPr="00C97AB4">
        <w:rPr>
          <w:rFonts w:ascii="Times New Roman" w:hAnsi="Times New Roman" w:cs="Times New Roman"/>
          <w:sz w:val="28"/>
          <w:szCs w:val="28"/>
        </w:rPr>
        <w:t>»</w:t>
      </w:r>
    </w:p>
    <w:p w:rsidR="007D7117" w:rsidRPr="00C97AB4" w:rsidRDefault="007D7117" w:rsidP="00C97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AB4" w:rsidRPr="00C97AB4" w:rsidRDefault="007D7117" w:rsidP="00C97A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C97AB4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со</w:t>
      </w:r>
      <w:r w:rsidR="00C97A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4" w:anchor="p235" w:tooltip="(ВСТУПИЛ В СИЛУ 17.01.1996) Конституция Приднестровской Молдавской Республики" w:history="1">
        <w:r w:rsidRPr="00C97AB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статьей 65 Конституции Приднестровской Молдавской Республики</w:t>
        </w:r>
      </w:hyperlink>
      <w:r w:rsidRPr="00C97AB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97A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5" w:tooltip="(ВСТУПИЛ В СИЛУ 30.12.2011) О Правительстве Приднестровской Молдавской Республики" w:history="1">
        <w:r w:rsidRPr="00C97AB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Конституционным законом Приднестровской Молдавской Республики от 30 ноября 2011 года № 224-КЗ-V «О Правительстве Приднестровской Молдавской Республики»</w:t>
        </w:r>
      </w:hyperlink>
      <w:r w:rsidRPr="00C97AB4">
        <w:rPr>
          <w:rFonts w:ascii="Times New Roman" w:hAnsi="Times New Roman" w:cs="Times New Roman"/>
          <w:sz w:val="28"/>
          <w:szCs w:val="28"/>
        </w:rPr>
        <w:t xml:space="preserve"> </w:t>
      </w:r>
      <w:r w:rsidRPr="00C97A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(САЗ 11-48) в действующей редакции, </w:t>
      </w:r>
      <w:r w:rsidR="00177AC4" w:rsidRPr="00C97A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Законом Приднестровской Молдавской Республики от 1 ноября </w:t>
      </w:r>
      <w:r w:rsidR="00C97AB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177AC4" w:rsidRPr="00C97A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2017 года № 286-З-VI «Об </w:t>
      </w:r>
      <w:proofErr w:type="spellStart"/>
      <w:r w:rsidR="00177AC4" w:rsidRPr="00C97AB4">
        <w:rPr>
          <w:rFonts w:ascii="Times New Roman" w:hAnsi="Times New Roman" w:cs="Times New Roman"/>
          <w:sz w:val="28"/>
          <w:szCs w:val="28"/>
          <w:shd w:val="clear" w:color="auto" w:fill="FFFFFF"/>
        </w:rPr>
        <w:t>антикоррупционной</w:t>
      </w:r>
      <w:proofErr w:type="spellEnd"/>
      <w:r w:rsidR="00177AC4" w:rsidRPr="00C97A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экспертизе нормативных правовых актов» (САЗ 17-45),</w:t>
      </w:r>
      <w:r w:rsidR="002353EB" w:rsidRPr="00C97A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97AB4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 принятием</w:t>
      </w:r>
      <w:r w:rsidR="00C97A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97A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Постановления Правительства </w:t>
      </w:r>
      <w:r w:rsidRPr="00C97AB4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от </w:t>
      </w:r>
      <w:r w:rsidR="002353EB" w:rsidRPr="00C97AB4">
        <w:rPr>
          <w:rFonts w:ascii="Times New Roman" w:hAnsi="Times New Roman" w:cs="Times New Roman"/>
          <w:sz w:val="28"/>
          <w:szCs w:val="28"/>
        </w:rPr>
        <w:t>5 октября</w:t>
      </w:r>
      <w:proofErr w:type="gramEnd"/>
      <w:r w:rsidR="002353EB" w:rsidRPr="00C97AB4">
        <w:rPr>
          <w:rFonts w:ascii="Times New Roman" w:hAnsi="Times New Roman" w:cs="Times New Roman"/>
          <w:sz w:val="28"/>
          <w:szCs w:val="28"/>
        </w:rPr>
        <w:t xml:space="preserve"> </w:t>
      </w:r>
      <w:r w:rsidR="00C97AB4">
        <w:rPr>
          <w:rFonts w:ascii="Times New Roman" w:hAnsi="Times New Roman" w:cs="Times New Roman"/>
          <w:sz w:val="28"/>
          <w:szCs w:val="28"/>
        </w:rPr>
        <w:br/>
      </w:r>
      <w:r w:rsidR="002353EB" w:rsidRPr="00C97AB4">
        <w:rPr>
          <w:rFonts w:ascii="Times New Roman" w:hAnsi="Times New Roman" w:cs="Times New Roman"/>
          <w:sz w:val="28"/>
          <w:szCs w:val="28"/>
        </w:rPr>
        <w:t xml:space="preserve">2018 года № 341 «Об утверждении Методики проведения </w:t>
      </w:r>
      <w:proofErr w:type="spellStart"/>
      <w:r w:rsidR="002353EB" w:rsidRPr="00C97AB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353EB" w:rsidRPr="00C97AB4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актов» (САЗ 18-</w:t>
      </w:r>
      <w:r w:rsidR="006F37EC" w:rsidRPr="00C97AB4">
        <w:rPr>
          <w:rFonts w:ascii="Times New Roman" w:hAnsi="Times New Roman" w:cs="Times New Roman"/>
          <w:sz w:val="28"/>
          <w:szCs w:val="28"/>
        </w:rPr>
        <w:t>40</w:t>
      </w:r>
      <w:r w:rsidR="002353EB" w:rsidRPr="00C97AB4">
        <w:rPr>
          <w:rFonts w:ascii="Times New Roman" w:hAnsi="Times New Roman" w:cs="Times New Roman"/>
          <w:sz w:val="28"/>
          <w:szCs w:val="28"/>
        </w:rPr>
        <w:t xml:space="preserve">), </w:t>
      </w:r>
      <w:r w:rsidRPr="00C97A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целью приведения положений нормативно-правовой базы Приднестровской Молдавской Республики в соответствие с действующим законодательством Приднестровской Молдавской Республики, </w:t>
      </w:r>
    </w:p>
    <w:p w:rsidR="007D7117" w:rsidRPr="00C97AB4" w:rsidRDefault="00C97AB4" w:rsidP="00C97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97AB4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spellEnd"/>
      <w:proofErr w:type="gramEnd"/>
      <w:r w:rsidRPr="00C97A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D7117" w:rsidRPr="00C97AB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C97A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D7117" w:rsidRPr="00C97AB4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C97A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D7117" w:rsidRPr="00C97AB4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C97A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D7117" w:rsidRPr="00C97AB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C97A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D7117" w:rsidRPr="00C97AB4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spellEnd"/>
      <w:r w:rsidRPr="00C97A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D7117" w:rsidRPr="00C97AB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C97A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D7117" w:rsidRPr="00C97AB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C97A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D7117" w:rsidRPr="00C97AB4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C97A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D7117" w:rsidRPr="00C97AB4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C97A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D7117" w:rsidRPr="00C97AB4">
        <w:rPr>
          <w:rFonts w:ascii="Times New Roman" w:hAnsi="Times New Roman" w:cs="Times New Roman"/>
          <w:sz w:val="28"/>
          <w:szCs w:val="28"/>
          <w:shd w:val="clear" w:color="auto" w:fill="FFFFFF"/>
        </w:rPr>
        <w:t>ю:</w:t>
      </w:r>
    </w:p>
    <w:p w:rsidR="007D7117" w:rsidRPr="00C97AB4" w:rsidRDefault="007D7117" w:rsidP="00C97A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57E6B" w:rsidRPr="00C97AB4" w:rsidRDefault="007D7117" w:rsidP="00C97A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AB4">
        <w:rPr>
          <w:rFonts w:ascii="Times New Roman" w:hAnsi="Times New Roman" w:cs="Times New Roman"/>
          <w:sz w:val="28"/>
          <w:szCs w:val="28"/>
        </w:rPr>
        <w:t>1. Признать утратившим силу Указ Президента Приднестр</w:t>
      </w:r>
      <w:r w:rsidR="00457E6B" w:rsidRPr="00C97AB4">
        <w:rPr>
          <w:rFonts w:ascii="Times New Roman" w:hAnsi="Times New Roman" w:cs="Times New Roman"/>
          <w:sz w:val="28"/>
          <w:szCs w:val="28"/>
        </w:rPr>
        <w:t xml:space="preserve">овской Молдавской Республики от 9 апреля 2009 года № 234 «Об утверждении Положения о порядке проведения </w:t>
      </w:r>
      <w:proofErr w:type="spellStart"/>
      <w:r w:rsidR="00457E6B" w:rsidRPr="00C97AB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457E6B" w:rsidRPr="00C97AB4">
        <w:rPr>
          <w:rFonts w:ascii="Times New Roman" w:hAnsi="Times New Roman" w:cs="Times New Roman"/>
          <w:sz w:val="28"/>
          <w:szCs w:val="28"/>
        </w:rPr>
        <w:t xml:space="preserve"> экспертизы проектов нормативных правовых актов» (САЗ 09-15) с дополнениями, внесенными Указом Президента </w:t>
      </w:r>
      <w:r w:rsidR="00457E6B" w:rsidRPr="00C97A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Приднестровской Молдавской Республики от 9 июня </w:t>
      </w:r>
      <w:r w:rsidR="00C97AB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457E6B" w:rsidRPr="00C97A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2010 года № 446 (САЗ 10-23). </w:t>
      </w:r>
    </w:p>
    <w:p w:rsidR="00016045" w:rsidRPr="00C97AB4" w:rsidRDefault="00016045" w:rsidP="00C97A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D7117" w:rsidRPr="00C97AB4" w:rsidRDefault="007D7117" w:rsidP="00C97AB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7AB4">
        <w:rPr>
          <w:rFonts w:ascii="Times New Roman" w:hAnsi="Times New Roman" w:cs="Times New Roman"/>
          <w:sz w:val="28"/>
          <w:szCs w:val="28"/>
        </w:rPr>
        <w:t xml:space="preserve">2. </w:t>
      </w:r>
      <w:r w:rsidRPr="00C97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Настоящий Указ вступает в силу со дня, следующего за днем его официального опубликования. </w:t>
      </w:r>
    </w:p>
    <w:p w:rsidR="007D7117" w:rsidRPr="00C97AB4" w:rsidRDefault="007D7117" w:rsidP="00C97AB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7117" w:rsidRDefault="007D7117" w:rsidP="00C97A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7AB4" w:rsidRPr="00C97AB4" w:rsidRDefault="00C97AB4" w:rsidP="00C97A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7AB4" w:rsidRPr="00655B9D" w:rsidRDefault="00C97AB4" w:rsidP="00C97AB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B9D">
        <w:rPr>
          <w:rFonts w:ascii="Times New Roman" w:hAnsi="Times New Roman" w:cs="Times New Roman"/>
          <w:color w:val="000000" w:themeColor="text1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C97AB4" w:rsidRPr="00655B9D" w:rsidRDefault="00655B9D" w:rsidP="00C97AB4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C97AB4" w:rsidRPr="00655B9D">
        <w:rPr>
          <w:rFonts w:ascii="Times New Roman" w:hAnsi="Times New Roman" w:cs="Times New Roman"/>
          <w:color w:val="000000" w:themeColor="text1"/>
          <w:sz w:val="28"/>
          <w:szCs w:val="28"/>
        </w:rPr>
        <w:t>г. Тирасполь</w:t>
      </w:r>
    </w:p>
    <w:p w:rsidR="00C97AB4" w:rsidRPr="00655B9D" w:rsidRDefault="00C97AB4" w:rsidP="00C97AB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Start"/>
      <w:r w:rsidR="00655B9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22</w:t>
      </w:r>
      <w:r w:rsidRPr="00655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 2018 г.</w:t>
      </w:r>
      <w:proofErr w:type="gramEnd"/>
    </w:p>
    <w:p w:rsidR="00C97AB4" w:rsidRPr="00655B9D" w:rsidRDefault="00C97AB4" w:rsidP="00C97AB4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655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655B9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655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655B9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398</w:t>
      </w:r>
    </w:p>
    <w:sectPr w:rsidR="00C97AB4" w:rsidRPr="00655B9D" w:rsidSect="00C97AB4">
      <w:pgSz w:w="11906" w:h="16838"/>
      <w:pgMar w:top="567" w:right="56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7117"/>
    <w:rsid w:val="00016045"/>
    <w:rsid w:val="00081615"/>
    <w:rsid w:val="00177AC4"/>
    <w:rsid w:val="002353EB"/>
    <w:rsid w:val="002D3DF9"/>
    <w:rsid w:val="00447A49"/>
    <w:rsid w:val="0045797C"/>
    <w:rsid w:val="00457E6B"/>
    <w:rsid w:val="004E7818"/>
    <w:rsid w:val="005A5ACE"/>
    <w:rsid w:val="00655B9D"/>
    <w:rsid w:val="006F37EC"/>
    <w:rsid w:val="007D7117"/>
    <w:rsid w:val="008C59CC"/>
    <w:rsid w:val="00C97AB4"/>
    <w:rsid w:val="00CF4A49"/>
    <w:rsid w:val="00E03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711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7117"/>
  </w:style>
  <w:style w:type="paragraph" w:styleId="a4">
    <w:name w:val="List Paragraph"/>
    <w:basedOn w:val="a"/>
    <w:uiPriority w:val="34"/>
    <w:qFormat/>
    <w:rsid w:val="000160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B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pmr-online.com/View.aspx?id=FP4HjMRBUzxLnaMwhYlvKQ%3d%3d" TargetMode="External"/><Relationship Id="rId4" Type="http://schemas.openxmlformats.org/officeDocument/2006/relationships/hyperlink" Target="http://pravo.pmr-online.com/View.aspx?id=m4pMpAFBT37wC%2b4zvrFyTw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g15kao</dc:creator>
  <cp:keywords/>
  <dc:description/>
  <cp:lastModifiedBy>g30ses</cp:lastModifiedBy>
  <cp:revision>12</cp:revision>
  <cp:lastPrinted>2018-10-22T08:03:00Z</cp:lastPrinted>
  <dcterms:created xsi:type="dcterms:W3CDTF">2018-10-10T07:52:00Z</dcterms:created>
  <dcterms:modified xsi:type="dcterms:W3CDTF">2018-10-22T08:03:00Z</dcterms:modified>
</cp:coreProperties>
</file>