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7A" w:rsidRDefault="00A1267A"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Default="00C96982" w:rsidP="00C96982">
      <w:pPr>
        <w:jc w:val="center"/>
        <w:rPr>
          <w:b/>
          <w:bCs/>
          <w:color w:val="000000"/>
          <w:sz w:val="28"/>
          <w:szCs w:val="28"/>
          <w:lang w:val="en-US"/>
        </w:rPr>
      </w:pPr>
    </w:p>
    <w:p w:rsidR="00C96982" w:rsidRPr="00C96982" w:rsidRDefault="00C96982" w:rsidP="00C96982">
      <w:pPr>
        <w:jc w:val="center"/>
        <w:rPr>
          <w:b/>
          <w:bCs/>
          <w:color w:val="000000"/>
          <w:sz w:val="28"/>
          <w:szCs w:val="28"/>
          <w:lang w:val="en-US"/>
        </w:rPr>
      </w:pPr>
    </w:p>
    <w:p w:rsidR="00A1267A" w:rsidRPr="00C96982" w:rsidRDefault="00A1267A" w:rsidP="00C96982">
      <w:pPr>
        <w:jc w:val="center"/>
        <w:rPr>
          <w:bCs/>
          <w:color w:val="000000"/>
          <w:sz w:val="28"/>
          <w:szCs w:val="28"/>
        </w:rPr>
      </w:pPr>
      <w:r w:rsidRPr="00C96982">
        <w:rPr>
          <w:bCs/>
          <w:color w:val="000000"/>
          <w:sz w:val="28"/>
          <w:szCs w:val="28"/>
        </w:rPr>
        <w:t xml:space="preserve">О проекте закона Приднестровской Молдавской Республики </w:t>
      </w:r>
    </w:p>
    <w:p w:rsidR="00A1267A" w:rsidRPr="00C96982" w:rsidRDefault="00C96982" w:rsidP="00C96982">
      <w:pPr>
        <w:jc w:val="center"/>
        <w:rPr>
          <w:bCs/>
          <w:color w:val="000000"/>
          <w:sz w:val="28"/>
          <w:szCs w:val="28"/>
        </w:rPr>
      </w:pPr>
      <w:r>
        <w:rPr>
          <w:bCs/>
          <w:color w:val="000000"/>
          <w:sz w:val="28"/>
          <w:szCs w:val="28"/>
        </w:rPr>
        <w:t>«</w:t>
      </w:r>
      <w:r w:rsidR="0057630B" w:rsidRPr="00C96982">
        <w:rPr>
          <w:bCs/>
          <w:color w:val="000000"/>
          <w:sz w:val="28"/>
          <w:szCs w:val="28"/>
        </w:rPr>
        <w:t>О внесении дополнений</w:t>
      </w:r>
      <w:r w:rsidR="00A1267A" w:rsidRPr="00C96982">
        <w:rPr>
          <w:bCs/>
          <w:color w:val="000000"/>
          <w:sz w:val="28"/>
          <w:szCs w:val="28"/>
        </w:rPr>
        <w:t xml:space="preserve"> в Закон </w:t>
      </w:r>
    </w:p>
    <w:p w:rsidR="00C96982" w:rsidRDefault="00A1267A" w:rsidP="00C96982">
      <w:pPr>
        <w:jc w:val="center"/>
        <w:rPr>
          <w:bCs/>
          <w:color w:val="000000"/>
          <w:sz w:val="28"/>
          <w:szCs w:val="28"/>
        </w:rPr>
      </w:pPr>
      <w:r w:rsidRPr="00C96982">
        <w:rPr>
          <w:bCs/>
          <w:color w:val="000000"/>
          <w:sz w:val="28"/>
          <w:szCs w:val="28"/>
        </w:rPr>
        <w:t xml:space="preserve">Приднестровской Молдавской Республики </w:t>
      </w:r>
    </w:p>
    <w:p w:rsidR="00A1267A" w:rsidRPr="00C96982" w:rsidRDefault="00C96982" w:rsidP="00C96982">
      <w:pPr>
        <w:jc w:val="center"/>
        <w:rPr>
          <w:bCs/>
          <w:color w:val="000000"/>
          <w:sz w:val="28"/>
          <w:szCs w:val="28"/>
        </w:rPr>
      </w:pPr>
      <w:r>
        <w:rPr>
          <w:bCs/>
          <w:color w:val="000000"/>
          <w:sz w:val="28"/>
          <w:szCs w:val="28"/>
        </w:rPr>
        <w:t>«О налоге на доходы организаций»</w:t>
      </w:r>
    </w:p>
    <w:p w:rsidR="00A1267A" w:rsidRPr="00C96982" w:rsidRDefault="00A1267A" w:rsidP="00C96982">
      <w:pPr>
        <w:jc w:val="center"/>
        <w:rPr>
          <w:color w:val="000000"/>
          <w:sz w:val="28"/>
          <w:szCs w:val="28"/>
        </w:rPr>
      </w:pPr>
    </w:p>
    <w:p w:rsidR="00C96982" w:rsidRPr="00C96982" w:rsidRDefault="00C96982" w:rsidP="00C96982">
      <w:pPr>
        <w:jc w:val="center"/>
        <w:rPr>
          <w:color w:val="000000"/>
          <w:sz w:val="28"/>
          <w:szCs w:val="28"/>
        </w:rPr>
      </w:pPr>
    </w:p>
    <w:p w:rsidR="00A1267A" w:rsidRDefault="00A1267A" w:rsidP="00C96982">
      <w:pPr>
        <w:autoSpaceDE w:val="0"/>
        <w:autoSpaceDN w:val="0"/>
        <w:adjustRightInd w:val="0"/>
        <w:ind w:firstLine="708"/>
        <w:jc w:val="both"/>
        <w:rPr>
          <w:color w:val="000000"/>
          <w:sz w:val="28"/>
          <w:szCs w:val="28"/>
        </w:rPr>
      </w:pPr>
      <w:r w:rsidRPr="00C96982">
        <w:rPr>
          <w:color w:val="000000"/>
          <w:sz w:val="28"/>
          <w:szCs w:val="28"/>
        </w:rPr>
        <w:t>В соответствии со статьей 72 Конституции Приднестровской Молдавской Республики, в режиме законодательной необходимости, со сроком рассмотрения до 1</w:t>
      </w:r>
      <w:r w:rsidR="00C96982">
        <w:rPr>
          <w:color w:val="000000"/>
          <w:sz w:val="28"/>
          <w:szCs w:val="28"/>
        </w:rPr>
        <w:t>6 мая 2019 года:</w:t>
      </w:r>
    </w:p>
    <w:p w:rsidR="00C96982" w:rsidRPr="00C96982" w:rsidRDefault="00C96982" w:rsidP="00C96982">
      <w:pPr>
        <w:autoSpaceDE w:val="0"/>
        <w:autoSpaceDN w:val="0"/>
        <w:adjustRightInd w:val="0"/>
        <w:ind w:firstLine="708"/>
        <w:jc w:val="both"/>
        <w:rPr>
          <w:color w:val="000000"/>
          <w:sz w:val="28"/>
          <w:szCs w:val="28"/>
        </w:rPr>
      </w:pPr>
    </w:p>
    <w:p w:rsidR="00A1267A" w:rsidRDefault="00A1267A" w:rsidP="00C96982">
      <w:pPr>
        <w:autoSpaceDE w:val="0"/>
        <w:autoSpaceDN w:val="0"/>
        <w:adjustRightInd w:val="0"/>
        <w:ind w:firstLine="708"/>
        <w:jc w:val="both"/>
        <w:rPr>
          <w:color w:val="000000"/>
          <w:sz w:val="28"/>
          <w:szCs w:val="28"/>
        </w:rPr>
      </w:pPr>
      <w:r w:rsidRPr="00C96982">
        <w:rPr>
          <w:color w:val="000000"/>
          <w:sz w:val="28"/>
          <w:szCs w:val="28"/>
        </w:rPr>
        <w:t xml:space="preserve">1. Направить </w:t>
      </w:r>
      <w:r w:rsidR="00C96982" w:rsidRPr="00C96982">
        <w:rPr>
          <w:color w:val="000000"/>
          <w:sz w:val="28"/>
          <w:szCs w:val="28"/>
        </w:rPr>
        <w:t xml:space="preserve">проект закона Приднестровской Молдавской Республики </w:t>
      </w:r>
      <w:r w:rsidR="00C96982">
        <w:rPr>
          <w:color w:val="000000"/>
          <w:sz w:val="28"/>
          <w:szCs w:val="28"/>
        </w:rPr>
        <w:br/>
        <w:t>«</w:t>
      </w:r>
      <w:r w:rsidR="00C96982" w:rsidRPr="00C96982">
        <w:rPr>
          <w:color w:val="000000"/>
          <w:sz w:val="28"/>
          <w:szCs w:val="28"/>
        </w:rPr>
        <w:t xml:space="preserve">О внесении </w:t>
      </w:r>
      <w:r w:rsidR="00C96982" w:rsidRPr="00C96982">
        <w:rPr>
          <w:color w:val="000000" w:themeColor="text1"/>
          <w:sz w:val="28"/>
          <w:szCs w:val="28"/>
        </w:rPr>
        <w:t xml:space="preserve">дополнений </w:t>
      </w:r>
      <w:r w:rsidR="00C96982" w:rsidRPr="00C96982">
        <w:rPr>
          <w:color w:val="000000"/>
          <w:sz w:val="28"/>
          <w:szCs w:val="28"/>
        </w:rPr>
        <w:t xml:space="preserve">в Закон Приднестровской Молдавской Республики </w:t>
      </w:r>
      <w:r w:rsidR="00C96982">
        <w:rPr>
          <w:color w:val="000000"/>
          <w:sz w:val="28"/>
          <w:szCs w:val="28"/>
        </w:rPr>
        <w:br/>
        <w:t xml:space="preserve">«О налоге на доходы организаций» </w:t>
      </w:r>
      <w:r w:rsidRPr="00C96982">
        <w:rPr>
          <w:color w:val="000000"/>
          <w:sz w:val="28"/>
          <w:szCs w:val="28"/>
        </w:rPr>
        <w:t>на рассмотрение в Верховный Совет Приднестровской Молдавской Республики (прилагается).</w:t>
      </w:r>
    </w:p>
    <w:p w:rsidR="00C96982" w:rsidRPr="00C96982" w:rsidRDefault="00C96982" w:rsidP="00C96982">
      <w:pPr>
        <w:autoSpaceDE w:val="0"/>
        <w:autoSpaceDN w:val="0"/>
        <w:adjustRightInd w:val="0"/>
        <w:ind w:firstLine="708"/>
        <w:jc w:val="both"/>
        <w:rPr>
          <w:color w:val="000000"/>
          <w:sz w:val="28"/>
          <w:szCs w:val="28"/>
        </w:rPr>
      </w:pPr>
    </w:p>
    <w:p w:rsidR="00A1267A" w:rsidRPr="00C96982" w:rsidRDefault="00A1267A" w:rsidP="00C96982">
      <w:pPr>
        <w:ind w:firstLine="708"/>
        <w:jc w:val="both"/>
        <w:rPr>
          <w:color w:val="000000"/>
          <w:sz w:val="28"/>
          <w:szCs w:val="28"/>
        </w:rPr>
      </w:pPr>
      <w:r w:rsidRPr="00C96982">
        <w:rPr>
          <w:color w:val="000000"/>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юстиции Приднестровской Молдавской Республики Ту</w:t>
      </w:r>
      <w:r w:rsidR="00426830">
        <w:rPr>
          <w:color w:val="000000"/>
          <w:sz w:val="28"/>
          <w:szCs w:val="28"/>
        </w:rPr>
        <w:t>мба А.И., заместителя министра –</w:t>
      </w:r>
      <w:r w:rsidRPr="00C96982">
        <w:rPr>
          <w:color w:val="000000"/>
          <w:sz w:val="28"/>
          <w:szCs w:val="28"/>
        </w:rPr>
        <w:t xml:space="preserve"> начальника Государственной </w:t>
      </w:r>
      <w:proofErr w:type="gramStart"/>
      <w:r w:rsidRPr="00C96982">
        <w:rPr>
          <w:color w:val="000000"/>
          <w:sz w:val="28"/>
          <w:szCs w:val="28"/>
        </w:rPr>
        <w:t>службы судебных исполнителей Министерства юстиции Приднестровской Молдавской Республики</w:t>
      </w:r>
      <w:proofErr w:type="gramEnd"/>
      <w:r w:rsidRPr="00C96982">
        <w:rPr>
          <w:color w:val="000000"/>
          <w:sz w:val="28"/>
          <w:szCs w:val="28"/>
        </w:rPr>
        <w:t xml:space="preserve"> </w:t>
      </w:r>
      <w:proofErr w:type="spellStart"/>
      <w:r w:rsidRPr="00C96982">
        <w:rPr>
          <w:color w:val="000000"/>
          <w:sz w:val="28"/>
          <w:szCs w:val="28"/>
        </w:rPr>
        <w:t>Чубкину-Фучеджи</w:t>
      </w:r>
      <w:proofErr w:type="spellEnd"/>
      <w:r w:rsidRPr="00C96982">
        <w:rPr>
          <w:color w:val="000000"/>
          <w:sz w:val="28"/>
          <w:szCs w:val="28"/>
        </w:rPr>
        <w:t xml:space="preserve"> С.В.</w:t>
      </w:r>
    </w:p>
    <w:p w:rsidR="00C96982" w:rsidRPr="00C96982" w:rsidRDefault="00C96982" w:rsidP="00C96982">
      <w:pPr>
        <w:autoSpaceDE w:val="0"/>
        <w:autoSpaceDN w:val="0"/>
        <w:adjustRightInd w:val="0"/>
        <w:jc w:val="both"/>
        <w:rPr>
          <w:color w:val="000000"/>
          <w:sz w:val="28"/>
          <w:szCs w:val="28"/>
        </w:rPr>
      </w:pPr>
    </w:p>
    <w:p w:rsidR="00C96982" w:rsidRPr="00C96982" w:rsidRDefault="00C96982" w:rsidP="00C96982">
      <w:pPr>
        <w:autoSpaceDE w:val="0"/>
        <w:autoSpaceDN w:val="0"/>
        <w:adjustRightInd w:val="0"/>
        <w:jc w:val="both"/>
        <w:rPr>
          <w:color w:val="000000"/>
          <w:sz w:val="28"/>
          <w:szCs w:val="28"/>
        </w:rPr>
      </w:pPr>
    </w:p>
    <w:p w:rsidR="00C96982" w:rsidRPr="00C96982" w:rsidRDefault="00C96982" w:rsidP="00C96982">
      <w:pPr>
        <w:autoSpaceDE w:val="0"/>
        <w:autoSpaceDN w:val="0"/>
        <w:adjustRightInd w:val="0"/>
        <w:jc w:val="both"/>
        <w:rPr>
          <w:color w:val="000000"/>
          <w:sz w:val="28"/>
          <w:szCs w:val="28"/>
        </w:rPr>
      </w:pPr>
    </w:p>
    <w:p w:rsidR="00C96982" w:rsidRPr="00C96982" w:rsidRDefault="00C96982" w:rsidP="00C96982">
      <w:pPr>
        <w:autoSpaceDE w:val="0"/>
        <w:autoSpaceDN w:val="0"/>
        <w:adjustRightInd w:val="0"/>
        <w:jc w:val="both"/>
        <w:rPr>
          <w:color w:val="000000"/>
          <w:sz w:val="28"/>
          <w:szCs w:val="28"/>
        </w:rPr>
      </w:pPr>
    </w:p>
    <w:p w:rsidR="00C96982" w:rsidRDefault="00C96982" w:rsidP="00C96982">
      <w:pPr>
        <w:jc w:val="both"/>
      </w:pPr>
      <w:r>
        <w:t>ПРЕЗИДЕНТ                                                                                                В.КРАСНОСЕЛЬСКИЙ</w:t>
      </w:r>
    </w:p>
    <w:p w:rsidR="00C96982" w:rsidRDefault="00C96982" w:rsidP="00C96982">
      <w:pPr>
        <w:ind w:firstLine="708"/>
        <w:rPr>
          <w:sz w:val="28"/>
          <w:szCs w:val="28"/>
        </w:rPr>
      </w:pPr>
    </w:p>
    <w:p w:rsidR="00C96982" w:rsidRDefault="00C96982" w:rsidP="00C96982">
      <w:pPr>
        <w:ind w:firstLine="708"/>
        <w:rPr>
          <w:sz w:val="28"/>
          <w:szCs w:val="28"/>
        </w:rPr>
      </w:pPr>
    </w:p>
    <w:p w:rsidR="00C96982" w:rsidRPr="00330B52" w:rsidRDefault="00C96982" w:rsidP="00C96982">
      <w:pPr>
        <w:rPr>
          <w:sz w:val="28"/>
          <w:szCs w:val="28"/>
        </w:rPr>
      </w:pPr>
    </w:p>
    <w:p w:rsidR="00C96982" w:rsidRPr="00330B52" w:rsidRDefault="00C96982" w:rsidP="00C96982">
      <w:pPr>
        <w:ind w:firstLine="426"/>
        <w:rPr>
          <w:sz w:val="28"/>
          <w:szCs w:val="28"/>
        </w:rPr>
      </w:pPr>
      <w:r w:rsidRPr="00330B52">
        <w:rPr>
          <w:sz w:val="28"/>
          <w:szCs w:val="28"/>
        </w:rPr>
        <w:t>г. Тирасполь</w:t>
      </w:r>
    </w:p>
    <w:p w:rsidR="00C96982" w:rsidRPr="00330B52" w:rsidRDefault="00330B52" w:rsidP="00C96982">
      <w:pPr>
        <w:rPr>
          <w:sz w:val="28"/>
          <w:szCs w:val="28"/>
        </w:rPr>
      </w:pPr>
      <w:r>
        <w:rPr>
          <w:sz w:val="28"/>
          <w:szCs w:val="28"/>
        </w:rPr>
        <w:t xml:space="preserve">      1</w:t>
      </w:r>
      <w:r>
        <w:rPr>
          <w:sz w:val="28"/>
          <w:szCs w:val="28"/>
          <w:lang w:val="en-US"/>
        </w:rPr>
        <w:t>4</w:t>
      </w:r>
      <w:r w:rsidR="00C96982" w:rsidRPr="00330B52">
        <w:rPr>
          <w:sz w:val="28"/>
          <w:szCs w:val="28"/>
        </w:rPr>
        <w:t xml:space="preserve"> мая 2019 г.</w:t>
      </w:r>
    </w:p>
    <w:p w:rsidR="00C96982" w:rsidRPr="00330B52" w:rsidRDefault="00330B52" w:rsidP="00C96982">
      <w:pPr>
        <w:ind w:firstLine="426"/>
        <w:rPr>
          <w:sz w:val="28"/>
          <w:szCs w:val="28"/>
        </w:rPr>
      </w:pPr>
      <w:r>
        <w:rPr>
          <w:sz w:val="28"/>
          <w:szCs w:val="28"/>
        </w:rPr>
        <w:t xml:space="preserve">   № </w:t>
      </w:r>
      <w:r>
        <w:rPr>
          <w:sz w:val="28"/>
          <w:szCs w:val="28"/>
          <w:lang w:val="en-US"/>
        </w:rPr>
        <w:t>114</w:t>
      </w:r>
      <w:proofErr w:type="spellStart"/>
      <w:r w:rsidR="00C96982" w:rsidRPr="00330B52">
        <w:rPr>
          <w:sz w:val="28"/>
          <w:szCs w:val="28"/>
        </w:rPr>
        <w:t>рп</w:t>
      </w:r>
      <w:proofErr w:type="spellEnd"/>
    </w:p>
    <w:p w:rsidR="00C96982" w:rsidRPr="00330B52" w:rsidRDefault="00C96982" w:rsidP="00C96982">
      <w:pPr>
        <w:autoSpaceDE w:val="0"/>
        <w:autoSpaceDN w:val="0"/>
        <w:adjustRightInd w:val="0"/>
        <w:jc w:val="both"/>
        <w:rPr>
          <w:sz w:val="28"/>
          <w:szCs w:val="28"/>
        </w:rPr>
      </w:pPr>
    </w:p>
    <w:p w:rsidR="00C96982" w:rsidRPr="00330B52" w:rsidRDefault="00C96982" w:rsidP="00C96982">
      <w:pPr>
        <w:autoSpaceDE w:val="0"/>
        <w:autoSpaceDN w:val="0"/>
        <w:adjustRightInd w:val="0"/>
        <w:ind w:firstLine="709"/>
        <w:jc w:val="both"/>
        <w:rPr>
          <w:sz w:val="28"/>
          <w:szCs w:val="28"/>
        </w:rPr>
      </w:pPr>
    </w:p>
    <w:p w:rsidR="00C96982" w:rsidRPr="00330B52" w:rsidRDefault="00C96982" w:rsidP="00C96982">
      <w:pPr>
        <w:ind w:left="5529"/>
        <w:jc w:val="both"/>
      </w:pPr>
      <w:r w:rsidRPr="00330B52">
        <w:lastRenderedPageBreak/>
        <w:t>ПРИЛОЖЕНИЕ</w:t>
      </w:r>
    </w:p>
    <w:p w:rsidR="00C96982" w:rsidRPr="00330B52" w:rsidRDefault="00C96982" w:rsidP="00C96982">
      <w:pPr>
        <w:ind w:left="5529"/>
        <w:jc w:val="both"/>
        <w:rPr>
          <w:sz w:val="28"/>
          <w:szCs w:val="28"/>
        </w:rPr>
      </w:pPr>
      <w:r w:rsidRPr="00330B52">
        <w:rPr>
          <w:sz w:val="28"/>
          <w:szCs w:val="28"/>
        </w:rPr>
        <w:t>к Распоряжению Президента</w:t>
      </w:r>
    </w:p>
    <w:p w:rsidR="00C96982" w:rsidRPr="00330B52" w:rsidRDefault="00C96982" w:rsidP="00C96982">
      <w:pPr>
        <w:ind w:left="5529"/>
        <w:jc w:val="both"/>
        <w:rPr>
          <w:sz w:val="28"/>
          <w:szCs w:val="28"/>
        </w:rPr>
      </w:pPr>
      <w:r w:rsidRPr="00330B52">
        <w:rPr>
          <w:sz w:val="28"/>
          <w:szCs w:val="28"/>
        </w:rPr>
        <w:t>Приднестровской Молдавской</w:t>
      </w:r>
    </w:p>
    <w:p w:rsidR="00C96982" w:rsidRPr="00330B52" w:rsidRDefault="00C96982" w:rsidP="00C96982">
      <w:pPr>
        <w:ind w:left="5529"/>
        <w:jc w:val="both"/>
        <w:rPr>
          <w:sz w:val="28"/>
          <w:szCs w:val="28"/>
        </w:rPr>
      </w:pPr>
      <w:r w:rsidRPr="00330B52">
        <w:rPr>
          <w:sz w:val="28"/>
          <w:szCs w:val="28"/>
        </w:rPr>
        <w:t>Республики</w:t>
      </w:r>
    </w:p>
    <w:p w:rsidR="00C96982" w:rsidRPr="009810BC" w:rsidRDefault="00C96982" w:rsidP="00C96982">
      <w:pPr>
        <w:ind w:left="5529"/>
        <w:jc w:val="both"/>
        <w:rPr>
          <w:sz w:val="28"/>
          <w:szCs w:val="28"/>
        </w:rPr>
      </w:pPr>
      <w:r w:rsidRPr="00330B52">
        <w:rPr>
          <w:sz w:val="28"/>
          <w:szCs w:val="28"/>
        </w:rPr>
        <w:t xml:space="preserve">от </w:t>
      </w:r>
      <w:r w:rsidR="009810BC">
        <w:rPr>
          <w:sz w:val="28"/>
          <w:szCs w:val="28"/>
        </w:rPr>
        <w:t>1</w:t>
      </w:r>
      <w:r w:rsidR="009810BC">
        <w:rPr>
          <w:sz w:val="28"/>
          <w:szCs w:val="28"/>
          <w:lang w:val="en-US"/>
        </w:rPr>
        <w:t>4</w:t>
      </w:r>
      <w:r w:rsidR="009810BC" w:rsidRPr="00330B52">
        <w:rPr>
          <w:sz w:val="28"/>
          <w:szCs w:val="28"/>
        </w:rPr>
        <w:t xml:space="preserve"> мая</w:t>
      </w:r>
      <w:r w:rsidRPr="00330B52">
        <w:rPr>
          <w:sz w:val="28"/>
          <w:szCs w:val="28"/>
        </w:rPr>
        <w:t xml:space="preserve"> 2019 года №</w:t>
      </w:r>
      <w:r w:rsidR="009810BC">
        <w:rPr>
          <w:sz w:val="28"/>
          <w:szCs w:val="28"/>
          <w:lang w:val="en-US"/>
        </w:rPr>
        <w:t xml:space="preserve"> 114</w:t>
      </w:r>
      <w:r w:rsidR="009810BC">
        <w:rPr>
          <w:sz w:val="28"/>
          <w:szCs w:val="28"/>
        </w:rPr>
        <w:t>рп</w:t>
      </w:r>
    </w:p>
    <w:p w:rsidR="00C96982" w:rsidRPr="00330B52" w:rsidRDefault="00C96982" w:rsidP="00C96982">
      <w:pPr>
        <w:autoSpaceDE w:val="0"/>
        <w:autoSpaceDN w:val="0"/>
        <w:adjustRightInd w:val="0"/>
        <w:ind w:firstLine="709"/>
        <w:jc w:val="both"/>
        <w:rPr>
          <w:sz w:val="28"/>
          <w:szCs w:val="28"/>
        </w:rPr>
      </w:pPr>
    </w:p>
    <w:p w:rsidR="00C96982" w:rsidRPr="00C96982" w:rsidRDefault="00C96982" w:rsidP="00C96982">
      <w:pPr>
        <w:autoSpaceDE w:val="0"/>
        <w:autoSpaceDN w:val="0"/>
        <w:adjustRightInd w:val="0"/>
        <w:jc w:val="right"/>
        <w:rPr>
          <w:color w:val="000000"/>
          <w:sz w:val="28"/>
          <w:szCs w:val="28"/>
        </w:rPr>
      </w:pPr>
      <w:r>
        <w:rPr>
          <w:color w:val="000000"/>
          <w:sz w:val="28"/>
          <w:szCs w:val="28"/>
        </w:rPr>
        <w:t>П</w:t>
      </w:r>
      <w:r w:rsidRPr="00C96982">
        <w:rPr>
          <w:color w:val="000000"/>
          <w:sz w:val="28"/>
          <w:szCs w:val="28"/>
        </w:rPr>
        <w:t>роект</w:t>
      </w:r>
    </w:p>
    <w:p w:rsidR="00C96982" w:rsidRPr="00C96982" w:rsidRDefault="00C96982" w:rsidP="00C96982">
      <w:pPr>
        <w:autoSpaceDE w:val="0"/>
        <w:autoSpaceDN w:val="0"/>
        <w:adjustRightInd w:val="0"/>
        <w:jc w:val="center"/>
        <w:rPr>
          <w:color w:val="000000"/>
          <w:sz w:val="28"/>
          <w:szCs w:val="28"/>
        </w:rPr>
      </w:pPr>
    </w:p>
    <w:p w:rsidR="00C96982" w:rsidRPr="00C96982" w:rsidRDefault="00C96982" w:rsidP="00C96982">
      <w:pPr>
        <w:autoSpaceDE w:val="0"/>
        <w:autoSpaceDN w:val="0"/>
        <w:adjustRightInd w:val="0"/>
        <w:jc w:val="center"/>
        <w:rPr>
          <w:color w:val="000000"/>
        </w:rPr>
      </w:pPr>
      <w:r w:rsidRPr="00C96982">
        <w:rPr>
          <w:color w:val="000000"/>
        </w:rPr>
        <w:t>ЗАКОН</w:t>
      </w:r>
    </w:p>
    <w:p w:rsidR="00C96982" w:rsidRPr="00C96982" w:rsidRDefault="00C96982" w:rsidP="00C96982">
      <w:pPr>
        <w:autoSpaceDE w:val="0"/>
        <w:autoSpaceDN w:val="0"/>
        <w:adjustRightInd w:val="0"/>
        <w:jc w:val="center"/>
        <w:rPr>
          <w:color w:val="000000"/>
        </w:rPr>
      </w:pPr>
      <w:r w:rsidRPr="00C96982">
        <w:rPr>
          <w:color w:val="000000"/>
        </w:rPr>
        <w:t>ПРИДНЕСТРОВСКОЙ МОЛДАВСКОЙ РЕСПУБЛИКИ</w:t>
      </w:r>
    </w:p>
    <w:p w:rsidR="00C96982" w:rsidRPr="00C96982" w:rsidRDefault="00C96982" w:rsidP="00C96982">
      <w:pPr>
        <w:autoSpaceDE w:val="0"/>
        <w:autoSpaceDN w:val="0"/>
        <w:adjustRightInd w:val="0"/>
        <w:jc w:val="center"/>
        <w:rPr>
          <w:color w:val="000000"/>
          <w:sz w:val="28"/>
          <w:szCs w:val="28"/>
        </w:rPr>
      </w:pPr>
    </w:p>
    <w:p w:rsidR="00C96982" w:rsidRPr="00C96982" w:rsidRDefault="00C96982" w:rsidP="00C96982">
      <w:pPr>
        <w:autoSpaceDE w:val="0"/>
        <w:autoSpaceDN w:val="0"/>
        <w:adjustRightInd w:val="0"/>
        <w:jc w:val="center"/>
        <w:rPr>
          <w:color w:val="000000"/>
          <w:sz w:val="28"/>
          <w:szCs w:val="28"/>
        </w:rPr>
      </w:pPr>
      <w:r w:rsidRPr="00C96982">
        <w:rPr>
          <w:color w:val="000000"/>
          <w:sz w:val="28"/>
          <w:szCs w:val="28"/>
        </w:rPr>
        <w:t xml:space="preserve">О внесении дополнений </w:t>
      </w:r>
    </w:p>
    <w:p w:rsidR="00C96982" w:rsidRPr="00C96982" w:rsidRDefault="00C96982" w:rsidP="00C96982">
      <w:pPr>
        <w:autoSpaceDE w:val="0"/>
        <w:autoSpaceDN w:val="0"/>
        <w:adjustRightInd w:val="0"/>
        <w:jc w:val="center"/>
        <w:rPr>
          <w:color w:val="000000"/>
          <w:sz w:val="28"/>
          <w:szCs w:val="28"/>
        </w:rPr>
      </w:pPr>
      <w:r w:rsidRPr="00C96982">
        <w:rPr>
          <w:color w:val="000000"/>
          <w:sz w:val="28"/>
          <w:szCs w:val="28"/>
        </w:rPr>
        <w:t>в Закон Приднестровской Молдавской Республики</w:t>
      </w:r>
    </w:p>
    <w:p w:rsidR="00C96982" w:rsidRPr="00C96982" w:rsidRDefault="00C96982" w:rsidP="00C96982">
      <w:pPr>
        <w:autoSpaceDE w:val="0"/>
        <w:autoSpaceDN w:val="0"/>
        <w:adjustRightInd w:val="0"/>
        <w:jc w:val="center"/>
        <w:rPr>
          <w:color w:val="000000"/>
          <w:sz w:val="28"/>
          <w:szCs w:val="28"/>
        </w:rPr>
      </w:pPr>
      <w:r w:rsidRPr="00C96982">
        <w:rPr>
          <w:color w:val="000000"/>
          <w:sz w:val="28"/>
          <w:szCs w:val="28"/>
        </w:rPr>
        <w:t>«О налоге на доходы организаций»</w:t>
      </w:r>
    </w:p>
    <w:p w:rsidR="00C96982" w:rsidRDefault="00C96982" w:rsidP="00C96982">
      <w:pPr>
        <w:autoSpaceDE w:val="0"/>
        <w:autoSpaceDN w:val="0"/>
        <w:adjustRightInd w:val="0"/>
        <w:jc w:val="both"/>
        <w:rPr>
          <w:color w:val="000000"/>
          <w:sz w:val="28"/>
          <w:szCs w:val="28"/>
        </w:rPr>
      </w:pPr>
    </w:p>
    <w:p w:rsidR="00C96982" w:rsidRPr="00C96982" w:rsidRDefault="00C96982" w:rsidP="00C96982">
      <w:pPr>
        <w:autoSpaceDE w:val="0"/>
        <w:autoSpaceDN w:val="0"/>
        <w:adjustRightInd w:val="0"/>
        <w:jc w:val="both"/>
        <w:rPr>
          <w:color w:val="000000"/>
          <w:sz w:val="28"/>
          <w:szCs w:val="28"/>
        </w:rPr>
      </w:pPr>
    </w:p>
    <w:p w:rsidR="00C96982" w:rsidRPr="00C96982" w:rsidRDefault="00C96982" w:rsidP="00C96982">
      <w:pPr>
        <w:autoSpaceDE w:val="0"/>
        <w:autoSpaceDN w:val="0"/>
        <w:adjustRightInd w:val="0"/>
        <w:ind w:firstLine="708"/>
        <w:jc w:val="both"/>
        <w:rPr>
          <w:color w:val="000000"/>
          <w:sz w:val="28"/>
          <w:szCs w:val="28"/>
        </w:rPr>
      </w:pPr>
      <w:r w:rsidRPr="00C96982">
        <w:rPr>
          <w:color w:val="000000"/>
          <w:sz w:val="28"/>
          <w:szCs w:val="28"/>
        </w:rPr>
        <w:t xml:space="preserve">Статья 1. </w:t>
      </w:r>
      <w:proofErr w:type="gramStart"/>
      <w:r w:rsidRPr="00C96982">
        <w:rPr>
          <w:color w:val="000000"/>
          <w:sz w:val="28"/>
          <w:szCs w:val="28"/>
        </w:rPr>
        <w:t xml:space="preserve">Внести в Закон Приднестровской Молдавской Республики </w:t>
      </w:r>
      <w:r w:rsidR="00052D46">
        <w:rPr>
          <w:color w:val="000000"/>
          <w:sz w:val="28"/>
          <w:szCs w:val="28"/>
        </w:rPr>
        <w:br/>
      </w:r>
      <w:r w:rsidRPr="00C96982">
        <w:rPr>
          <w:color w:val="000000"/>
          <w:sz w:val="28"/>
          <w:szCs w:val="28"/>
        </w:rPr>
        <w:t xml:space="preserve">от 29 сентября 2011 года № 156-З-V «О налоге на доходы организаций» </w:t>
      </w:r>
      <w:r w:rsidR="00052D46">
        <w:rPr>
          <w:color w:val="000000"/>
          <w:sz w:val="28"/>
          <w:szCs w:val="28"/>
        </w:rPr>
        <w:br/>
      </w:r>
      <w:r w:rsidRPr="00C96982">
        <w:rPr>
          <w:color w:val="000000"/>
          <w:sz w:val="28"/>
          <w:szCs w:val="28"/>
        </w:rPr>
        <w:t>(САЗ 11-39) с изменениями и дополнениями, внесенными законами Приднестровской Молдавской Республики от 28 декабря 2011 года № 251-ЗД-V (САЗ 12-1,1); от 29 декабря 2011 года № 261-ЗИД-V (САЗ 12-1,1); от 29 декабря 2011 года № 273-ЗД-V (САЗ 12-1,1);</w:t>
      </w:r>
      <w:proofErr w:type="gramEnd"/>
      <w:r w:rsidRPr="00C96982">
        <w:rPr>
          <w:color w:val="000000"/>
          <w:sz w:val="28"/>
          <w:szCs w:val="28"/>
        </w:rPr>
        <w:t xml:space="preserve"> </w:t>
      </w:r>
      <w:proofErr w:type="gramStart"/>
      <w:r w:rsidRPr="00C96982">
        <w:rPr>
          <w:color w:val="000000"/>
          <w:sz w:val="28"/>
          <w:szCs w:val="28"/>
        </w:rPr>
        <w:t xml:space="preserve">от 5 марта 2012 года № 22-ЗИД-V </w:t>
      </w:r>
      <w:r w:rsidR="00052D46">
        <w:rPr>
          <w:color w:val="000000"/>
          <w:sz w:val="28"/>
          <w:szCs w:val="28"/>
        </w:rPr>
        <w:br/>
      </w:r>
      <w:r w:rsidRPr="00C96982">
        <w:rPr>
          <w:color w:val="000000"/>
          <w:sz w:val="28"/>
          <w:szCs w:val="28"/>
        </w:rPr>
        <w:t xml:space="preserve">(САЗ 12-11); от 15 марта 2012 года № 28-ЗИД-V (САЗ 12-12); от 24 сентября 2012 года № 169-ЗИ-V (САЗ 12-40); от 16 октября 2012 года № 196-ЗИД-V (САЗ 12-43); от 19 марта 2013 года № 69-ЗИД-V (САЗ 13-11); от 28 мая </w:t>
      </w:r>
      <w:r w:rsidR="00052D46">
        <w:rPr>
          <w:color w:val="000000"/>
          <w:sz w:val="28"/>
          <w:szCs w:val="28"/>
        </w:rPr>
        <w:br/>
      </w:r>
      <w:r w:rsidRPr="00C96982">
        <w:rPr>
          <w:color w:val="000000"/>
          <w:sz w:val="28"/>
          <w:szCs w:val="28"/>
        </w:rPr>
        <w:t xml:space="preserve">2013 года № 107-ЗД-V (САЗ 13-21); от 30 июля 2013 года № 170-ЗД-V </w:t>
      </w:r>
      <w:r w:rsidR="00052D46">
        <w:rPr>
          <w:color w:val="000000"/>
          <w:sz w:val="28"/>
          <w:szCs w:val="28"/>
        </w:rPr>
        <w:br/>
      </w:r>
      <w:r w:rsidRPr="00C96982">
        <w:rPr>
          <w:color w:val="000000"/>
          <w:sz w:val="28"/>
          <w:szCs w:val="28"/>
        </w:rPr>
        <w:t>(САЗ 13-30);</w:t>
      </w:r>
      <w:proofErr w:type="gramEnd"/>
      <w:r w:rsidRPr="00C96982">
        <w:rPr>
          <w:color w:val="000000"/>
          <w:sz w:val="28"/>
          <w:szCs w:val="28"/>
        </w:rPr>
        <w:t xml:space="preserve"> </w:t>
      </w:r>
      <w:proofErr w:type="gramStart"/>
      <w:r w:rsidRPr="00C96982">
        <w:rPr>
          <w:color w:val="000000"/>
          <w:sz w:val="28"/>
          <w:szCs w:val="28"/>
        </w:rPr>
        <w:t xml:space="preserve">от 28 сентября 2013 года № 201-ЗД-V (САЗ 13-38,1); от 20 ноября 2013 года № 238-ЗД-V (САЗ 13-46); от 27 ноября 2013 года № 251-ЗИ-V </w:t>
      </w:r>
      <w:r w:rsidR="00052D46">
        <w:rPr>
          <w:color w:val="000000"/>
          <w:sz w:val="28"/>
          <w:szCs w:val="28"/>
        </w:rPr>
        <w:br/>
      </w:r>
      <w:r w:rsidRPr="00C96982">
        <w:rPr>
          <w:color w:val="000000"/>
          <w:sz w:val="28"/>
          <w:szCs w:val="28"/>
        </w:rPr>
        <w:t xml:space="preserve">(САЗ 13-47); от 19 ноября 2014 года № 182-ЗИ-V (САЗ 14-47); от 3 декабря 2014 года № 189-ЗД-V (САЗ 14-49); от 18 мая 2015 года № 82-ЗИ-V </w:t>
      </w:r>
      <w:r w:rsidR="00052D46">
        <w:rPr>
          <w:color w:val="000000"/>
          <w:sz w:val="28"/>
          <w:szCs w:val="28"/>
        </w:rPr>
        <w:br/>
      </w:r>
      <w:r w:rsidRPr="00C96982">
        <w:rPr>
          <w:color w:val="000000"/>
          <w:sz w:val="28"/>
          <w:szCs w:val="28"/>
        </w:rPr>
        <w:t>(САЗ 15-21); от 25 января 2016 года № 3-ЗД-VI (САЗ 16-4);</w:t>
      </w:r>
      <w:proofErr w:type="gramEnd"/>
      <w:r w:rsidRPr="00C96982">
        <w:rPr>
          <w:color w:val="000000"/>
          <w:sz w:val="28"/>
          <w:szCs w:val="28"/>
        </w:rPr>
        <w:t xml:space="preserve"> от 18 февраля </w:t>
      </w:r>
      <w:r w:rsidR="00052D46">
        <w:rPr>
          <w:color w:val="000000"/>
          <w:sz w:val="28"/>
          <w:szCs w:val="28"/>
        </w:rPr>
        <w:br/>
      </w:r>
      <w:r w:rsidRPr="00C96982">
        <w:rPr>
          <w:color w:val="000000"/>
          <w:sz w:val="28"/>
          <w:szCs w:val="28"/>
        </w:rPr>
        <w:t xml:space="preserve">2016 года № 32-ЗИ-VI (САЗ 16-7); от 5 апреля 2016 года № 72-ЗИ-VI </w:t>
      </w:r>
      <w:r w:rsidR="00052D46">
        <w:rPr>
          <w:color w:val="000000"/>
          <w:sz w:val="28"/>
          <w:szCs w:val="28"/>
        </w:rPr>
        <w:br/>
      </w:r>
      <w:r w:rsidRPr="00C96982">
        <w:rPr>
          <w:color w:val="000000"/>
          <w:sz w:val="28"/>
          <w:szCs w:val="28"/>
        </w:rPr>
        <w:t xml:space="preserve">(САЗ 16-14); от 5 апреля 2016 года № 73-ЗИД-VI (САЗ 16-14); от 5 апреля </w:t>
      </w:r>
      <w:r w:rsidR="00052D46">
        <w:rPr>
          <w:color w:val="000000"/>
          <w:sz w:val="28"/>
          <w:szCs w:val="28"/>
        </w:rPr>
        <w:br/>
      </w:r>
      <w:r w:rsidRPr="00C96982">
        <w:rPr>
          <w:color w:val="000000"/>
          <w:sz w:val="28"/>
          <w:szCs w:val="28"/>
        </w:rPr>
        <w:t xml:space="preserve">2016 года № 89-ЗД-VI (САЗ 16-14); </w:t>
      </w:r>
      <w:proofErr w:type="gramStart"/>
      <w:r w:rsidRPr="00C96982">
        <w:rPr>
          <w:color w:val="000000"/>
          <w:sz w:val="28"/>
          <w:szCs w:val="28"/>
        </w:rPr>
        <w:t>включая от 10 мая 2016 года № 120-З-VI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w:t>
      </w:r>
      <w:proofErr w:type="gramEnd"/>
      <w:r w:rsidRPr="00C96982">
        <w:rPr>
          <w:color w:val="000000"/>
          <w:sz w:val="28"/>
          <w:szCs w:val="28"/>
        </w:rPr>
        <w:t xml:space="preserve"> </w:t>
      </w:r>
      <w:proofErr w:type="gramStart"/>
      <w:r w:rsidRPr="00C96982">
        <w:rPr>
          <w:color w:val="000000"/>
          <w:sz w:val="28"/>
          <w:szCs w:val="28"/>
        </w:rPr>
        <w:t xml:space="preserve">2017 года № 384-ЗД-VI (САЗ 17-52), от 30 ноября 2017 года № 351-ЗИД-VI (САЗ 17-49), от 28 декабря 2017 года № 393-ЗД-VI (САЗ 18-1,1) с изменением и дополнением, внесенными Законом Приднестровской Молдавской Республики от 1 февраля 2018 года </w:t>
      </w:r>
      <w:r w:rsidR="00052D46">
        <w:rPr>
          <w:color w:val="000000"/>
          <w:sz w:val="28"/>
          <w:szCs w:val="28"/>
        </w:rPr>
        <w:br/>
      </w:r>
      <w:r w:rsidRPr="00C96982">
        <w:rPr>
          <w:color w:val="000000"/>
          <w:sz w:val="28"/>
          <w:szCs w:val="28"/>
        </w:rPr>
        <w:t xml:space="preserve">№ 20-ЗИД-VI (САЗ 18-5), от 10 апреля 2018 года № 93-ЗИ-VI (САЗ 18-15), </w:t>
      </w:r>
      <w:r w:rsidR="00052D46">
        <w:rPr>
          <w:color w:val="000000"/>
          <w:sz w:val="28"/>
          <w:szCs w:val="28"/>
        </w:rPr>
        <w:br/>
      </w:r>
      <w:r w:rsidRPr="00C96982">
        <w:rPr>
          <w:color w:val="000000"/>
          <w:sz w:val="28"/>
          <w:szCs w:val="28"/>
        </w:rPr>
        <w:t>от 8 мая 2018 года № 134-ЗИД-VI (САЗ 18-19), включая от 6 июня 2016 года</w:t>
      </w:r>
      <w:proofErr w:type="gramEnd"/>
      <w:r w:rsidRPr="00C96982">
        <w:rPr>
          <w:color w:val="000000"/>
          <w:sz w:val="28"/>
          <w:szCs w:val="28"/>
        </w:rPr>
        <w:t xml:space="preserve"> </w:t>
      </w:r>
      <w:r w:rsidR="00052D46">
        <w:rPr>
          <w:color w:val="000000"/>
          <w:sz w:val="28"/>
          <w:szCs w:val="28"/>
        </w:rPr>
        <w:br/>
      </w:r>
      <w:r w:rsidRPr="00C96982">
        <w:rPr>
          <w:color w:val="000000"/>
          <w:sz w:val="28"/>
          <w:szCs w:val="28"/>
        </w:rPr>
        <w:lastRenderedPageBreak/>
        <w:t xml:space="preserve">№ </w:t>
      </w:r>
      <w:proofErr w:type="gramStart"/>
      <w:r w:rsidRPr="00C96982">
        <w:rPr>
          <w:color w:val="000000"/>
          <w:sz w:val="28"/>
          <w:szCs w:val="28"/>
        </w:rPr>
        <w:t xml:space="preserve">149-З-VI (САЗ 16-23) с изменениями и дополнениями, внесенными </w:t>
      </w:r>
      <w:r w:rsidR="00052D46">
        <w:rPr>
          <w:color w:val="000000"/>
          <w:sz w:val="28"/>
          <w:szCs w:val="28"/>
        </w:rPr>
        <w:br/>
      </w:r>
      <w:r w:rsidRPr="00C96982">
        <w:rPr>
          <w:color w:val="000000"/>
          <w:sz w:val="28"/>
          <w:szCs w:val="28"/>
        </w:rPr>
        <w:t xml:space="preserve">законами Приднестровской Молдавской Республики от 6 октября 2016 года </w:t>
      </w:r>
      <w:r w:rsidR="00052D46">
        <w:rPr>
          <w:color w:val="000000"/>
          <w:sz w:val="28"/>
          <w:szCs w:val="28"/>
        </w:rPr>
        <w:br/>
      </w:r>
      <w:r w:rsidRPr="00052D46">
        <w:rPr>
          <w:color w:val="000000"/>
          <w:spacing w:val="-6"/>
          <w:sz w:val="28"/>
          <w:szCs w:val="28"/>
        </w:rPr>
        <w:t xml:space="preserve">№ 224-ЗИД-VI </w:t>
      </w:r>
      <w:r w:rsidRPr="00C96982">
        <w:rPr>
          <w:color w:val="000000"/>
          <w:sz w:val="28"/>
          <w:szCs w:val="28"/>
        </w:rPr>
        <w:t xml:space="preserve">(САЗ 16-41), от 30 декабря 2016 года № 318-ЗИ-VI (САЗ 17-1), </w:t>
      </w:r>
      <w:r w:rsidR="00052D46">
        <w:rPr>
          <w:color w:val="000000"/>
          <w:sz w:val="28"/>
          <w:szCs w:val="28"/>
        </w:rPr>
        <w:br/>
      </w:r>
      <w:r w:rsidRPr="00C96982">
        <w:rPr>
          <w:color w:val="000000"/>
          <w:sz w:val="28"/>
          <w:szCs w:val="28"/>
        </w:rPr>
        <w:t xml:space="preserve">от 1 февраля 2017 года № 28-ЗИ-VI (САЗ 17-6), от 10 марта 2017 года </w:t>
      </w:r>
      <w:r w:rsidR="00052D46">
        <w:rPr>
          <w:color w:val="000000"/>
          <w:sz w:val="28"/>
          <w:szCs w:val="28"/>
        </w:rPr>
        <w:br/>
      </w:r>
      <w:r w:rsidRPr="00C96982">
        <w:rPr>
          <w:color w:val="000000"/>
          <w:sz w:val="28"/>
          <w:szCs w:val="28"/>
        </w:rPr>
        <w:t xml:space="preserve">№ 53-ЗД-VI (САЗ 17-11), от 11 апреля 2017 года № 79-ЗИ-VI (САЗ 17-16), </w:t>
      </w:r>
      <w:r w:rsidR="00052D46">
        <w:rPr>
          <w:color w:val="000000"/>
          <w:sz w:val="28"/>
          <w:szCs w:val="28"/>
        </w:rPr>
        <w:br/>
      </w:r>
      <w:r w:rsidRPr="00C96982">
        <w:rPr>
          <w:color w:val="000000"/>
          <w:sz w:val="28"/>
          <w:szCs w:val="28"/>
        </w:rPr>
        <w:t>от 28 июня 2017 года № 192-ЗИ-VI (САЗ 17-27</w:t>
      </w:r>
      <w:proofErr w:type="gramEnd"/>
      <w:r w:rsidRPr="00C96982">
        <w:rPr>
          <w:color w:val="000000"/>
          <w:sz w:val="28"/>
          <w:szCs w:val="28"/>
        </w:rPr>
        <w:t xml:space="preserve">), </w:t>
      </w:r>
      <w:proofErr w:type="gramStart"/>
      <w:r w:rsidRPr="00C96982">
        <w:rPr>
          <w:color w:val="000000"/>
          <w:sz w:val="28"/>
          <w:szCs w:val="28"/>
        </w:rPr>
        <w:t xml:space="preserve">от 30 ноября 2017 года </w:t>
      </w:r>
      <w:r w:rsidR="00052D46">
        <w:rPr>
          <w:color w:val="000000"/>
          <w:sz w:val="28"/>
          <w:szCs w:val="28"/>
        </w:rPr>
        <w:br/>
      </w:r>
      <w:r w:rsidRPr="00C96982">
        <w:rPr>
          <w:color w:val="000000"/>
          <w:sz w:val="28"/>
          <w:szCs w:val="28"/>
        </w:rPr>
        <w:t xml:space="preserve">№ 351-ЗИД-VI (САЗ 17-49), от 30 марта 2018 года № 89-ЗИ-VI (САЗ 18-13), </w:t>
      </w:r>
      <w:r w:rsidR="00052D46">
        <w:rPr>
          <w:color w:val="000000"/>
          <w:sz w:val="28"/>
          <w:szCs w:val="28"/>
        </w:rPr>
        <w:br/>
      </w:r>
      <w:r w:rsidRPr="00C96982">
        <w:rPr>
          <w:color w:val="000000"/>
          <w:sz w:val="28"/>
          <w:szCs w:val="28"/>
        </w:rPr>
        <w:t xml:space="preserve">от 8 мая 2018 года № 134-ЗИД-VI (САЗ 18-19), от 18 июля 2018 года </w:t>
      </w:r>
      <w:r w:rsidR="00052D46">
        <w:rPr>
          <w:color w:val="000000"/>
          <w:sz w:val="28"/>
          <w:szCs w:val="28"/>
        </w:rPr>
        <w:br/>
      </w:r>
      <w:r w:rsidRPr="00C96982">
        <w:rPr>
          <w:color w:val="000000"/>
          <w:sz w:val="28"/>
          <w:szCs w:val="28"/>
        </w:rPr>
        <w:t xml:space="preserve">№ 228-ЗД-VI (САЗ 18-29), от 30 сентября 2018 года № 264-ЗД-VI (САЗ 18-39), от 6 ноября 2018 года № 299-ЗИД-VI (САЗ 18-45), а также от 23 декабря </w:t>
      </w:r>
      <w:r w:rsidR="00052D46">
        <w:rPr>
          <w:color w:val="000000"/>
          <w:sz w:val="28"/>
          <w:szCs w:val="28"/>
        </w:rPr>
        <w:br/>
      </w:r>
      <w:r w:rsidRPr="00C96982">
        <w:rPr>
          <w:color w:val="000000"/>
          <w:sz w:val="28"/>
          <w:szCs w:val="28"/>
        </w:rPr>
        <w:t>2016 года № 292-ЗИ-VI (САЗ 17-1);</w:t>
      </w:r>
      <w:proofErr w:type="gramEnd"/>
      <w:r w:rsidRPr="00C96982">
        <w:rPr>
          <w:color w:val="000000"/>
          <w:sz w:val="28"/>
          <w:szCs w:val="28"/>
        </w:rPr>
        <w:t xml:space="preserve"> </w:t>
      </w:r>
      <w:proofErr w:type="gramStart"/>
      <w:r w:rsidRPr="00C96982">
        <w:rPr>
          <w:color w:val="000000"/>
          <w:sz w:val="28"/>
          <w:szCs w:val="28"/>
        </w:rPr>
        <w:t xml:space="preserve">от 23 декабря 2016 года № 293-ЗИ-VI </w:t>
      </w:r>
      <w:r w:rsidR="00052D46">
        <w:rPr>
          <w:color w:val="000000"/>
          <w:sz w:val="28"/>
          <w:szCs w:val="28"/>
        </w:rPr>
        <w:br/>
      </w:r>
      <w:r w:rsidRPr="00C96982">
        <w:rPr>
          <w:color w:val="000000"/>
          <w:sz w:val="28"/>
          <w:szCs w:val="28"/>
        </w:rPr>
        <w:t xml:space="preserve">(САЗ 17-1); от 28 декабря 2016 года № 313-ЗИ-VI (САЗ 17-1); от 30 декабря 2016 года № 317-ЗД-VI (САЗ 17-1); от 6 января 2017 года № 15-ЗД-VI </w:t>
      </w:r>
      <w:r w:rsidR="00052D46">
        <w:rPr>
          <w:color w:val="000000"/>
          <w:sz w:val="28"/>
          <w:szCs w:val="28"/>
        </w:rPr>
        <w:br/>
      </w:r>
      <w:r w:rsidRPr="00C96982">
        <w:rPr>
          <w:color w:val="000000"/>
          <w:sz w:val="28"/>
          <w:szCs w:val="28"/>
        </w:rPr>
        <w:t>(САЗ 17-2); от 16 января 2017 года № 19-ЗД-VI (САЗ 17-4); от 11 мая 2017 года № 107-ЗИ-VI (САЗ 17-20); от 19 июня 2017 года № 167-ЗИ-VI (САЗ 17-25);</w:t>
      </w:r>
      <w:proofErr w:type="gramEnd"/>
      <w:r w:rsidRPr="00C96982">
        <w:rPr>
          <w:color w:val="000000"/>
          <w:sz w:val="28"/>
          <w:szCs w:val="28"/>
        </w:rPr>
        <w:t xml:space="preserve"> </w:t>
      </w:r>
      <w:r w:rsidR="00052D46">
        <w:rPr>
          <w:color w:val="000000"/>
          <w:sz w:val="28"/>
          <w:szCs w:val="28"/>
        </w:rPr>
        <w:br/>
      </w:r>
      <w:proofErr w:type="gramStart"/>
      <w:r w:rsidRPr="00C96982">
        <w:rPr>
          <w:color w:val="000000"/>
          <w:sz w:val="28"/>
          <w:szCs w:val="28"/>
        </w:rPr>
        <w:t xml:space="preserve">от 27 сентября 2017 года № 251-ЗИД-VI (САЗ 17-40); от 27 сентября 2017 года № 253-ЗИД-VI (САЗ 17-40); от 1 ноября 2017 года № 300-ЗИ-VI (САЗ 17-45,1); от 16 ноября 2017 года № 320-ЗИД-VI (САЗ 17-47); от 28 декабря 2017 года </w:t>
      </w:r>
      <w:r w:rsidR="00052D46">
        <w:rPr>
          <w:color w:val="000000"/>
          <w:sz w:val="28"/>
          <w:szCs w:val="28"/>
        </w:rPr>
        <w:br/>
      </w:r>
      <w:r w:rsidRPr="00C96982">
        <w:rPr>
          <w:color w:val="000000"/>
          <w:sz w:val="28"/>
          <w:szCs w:val="28"/>
        </w:rPr>
        <w:t xml:space="preserve">№ 391-ЗД-VI (САЗ 18-1,1); от 8 мая 2018 года № 124-ЗИД-VI (САЗ 18-19); </w:t>
      </w:r>
      <w:r w:rsidR="00052D46">
        <w:rPr>
          <w:color w:val="000000"/>
          <w:sz w:val="28"/>
          <w:szCs w:val="28"/>
        </w:rPr>
        <w:br/>
      </w:r>
      <w:r w:rsidRPr="00C96982">
        <w:rPr>
          <w:color w:val="000000"/>
          <w:sz w:val="28"/>
          <w:szCs w:val="28"/>
        </w:rPr>
        <w:t>от 8 мая 2018 года № 131-ЗД-VI (САЗ 18-19);</w:t>
      </w:r>
      <w:proofErr w:type="gramEnd"/>
      <w:r w:rsidRPr="00C96982">
        <w:rPr>
          <w:color w:val="000000"/>
          <w:sz w:val="28"/>
          <w:szCs w:val="28"/>
        </w:rPr>
        <w:t xml:space="preserve"> </w:t>
      </w:r>
      <w:proofErr w:type="gramStart"/>
      <w:r w:rsidRPr="00C96982">
        <w:rPr>
          <w:color w:val="000000"/>
          <w:sz w:val="28"/>
          <w:szCs w:val="28"/>
        </w:rPr>
        <w:t xml:space="preserve">от 8 мая 2018 года № 134-ЗИД-VI (САЗ 18-19); от 29 мая 2018 года № 144-ЗД-VI (САЗ 18-22); от 20 июня </w:t>
      </w:r>
      <w:r w:rsidR="00052D46">
        <w:rPr>
          <w:color w:val="000000"/>
          <w:sz w:val="28"/>
          <w:szCs w:val="28"/>
        </w:rPr>
        <w:br/>
      </w:r>
      <w:r w:rsidRPr="00C96982">
        <w:rPr>
          <w:color w:val="000000"/>
          <w:sz w:val="28"/>
          <w:szCs w:val="28"/>
        </w:rPr>
        <w:t xml:space="preserve">2018 года № 171-ЗИД-VI (САЗ 18-25); от 26 июля 2018 года № 235-ЗД-VI </w:t>
      </w:r>
      <w:r w:rsidR="00052D46">
        <w:rPr>
          <w:color w:val="000000"/>
          <w:sz w:val="28"/>
          <w:szCs w:val="28"/>
        </w:rPr>
        <w:br/>
      </w:r>
      <w:r w:rsidRPr="00C96982">
        <w:rPr>
          <w:color w:val="000000"/>
          <w:sz w:val="28"/>
          <w:szCs w:val="28"/>
        </w:rPr>
        <w:t>(САЗ 18-30); от 30 сентября 2018 го</w:t>
      </w:r>
      <w:r w:rsidR="00052D46">
        <w:rPr>
          <w:color w:val="000000"/>
          <w:sz w:val="28"/>
          <w:szCs w:val="28"/>
        </w:rPr>
        <w:t xml:space="preserve">да № 265-ЗИ-VI (САЗ 18-39); от </w:t>
      </w:r>
      <w:r w:rsidRPr="00C96982">
        <w:rPr>
          <w:color w:val="000000"/>
          <w:sz w:val="28"/>
          <w:szCs w:val="28"/>
        </w:rPr>
        <w:t>7 декабря 2018 года № 330-ЗД-VI (САЗ 18-49); от 18 февраля 2019 года № 16-ЗИ-</w:t>
      </w:r>
      <w:r w:rsidRPr="00C96982">
        <w:rPr>
          <w:color w:val="000000"/>
          <w:sz w:val="28"/>
          <w:szCs w:val="28"/>
          <w:lang w:val="en-US"/>
        </w:rPr>
        <w:t>VI</w:t>
      </w:r>
      <w:r w:rsidRPr="00C96982">
        <w:rPr>
          <w:color w:val="000000"/>
          <w:sz w:val="28"/>
          <w:szCs w:val="28"/>
        </w:rPr>
        <w:t xml:space="preserve"> </w:t>
      </w:r>
      <w:r w:rsidR="00052D46">
        <w:rPr>
          <w:color w:val="000000"/>
          <w:sz w:val="28"/>
          <w:szCs w:val="28"/>
        </w:rPr>
        <w:br/>
      </w:r>
      <w:r w:rsidRPr="00C96982">
        <w:rPr>
          <w:color w:val="000000"/>
          <w:sz w:val="28"/>
          <w:szCs w:val="28"/>
        </w:rPr>
        <w:t>(САЗ 19-7);</w:t>
      </w:r>
      <w:proofErr w:type="gramEnd"/>
      <w:r w:rsidRPr="00C96982">
        <w:rPr>
          <w:color w:val="000000"/>
          <w:sz w:val="28"/>
          <w:szCs w:val="28"/>
        </w:rPr>
        <w:t xml:space="preserve"> от 12 апреля 2019 года № 67-ЗД-</w:t>
      </w:r>
      <w:r w:rsidRPr="00C96982">
        <w:rPr>
          <w:color w:val="000000"/>
          <w:sz w:val="28"/>
          <w:szCs w:val="28"/>
          <w:lang w:val="en-US"/>
        </w:rPr>
        <w:t>VI</w:t>
      </w:r>
      <w:r w:rsidRPr="00C96982">
        <w:rPr>
          <w:color w:val="000000"/>
          <w:sz w:val="28"/>
          <w:szCs w:val="28"/>
        </w:rPr>
        <w:t xml:space="preserve"> (САЗ 19-14), следующие дополнения:</w:t>
      </w:r>
    </w:p>
    <w:p w:rsidR="00C96982" w:rsidRPr="00C96982" w:rsidRDefault="00C96982" w:rsidP="00C96982">
      <w:pPr>
        <w:autoSpaceDE w:val="0"/>
        <w:autoSpaceDN w:val="0"/>
        <w:adjustRightInd w:val="0"/>
        <w:ind w:firstLine="708"/>
        <w:jc w:val="both"/>
        <w:rPr>
          <w:sz w:val="28"/>
          <w:szCs w:val="28"/>
        </w:rPr>
      </w:pPr>
    </w:p>
    <w:p w:rsidR="00C96982" w:rsidRPr="00C96982" w:rsidRDefault="00C96982" w:rsidP="00C96982">
      <w:pPr>
        <w:autoSpaceDE w:val="0"/>
        <w:autoSpaceDN w:val="0"/>
        <w:adjustRightInd w:val="0"/>
        <w:ind w:firstLine="708"/>
        <w:jc w:val="both"/>
        <w:rPr>
          <w:sz w:val="28"/>
          <w:szCs w:val="28"/>
        </w:rPr>
      </w:pPr>
      <w:r w:rsidRPr="00C96982">
        <w:rPr>
          <w:sz w:val="28"/>
          <w:szCs w:val="28"/>
        </w:rPr>
        <w:t xml:space="preserve">1. </w:t>
      </w:r>
      <w:proofErr w:type="gramStart"/>
      <w:r w:rsidRPr="00C96982">
        <w:rPr>
          <w:sz w:val="28"/>
          <w:szCs w:val="28"/>
        </w:rPr>
        <w:t xml:space="preserve">Часть вторую пункта 7 статьи 5 после слов «по освобождению </w:t>
      </w:r>
      <w:r w:rsidR="00052D46">
        <w:rPr>
          <w:sz w:val="28"/>
          <w:szCs w:val="28"/>
        </w:rPr>
        <w:br/>
      </w:r>
      <w:r w:rsidRPr="00C96982">
        <w:rPr>
          <w:sz w:val="28"/>
          <w:szCs w:val="28"/>
        </w:rPr>
        <w:t>от налогообложения» дополнить через запятую словами «за исключением подпункта д-1) пункта 2 статьи 6 настоящего Закона».</w:t>
      </w:r>
      <w:proofErr w:type="gramEnd"/>
    </w:p>
    <w:p w:rsidR="00C96982" w:rsidRPr="00C96982" w:rsidRDefault="00C96982" w:rsidP="00C96982">
      <w:pPr>
        <w:autoSpaceDE w:val="0"/>
        <w:autoSpaceDN w:val="0"/>
        <w:adjustRightInd w:val="0"/>
        <w:ind w:firstLine="708"/>
        <w:jc w:val="both"/>
        <w:rPr>
          <w:sz w:val="28"/>
          <w:szCs w:val="28"/>
        </w:rPr>
      </w:pPr>
    </w:p>
    <w:p w:rsidR="00C96982" w:rsidRPr="00C96982" w:rsidRDefault="00C96982" w:rsidP="00C96982">
      <w:pPr>
        <w:pStyle w:val="9"/>
        <w:spacing w:after="0" w:line="240" w:lineRule="auto"/>
        <w:ind w:firstLine="708"/>
        <w:contextualSpacing/>
        <w:jc w:val="both"/>
        <w:rPr>
          <w:rFonts w:ascii="Times New Roman" w:hAnsi="Times New Roman" w:cs="Times New Roman"/>
          <w:sz w:val="28"/>
          <w:szCs w:val="28"/>
        </w:rPr>
      </w:pPr>
      <w:r w:rsidRPr="00C96982">
        <w:rPr>
          <w:rFonts w:ascii="Times New Roman" w:hAnsi="Times New Roman" w:cs="Times New Roman"/>
          <w:sz w:val="28"/>
          <w:szCs w:val="28"/>
        </w:rPr>
        <w:t xml:space="preserve">2. </w:t>
      </w:r>
      <w:r w:rsidRPr="00C96982">
        <w:rPr>
          <w:rFonts w:ascii="Times New Roman" w:hAnsi="Times New Roman" w:cs="Times New Roman"/>
          <w:color w:val="000000"/>
          <w:sz w:val="28"/>
          <w:szCs w:val="28"/>
        </w:rPr>
        <w:t xml:space="preserve">Часть третью </w:t>
      </w:r>
      <w:r w:rsidRPr="00C96982">
        <w:rPr>
          <w:rFonts w:ascii="Times New Roman" w:hAnsi="Times New Roman" w:cs="Times New Roman"/>
          <w:sz w:val="28"/>
          <w:szCs w:val="28"/>
        </w:rPr>
        <w:t>пункта 26 статьи 5 дополнить подпунктом и) следующего содержания:</w:t>
      </w:r>
    </w:p>
    <w:p w:rsidR="00C96982" w:rsidRPr="00C96982" w:rsidRDefault="00C96982" w:rsidP="00C96982">
      <w:pPr>
        <w:autoSpaceDE w:val="0"/>
        <w:autoSpaceDN w:val="0"/>
        <w:adjustRightInd w:val="0"/>
        <w:ind w:firstLine="708"/>
        <w:jc w:val="both"/>
        <w:rPr>
          <w:color w:val="000000"/>
          <w:sz w:val="28"/>
          <w:szCs w:val="28"/>
        </w:rPr>
      </w:pPr>
      <w:r w:rsidRPr="00C96982">
        <w:rPr>
          <w:sz w:val="28"/>
          <w:szCs w:val="28"/>
        </w:rPr>
        <w:t xml:space="preserve">«и) организации, оказывающие </w:t>
      </w:r>
      <w:r w:rsidRPr="00C96982">
        <w:rPr>
          <w:color w:val="000000"/>
          <w:sz w:val="28"/>
          <w:szCs w:val="28"/>
        </w:rPr>
        <w:t xml:space="preserve">услуги по реализации </w:t>
      </w:r>
      <w:r w:rsidRPr="00C96982">
        <w:rPr>
          <w:sz w:val="28"/>
          <w:szCs w:val="28"/>
        </w:rPr>
        <w:t xml:space="preserve">конфискованного, арестованного, бесхозного имущества, а также имущества, перешедшего </w:t>
      </w:r>
      <w:r w:rsidR="00A5761D">
        <w:rPr>
          <w:sz w:val="28"/>
          <w:szCs w:val="28"/>
        </w:rPr>
        <w:br/>
      </w:r>
      <w:r w:rsidRPr="00C96982">
        <w:rPr>
          <w:sz w:val="28"/>
          <w:szCs w:val="28"/>
        </w:rPr>
        <w:t>по праву наследования к государству,</w:t>
      </w:r>
      <w:r w:rsidRPr="00C96982">
        <w:rPr>
          <w:color w:val="000000"/>
          <w:sz w:val="28"/>
          <w:szCs w:val="28"/>
        </w:rPr>
        <w:t xml:space="preserve"> посредством комиссионной торговли данным имуществом в рамках исполнительных производств</w:t>
      </w:r>
      <w:r w:rsidRPr="00C96982">
        <w:rPr>
          <w:sz w:val="28"/>
          <w:szCs w:val="28"/>
        </w:rPr>
        <w:t>».</w:t>
      </w:r>
    </w:p>
    <w:p w:rsidR="00C96982" w:rsidRPr="00C96982" w:rsidRDefault="00C96982" w:rsidP="00C96982">
      <w:pPr>
        <w:autoSpaceDE w:val="0"/>
        <w:autoSpaceDN w:val="0"/>
        <w:adjustRightInd w:val="0"/>
        <w:ind w:firstLine="708"/>
        <w:jc w:val="both"/>
        <w:rPr>
          <w:sz w:val="28"/>
          <w:szCs w:val="28"/>
        </w:rPr>
      </w:pPr>
    </w:p>
    <w:p w:rsidR="00C96982" w:rsidRPr="00C96982" w:rsidRDefault="00C96982" w:rsidP="00C96982">
      <w:pPr>
        <w:autoSpaceDE w:val="0"/>
        <w:autoSpaceDN w:val="0"/>
        <w:adjustRightInd w:val="0"/>
        <w:ind w:firstLine="708"/>
        <w:jc w:val="both"/>
        <w:rPr>
          <w:color w:val="000000"/>
          <w:sz w:val="28"/>
          <w:szCs w:val="28"/>
        </w:rPr>
      </w:pPr>
      <w:r w:rsidRPr="00C96982">
        <w:rPr>
          <w:sz w:val="28"/>
          <w:szCs w:val="28"/>
        </w:rPr>
        <w:t xml:space="preserve">3. </w:t>
      </w:r>
      <w:proofErr w:type="gramStart"/>
      <w:r w:rsidRPr="00C96982">
        <w:rPr>
          <w:sz w:val="28"/>
          <w:szCs w:val="28"/>
        </w:rPr>
        <w:t>Пункт 2 статьи 6 дополнить подпунктом д-1) следующего содержания:</w:t>
      </w:r>
      <w:proofErr w:type="gramEnd"/>
    </w:p>
    <w:p w:rsidR="00C96982" w:rsidRPr="00C96982" w:rsidRDefault="00C96982" w:rsidP="00C96982">
      <w:pPr>
        <w:autoSpaceDE w:val="0"/>
        <w:autoSpaceDN w:val="0"/>
        <w:adjustRightInd w:val="0"/>
        <w:ind w:firstLine="708"/>
        <w:jc w:val="both"/>
        <w:rPr>
          <w:sz w:val="28"/>
          <w:szCs w:val="28"/>
        </w:rPr>
      </w:pPr>
      <w:r w:rsidRPr="00C96982">
        <w:rPr>
          <w:color w:val="000000"/>
          <w:sz w:val="28"/>
          <w:szCs w:val="28"/>
        </w:rPr>
        <w:t xml:space="preserve">«д-1) доходы от оказания услуг по </w:t>
      </w:r>
      <w:proofErr w:type="gramStart"/>
      <w:r w:rsidRPr="00C96982">
        <w:rPr>
          <w:color w:val="000000"/>
          <w:sz w:val="28"/>
          <w:szCs w:val="28"/>
        </w:rPr>
        <w:t>реализации</w:t>
      </w:r>
      <w:proofErr w:type="gramEnd"/>
      <w:r w:rsidRPr="00C96982">
        <w:rPr>
          <w:color w:val="000000"/>
          <w:sz w:val="28"/>
          <w:szCs w:val="28"/>
        </w:rPr>
        <w:t xml:space="preserve"> </w:t>
      </w:r>
      <w:r w:rsidRPr="00C96982">
        <w:rPr>
          <w:sz w:val="28"/>
          <w:szCs w:val="28"/>
        </w:rPr>
        <w:t xml:space="preserve">конфискованного, арестованного, бесхозного имущества, а также имущества, перешедшего </w:t>
      </w:r>
      <w:r w:rsidR="00A5761D">
        <w:rPr>
          <w:sz w:val="28"/>
          <w:szCs w:val="28"/>
        </w:rPr>
        <w:br/>
      </w:r>
      <w:r w:rsidRPr="00C96982">
        <w:rPr>
          <w:sz w:val="28"/>
          <w:szCs w:val="28"/>
        </w:rPr>
        <w:t>по праву наследования к государству,</w:t>
      </w:r>
      <w:r w:rsidRPr="00C96982">
        <w:rPr>
          <w:color w:val="000000"/>
          <w:sz w:val="28"/>
          <w:szCs w:val="28"/>
        </w:rPr>
        <w:t xml:space="preserve"> организациями, осуществляющими комиссионную торговлю данным имуществом в рамках исполнительных производств;</w:t>
      </w:r>
      <w:r w:rsidRPr="00C96982">
        <w:rPr>
          <w:sz w:val="28"/>
          <w:szCs w:val="28"/>
        </w:rPr>
        <w:t>».</w:t>
      </w:r>
    </w:p>
    <w:p w:rsidR="00C96982" w:rsidRPr="00C96982" w:rsidRDefault="00C96982" w:rsidP="00C96982">
      <w:pPr>
        <w:autoSpaceDE w:val="0"/>
        <w:autoSpaceDN w:val="0"/>
        <w:adjustRightInd w:val="0"/>
        <w:ind w:firstLine="708"/>
        <w:jc w:val="both"/>
        <w:rPr>
          <w:strike/>
          <w:color w:val="FF0000"/>
          <w:sz w:val="28"/>
          <w:szCs w:val="28"/>
        </w:rPr>
      </w:pPr>
      <w:r w:rsidRPr="00C96982">
        <w:rPr>
          <w:color w:val="000000"/>
          <w:sz w:val="28"/>
          <w:szCs w:val="28"/>
        </w:rPr>
        <w:lastRenderedPageBreak/>
        <w:t>Статья 2. Настоящий Закон вступает в силу со дня, следующего за днем официального опубликования, за исключением пункта 3 статьи 1 настоящего Закона.</w:t>
      </w:r>
    </w:p>
    <w:p w:rsidR="00C96982" w:rsidRPr="00C96982" w:rsidRDefault="00C96982" w:rsidP="00C96982">
      <w:pPr>
        <w:pStyle w:val="9"/>
        <w:spacing w:after="0" w:line="240" w:lineRule="auto"/>
        <w:ind w:firstLine="708"/>
        <w:contextualSpacing/>
        <w:jc w:val="both"/>
        <w:rPr>
          <w:rFonts w:ascii="Times New Roman" w:hAnsi="Times New Roman" w:cs="Times New Roman"/>
          <w:sz w:val="28"/>
          <w:szCs w:val="28"/>
        </w:rPr>
      </w:pPr>
      <w:r w:rsidRPr="00C96982">
        <w:rPr>
          <w:rFonts w:ascii="Times New Roman" w:hAnsi="Times New Roman" w:cs="Times New Roman"/>
          <w:color w:val="000000"/>
          <w:sz w:val="28"/>
          <w:szCs w:val="28"/>
        </w:rPr>
        <w:t xml:space="preserve">Пункт 3 статьи 1 настоящего Закона вступает в силу со дня, следующего за днем официального опубликования, и распространяет свое действие </w:t>
      </w:r>
      <w:r w:rsidR="00A5761D">
        <w:rPr>
          <w:rFonts w:ascii="Times New Roman" w:hAnsi="Times New Roman" w:cs="Times New Roman"/>
          <w:color w:val="000000"/>
          <w:sz w:val="28"/>
          <w:szCs w:val="28"/>
        </w:rPr>
        <w:br/>
      </w:r>
      <w:r w:rsidRPr="00C96982">
        <w:rPr>
          <w:rFonts w:ascii="Times New Roman" w:hAnsi="Times New Roman" w:cs="Times New Roman"/>
          <w:color w:val="000000"/>
          <w:sz w:val="28"/>
          <w:szCs w:val="28"/>
        </w:rPr>
        <w:t>на правоотношения, возникшие с 1 января 2018 года</w:t>
      </w:r>
      <w:r w:rsidRPr="00C96982">
        <w:rPr>
          <w:rFonts w:ascii="Times New Roman" w:hAnsi="Times New Roman" w:cs="Times New Roman"/>
          <w:sz w:val="28"/>
          <w:szCs w:val="28"/>
        </w:rPr>
        <w:t>.</w:t>
      </w:r>
    </w:p>
    <w:p w:rsidR="00C96982" w:rsidRPr="00C96982" w:rsidRDefault="00C96982" w:rsidP="00C96982">
      <w:pPr>
        <w:autoSpaceDE w:val="0"/>
        <w:autoSpaceDN w:val="0"/>
        <w:adjustRightInd w:val="0"/>
        <w:ind w:firstLine="851"/>
        <w:jc w:val="both"/>
        <w:rPr>
          <w:color w:val="000000"/>
          <w:sz w:val="28"/>
          <w:szCs w:val="28"/>
        </w:rPr>
      </w:pPr>
    </w:p>
    <w:p w:rsidR="00C96982" w:rsidRPr="00C96982" w:rsidRDefault="00C96982" w:rsidP="00C96982">
      <w:pPr>
        <w:autoSpaceDE w:val="0"/>
        <w:autoSpaceDN w:val="0"/>
        <w:adjustRightInd w:val="0"/>
        <w:ind w:firstLine="851"/>
        <w:jc w:val="right"/>
        <w:rPr>
          <w:color w:val="000000"/>
          <w:sz w:val="28"/>
          <w:szCs w:val="28"/>
        </w:rPr>
      </w:pPr>
    </w:p>
    <w:p w:rsidR="00C96982" w:rsidRPr="00C96982" w:rsidRDefault="00C96982" w:rsidP="00C96982">
      <w:pPr>
        <w:autoSpaceDE w:val="0"/>
        <w:autoSpaceDN w:val="0"/>
        <w:adjustRightInd w:val="0"/>
        <w:jc w:val="right"/>
        <w:rPr>
          <w:color w:val="000000"/>
          <w:sz w:val="28"/>
          <w:szCs w:val="28"/>
        </w:rPr>
      </w:pPr>
    </w:p>
    <w:p w:rsidR="00C96982" w:rsidRPr="00C96982" w:rsidRDefault="00C96982" w:rsidP="00C96982">
      <w:pPr>
        <w:autoSpaceDE w:val="0"/>
        <w:autoSpaceDN w:val="0"/>
        <w:adjustRightInd w:val="0"/>
        <w:jc w:val="right"/>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C96982" w:rsidRPr="00C96982" w:rsidRDefault="00C96982" w:rsidP="00C96982">
      <w:pPr>
        <w:autoSpaceDE w:val="0"/>
        <w:autoSpaceDN w:val="0"/>
        <w:adjustRightInd w:val="0"/>
        <w:ind w:firstLine="709"/>
        <w:jc w:val="both"/>
        <w:rPr>
          <w:color w:val="000000"/>
          <w:sz w:val="28"/>
          <w:szCs w:val="28"/>
        </w:rPr>
      </w:pPr>
    </w:p>
    <w:p w:rsidR="00A5761D" w:rsidRDefault="00A5761D" w:rsidP="00C96982">
      <w:pPr>
        <w:autoSpaceDE w:val="0"/>
        <w:autoSpaceDN w:val="0"/>
        <w:adjustRightInd w:val="0"/>
        <w:jc w:val="center"/>
        <w:rPr>
          <w:color w:val="000000"/>
        </w:rPr>
      </w:pPr>
    </w:p>
    <w:p w:rsidR="00A1267A" w:rsidRPr="00A5761D" w:rsidRDefault="00A5761D" w:rsidP="00C96982">
      <w:pPr>
        <w:autoSpaceDE w:val="0"/>
        <w:autoSpaceDN w:val="0"/>
        <w:adjustRightInd w:val="0"/>
        <w:jc w:val="center"/>
        <w:rPr>
          <w:color w:val="000000"/>
        </w:rPr>
      </w:pPr>
      <w:r w:rsidRPr="00A5761D">
        <w:rPr>
          <w:color w:val="000000"/>
        </w:rPr>
        <w:lastRenderedPageBreak/>
        <w:t xml:space="preserve">ПОЯСНИТЕЛЬНАЯ ЗАПИСКА </w:t>
      </w:r>
    </w:p>
    <w:p w:rsidR="00A1267A" w:rsidRPr="00C96982" w:rsidRDefault="00A1267A" w:rsidP="00C96982">
      <w:pPr>
        <w:autoSpaceDE w:val="0"/>
        <w:autoSpaceDN w:val="0"/>
        <w:adjustRightInd w:val="0"/>
        <w:jc w:val="center"/>
        <w:rPr>
          <w:color w:val="000000"/>
          <w:sz w:val="28"/>
          <w:szCs w:val="28"/>
        </w:rPr>
      </w:pPr>
      <w:r w:rsidRPr="00C96982">
        <w:rPr>
          <w:color w:val="000000"/>
          <w:sz w:val="28"/>
          <w:szCs w:val="28"/>
        </w:rPr>
        <w:t>к проекту закона Приднестровской Молдавской Республики</w:t>
      </w:r>
    </w:p>
    <w:p w:rsidR="00A1267A" w:rsidRPr="00C96982" w:rsidRDefault="00A1267A" w:rsidP="00C96982">
      <w:pPr>
        <w:autoSpaceDE w:val="0"/>
        <w:autoSpaceDN w:val="0"/>
        <w:adjustRightInd w:val="0"/>
        <w:jc w:val="center"/>
        <w:rPr>
          <w:color w:val="000000"/>
          <w:sz w:val="28"/>
          <w:szCs w:val="28"/>
        </w:rPr>
      </w:pPr>
      <w:r w:rsidRPr="00C96982">
        <w:rPr>
          <w:color w:val="000000"/>
          <w:sz w:val="28"/>
          <w:szCs w:val="28"/>
        </w:rPr>
        <w:t>«О внесении дополнени</w:t>
      </w:r>
      <w:r w:rsidR="00675D78" w:rsidRPr="00C96982">
        <w:rPr>
          <w:color w:val="000000"/>
          <w:sz w:val="28"/>
          <w:szCs w:val="28"/>
        </w:rPr>
        <w:t>й</w:t>
      </w:r>
      <w:r w:rsidRPr="00C96982">
        <w:rPr>
          <w:color w:val="000000"/>
          <w:sz w:val="28"/>
          <w:szCs w:val="28"/>
        </w:rPr>
        <w:t xml:space="preserve"> в Закон Приднестровской Молдавской Республики </w:t>
      </w:r>
    </w:p>
    <w:p w:rsidR="00A1267A" w:rsidRPr="00C96982" w:rsidRDefault="00A1267A" w:rsidP="00C96982">
      <w:pPr>
        <w:autoSpaceDE w:val="0"/>
        <w:autoSpaceDN w:val="0"/>
        <w:adjustRightInd w:val="0"/>
        <w:jc w:val="center"/>
        <w:rPr>
          <w:color w:val="000000"/>
          <w:sz w:val="28"/>
          <w:szCs w:val="28"/>
        </w:rPr>
      </w:pPr>
      <w:r w:rsidRPr="00C96982">
        <w:rPr>
          <w:color w:val="000000"/>
          <w:sz w:val="28"/>
          <w:szCs w:val="28"/>
        </w:rPr>
        <w:t>«О налоге на доходы организаций»</w:t>
      </w:r>
    </w:p>
    <w:p w:rsidR="00A1267A" w:rsidRPr="00C96982" w:rsidRDefault="00A1267A" w:rsidP="00C96982">
      <w:pPr>
        <w:autoSpaceDE w:val="0"/>
        <w:autoSpaceDN w:val="0"/>
        <w:adjustRightInd w:val="0"/>
        <w:jc w:val="center"/>
        <w:rPr>
          <w:color w:val="000000"/>
          <w:sz w:val="28"/>
          <w:szCs w:val="28"/>
        </w:rPr>
      </w:pPr>
    </w:p>
    <w:p w:rsidR="00A1267A" w:rsidRPr="00C96982" w:rsidRDefault="00A5761D" w:rsidP="00A5761D">
      <w:pPr>
        <w:autoSpaceDE w:val="0"/>
        <w:autoSpaceDN w:val="0"/>
        <w:adjustRightInd w:val="0"/>
        <w:ind w:firstLine="708"/>
        <w:jc w:val="both"/>
        <w:rPr>
          <w:color w:val="000000"/>
          <w:sz w:val="28"/>
          <w:szCs w:val="28"/>
        </w:rPr>
      </w:pPr>
      <w:proofErr w:type="gramStart"/>
      <w:r>
        <w:rPr>
          <w:color w:val="000000"/>
          <w:sz w:val="28"/>
          <w:szCs w:val="28"/>
        </w:rPr>
        <w:t>а) п</w:t>
      </w:r>
      <w:r w:rsidR="00A1267A" w:rsidRPr="00C96982">
        <w:rPr>
          <w:color w:val="000000"/>
          <w:sz w:val="28"/>
          <w:szCs w:val="28"/>
        </w:rPr>
        <w:t xml:space="preserve">роект закона Приднестровской Молдавской Республики «О внесении </w:t>
      </w:r>
      <w:r w:rsidR="00675D78" w:rsidRPr="00C96982">
        <w:rPr>
          <w:color w:val="000000"/>
          <w:sz w:val="28"/>
          <w:szCs w:val="28"/>
        </w:rPr>
        <w:t>дополнений</w:t>
      </w:r>
      <w:r w:rsidR="00A1267A" w:rsidRPr="00C96982">
        <w:rPr>
          <w:color w:val="000000"/>
          <w:sz w:val="28"/>
          <w:szCs w:val="28"/>
        </w:rPr>
        <w:t xml:space="preserve"> в Закон Приднестровской Молдавской Республики «О налоге </w:t>
      </w:r>
      <w:r>
        <w:rPr>
          <w:color w:val="000000"/>
          <w:sz w:val="28"/>
          <w:szCs w:val="28"/>
        </w:rPr>
        <w:br/>
      </w:r>
      <w:r w:rsidR="00A1267A" w:rsidRPr="00C96982">
        <w:rPr>
          <w:color w:val="000000"/>
          <w:sz w:val="28"/>
          <w:szCs w:val="28"/>
        </w:rPr>
        <w:t xml:space="preserve">на доходы организаций» разработан в целях освобождения государственного унитарного торгово-промышленного предприятия «Пристав» Государственной службы судебных исполнителей Министерства юстиции Приднестровской Молдавской Республики (далее — ГУТПП «Пристав» ГССИ МЮ ПМР) </w:t>
      </w:r>
      <w:r>
        <w:rPr>
          <w:color w:val="000000"/>
          <w:sz w:val="28"/>
          <w:szCs w:val="28"/>
        </w:rPr>
        <w:br/>
      </w:r>
      <w:r w:rsidR="00A1267A" w:rsidRPr="00C96982">
        <w:rPr>
          <w:color w:val="000000"/>
          <w:sz w:val="28"/>
          <w:szCs w:val="28"/>
        </w:rPr>
        <w:t xml:space="preserve">от уплаты налога на доходы, полученные от </w:t>
      </w:r>
      <w:r w:rsidR="00675D78" w:rsidRPr="00C96982">
        <w:rPr>
          <w:color w:val="000000"/>
          <w:sz w:val="28"/>
          <w:szCs w:val="28"/>
        </w:rPr>
        <w:t xml:space="preserve">оказания услуг по </w:t>
      </w:r>
      <w:r w:rsidR="00A1267A" w:rsidRPr="00C96982">
        <w:rPr>
          <w:color w:val="000000"/>
          <w:sz w:val="28"/>
          <w:szCs w:val="28"/>
        </w:rPr>
        <w:t>реализации арестованного имущества.</w:t>
      </w:r>
      <w:proofErr w:type="gramEnd"/>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 xml:space="preserve">ГУТПП «Пристав» ГССИ МЮ ПМР создано в соответствии с Приказом Министерства юстиции Приднестровской Молдавской Республики от 29 апреля 2005 года № 173 «О создании Государственного унитарного торгово-промышленного предприятия «Пристав». Основным видом деятельности </w:t>
      </w:r>
      <w:r w:rsidR="00A5761D">
        <w:rPr>
          <w:color w:val="000000"/>
          <w:sz w:val="28"/>
          <w:szCs w:val="28"/>
        </w:rPr>
        <w:br/>
      </w:r>
      <w:r w:rsidRPr="00C96982">
        <w:rPr>
          <w:color w:val="000000"/>
          <w:sz w:val="28"/>
          <w:szCs w:val="28"/>
        </w:rPr>
        <w:t xml:space="preserve">ГУТПП «Пристав» ГССИ МЮ ПМР является реализация имущества, </w:t>
      </w:r>
      <w:r w:rsidR="00A5761D">
        <w:rPr>
          <w:color w:val="000000"/>
          <w:sz w:val="28"/>
          <w:szCs w:val="28"/>
        </w:rPr>
        <w:br/>
      </w:r>
      <w:r w:rsidRPr="00C96982">
        <w:rPr>
          <w:color w:val="000000"/>
          <w:sz w:val="28"/>
          <w:szCs w:val="28"/>
        </w:rPr>
        <w:t>на которое обращено взыскание по обязательствам, и конфискованного имущества.</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 xml:space="preserve">Согласно пункту 26 статьи 5 Закона Приднестровской Молдавской Республики от 29 сентября 2011 года № 156-З-V «О налоге на доходы организаций» (САЗ 11-39) (далее — Закон ПМР «О налоге на доходы организаций»), если доходы от продаж продукции, товаров, работ, услуг </w:t>
      </w:r>
      <w:r w:rsidR="00A5761D">
        <w:rPr>
          <w:color w:val="000000"/>
          <w:sz w:val="28"/>
          <w:szCs w:val="28"/>
        </w:rPr>
        <w:br/>
      </w:r>
      <w:r w:rsidRPr="00C96982">
        <w:rPr>
          <w:color w:val="000000"/>
          <w:sz w:val="28"/>
          <w:szCs w:val="28"/>
        </w:rPr>
        <w:t xml:space="preserve">в целом за отчетный год не покрывают себестоимость реализованной продукции, товаров, работ, услуг без разделения по видам деятельности либо находятся </w:t>
      </w:r>
      <w:proofErr w:type="gramStart"/>
      <w:r w:rsidRPr="00C96982">
        <w:rPr>
          <w:color w:val="000000"/>
          <w:sz w:val="28"/>
          <w:szCs w:val="28"/>
        </w:rPr>
        <w:t>на</w:t>
      </w:r>
      <w:proofErr w:type="gramEnd"/>
      <w:r w:rsidRPr="00C96982">
        <w:rPr>
          <w:color w:val="000000"/>
          <w:sz w:val="28"/>
          <w:szCs w:val="28"/>
        </w:rPr>
        <w:t xml:space="preserve"> </w:t>
      </w:r>
      <w:proofErr w:type="gramStart"/>
      <w:r w:rsidRPr="00C96982">
        <w:rPr>
          <w:color w:val="000000"/>
          <w:sz w:val="28"/>
          <w:szCs w:val="28"/>
        </w:rPr>
        <w:t>её</w:t>
      </w:r>
      <w:proofErr w:type="gramEnd"/>
      <w:r w:rsidRPr="00C96982">
        <w:rPr>
          <w:color w:val="000000"/>
          <w:sz w:val="28"/>
          <w:szCs w:val="28"/>
        </w:rPr>
        <w:t xml:space="preserve"> </w:t>
      </w:r>
      <w:proofErr w:type="gramStart"/>
      <w:r w:rsidRPr="00C96982">
        <w:rPr>
          <w:color w:val="000000"/>
          <w:sz w:val="28"/>
          <w:szCs w:val="28"/>
        </w:rPr>
        <w:t>уровне</w:t>
      </w:r>
      <w:proofErr w:type="gramEnd"/>
      <w:r w:rsidRPr="00C96982">
        <w:rPr>
          <w:color w:val="000000"/>
          <w:sz w:val="28"/>
          <w:szCs w:val="28"/>
        </w:rPr>
        <w:t xml:space="preserve">, то для целей налогообложения налогооблагаемая база определяется на уровне себестоимости реализованных продукции, товаров, работ, услуг с учетом 5 процентов рентабельности. При этом ставка определяется как частное от деления суммы налога на доходы, начисленного </w:t>
      </w:r>
      <w:r w:rsidR="00A5761D">
        <w:rPr>
          <w:color w:val="000000"/>
          <w:sz w:val="28"/>
          <w:szCs w:val="28"/>
        </w:rPr>
        <w:br/>
      </w:r>
      <w:r w:rsidRPr="00C96982">
        <w:rPr>
          <w:color w:val="000000"/>
          <w:sz w:val="28"/>
          <w:szCs w:val="28"/>
        </w:rPr>
        <w:t>по итогам года с доходов от продаж товаров, на сумму налогооблагаемых доходов от продаж товаров.</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 xml:space="preserve">Нормы вышеуказанного пункта во взаимосвязи с пунктом 2 статьи 6 Закона ПМР «О налоге на доходы организаций» не распространяются </w:t>
      </w:r>
      <w:r w:rsidR="00A5761D">
        <w:rPr>
          <w:color w:val="000000"/>
          <w:sz w:val="28"/>
          <w:szCs w:val="28"/>
        </w:rPr>
        <w:br/>
      </w:r>
      <w:r w:rsidRPr="00C96982">
        <w:rPr>
          <w:color w:val="000000"/>
          <w:sz w:val="28"/>
          <w:szCs w:val="28"/>
        </w:rPr>
        <w:t>на предприятия, получающие доходы от реализации арестованного имущества.</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Между тем, ГУТПП «Пристав» ГССИ МЮ ПМР является единственным предприятием, которое осуществляет комиссионную торговлю арестованным имуществом в рамках исполнительных производств, тем самым логически завершая процесс судебной защиты прав и интересов граждан и государства.</w:t>
      </w:r>
    </w:p>
    <w:p w:rsidR="00A1267A" w:rsidRDefault="00A1267A" w:rsidP="00A5761D">
      <w:pPr>
        <w:autoSpaceDE w:val="0"/>
        <w:autoSpaceDN w:val="0"/>
        <w:adjustRightInd w:val="0"/>
        <w:ind w:firstLine="708"/>
        <w:jc w:val="both"/>
        <w:rPr>
          <w:color w:val="000000"/>
          <w:sz w:val="28"/>
          <w:szCs w:val="28"/>
        </w:rPr>
      </w:pPr>
      <w:r w:rsidRPr="00C96982">
        <w:rPr>
          <w:color w:val="000000"/>
          <w:sz w:val="28"/>
          <w:szCs w:val="28"/>
        </w:rPr>
        <w:t>Так, в 2018 году общая сумма дохода, полученного ГУТПП «Пристав» ГССИ МЮ ПМР от реализации имущества</w:t>
      </w:r>
      <w:r w:rsidR="00A5761D">
        <w:rPr>
          <w:color w:val="000000"/>
          <w:sz w:val="28"/>
          <w:szCs w:val="28"/>
        </w:rPr>
        <w:t>, составила 137 815,68 рублей</w:t>
      </w:r>
      <w:r w:rsidRPr="00C96982">
        <w:rPr>
          <w:color w:val="000000"/>
          <w:sz w:val="28"/>
          <w:szCs w:val="28"/>
        </w:rPr>
        <w:t xml:space="preserve">. </w:t>
      </w:r>
      <w:r w:rsidR="00A5761D">
        <w:rPr>
          <w:color w:val="000000"/>
          <w:sz w:val="28"/>
          <w:szCs w:val="28"/>
        </w:rPr>
        <w:br/>
      </w:r>
      <w:r w:rsidRPr="00C96982">
        <w:rPr>
          <w:color w:val="000000"/>
          <w:sz w:val="28"/>
          <w:szCs w:val="28"/>
        </w:rPr>
        <w:t xml:space="preserve">Из них 104 658 рублей получено от реализации арестованного имущества, </w:t>
      </w:r>
      <w:r w:rsidR="00A5761D">
        <w:rPr>
          <w:color w:val="000000"/>
          <w:sz w:val="28"/>
          <w:szCs w:val="28"/>
        </w:rPr>
        <w:br/>
      </w:r>
      <w:r w:rsidRPr="00C96982">
        <w:rPr>
          <w:color w:val="000000"/>
          <w:sz w:val="28"/>
          <w:szCs w:val="28"/>
        </w:rPr>
        <w:t xml:space="preserve">что составляет 75,9% от общей суммы прибыли. </w:t>
      </w:r>
    </w:p>
    <w:p w:rsidR="00A5761D" w:rsidRPr="00C96982" w:rsidRDefault="00A5761D" w:rsidP="00A5761D">
      <w:pPr>
        <w:autoSpaceDE w:val="0"/>
        <w:autoSpaceDN w:val="0"/>
        <w:adjustRightInd w:val="0"/>
        <w:ind w:firstLine="708"/>
        <w:jc w:val="both"/>
        <w:rPr>
          <w:color w:val="000000"/>
          <w:sz w:val="28"/>
          <w:szCs w:val="28"/>
        </w:rPr>
      </w:pP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lastRenderedPageBreak/>
        <w:t xml:space="preserve">Экономические результаты деятельности ГУТПП «Пристав» </w:t>
      </w:r>
      <w:r w:rsidR="00251196">
        <w:rPr>
          <w:color w:val="000000"/>
          <w:sz w:val="28"/>
          <w:szCs w:val="28"/>
        </w:rPr>
        <w:br/>
      </w:r>
      <w:r w:rsidRPr="00C96982">
        <w:rPr>
          <w:color w:val="000000"/>
          <w:sz w:val="28"/>
          <w:szCs w:val="28"/>
        </w:rPr>
        <w:t xml:space="preserve">ГССИ МЮ ПМР полностью зависят от количества, качества и цены направленного Государственной службой судебных исполнителей Министерства юстиции Приднестровской Молдавской Республики </w:t>
      </w:r>
      <w:r w:rsidR="00A5761D">
        <w:rPr>
          <w:color w:val="000000"/>
          <w:sz w:val="28"/>
          <w:szCs w:val="28"/>
        </w:rPr>
        <w:br/>
      </w:r>
      <w:r w:rsidRPr="00C96982">
        <w:rPr>
          <w:color w:val="000000"/>
          <w:sz w:val="28"/>
          <w:szCs w:val="28"/>
        </w:rPr>
        <w:t xml:space="preserve">на реализацию имущества в отчётный период, то есть рентабельность деятельности ГУТПП «Пристав» ГССИ МЮ ПМР объективно не всегда зависит от прикладываемых усилий. </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По итогам 2018 года ГУТПП «Пристав» ГССИ МЮ ПМР завершило работу с убы</w:t>
      </w:r>
      <w:r w:rsidR="00125340">
        <w:rPr>
          <w:color w:val="000000"/>
          <w:sz w:val="28"/>
          <w:szCs w:val="28"/>
        </w:rPr>
        <w:t>тками в размере 312 225,73 рублей</w:t>
      </w:r>
      <w:r w:rsidRPr="00C96982">
        <w:rPr>
          <w:color w:val="000000"/>
          <w:sz w:val="28"/>
          <w:szCs w:val="28"/>
        </w:rPr>
        <w:t>. В соответствии с действующим налоговым законодательством Приднестровской Молдавской Республики</w:t>
      </w:r>
      <w:r w:rsidR="00A5761D">
        <w:rPr>
          <w:color w:val="000000"/>
          <w:sz w:val="28"/>
          <w:szCs w:val="28"/>
        </w:rPr>
        <w:t>,</w:t>
      </w:r>
      <w:r w:rsidRPr="00C96982">
        <w:rPr>
          <w:color w:val="000000"/>
          <w:sz w:val="28"/>
          <w:szCs w:val="28"/>
        </w:rPr>
        <w:t xml:space="preserve"> предприятие должно по итогам года перечислить налог на убытки в сумме </w:t>
      </w:r>
      <w:r w:rsidR="00A5761D">
        <w:rPr>
          <w:color w:val="000000"/>
          <w:sz w:val="28"/>
          <w:szCs w:val="28"/>
        </w:rPr>
        <w:br/>
        <w:t>159 989,17 рублей</w:t>
      </w:r>
      <w:r w:rsidRPr="00C96982">
        <w:rPr>
          <w:color w:val="000000"/>
          <w:sz w:val="28"/>
          <w:szCs w:val="28"/>
        </w:rPr>
        <w:t>. Указанной суммой предприятие на данном этапе финансово-хозяйственной деятельности не располагает</w:t>
      </w:r>
      <w:r w:rsidR="00A5761D">
        <w:rPr>
          <w:color w:val="000000"/>
          <w:sz w:val="28"/>
          <w:szCs w:val="28"/>
        </w:rPr>
        <w:t>,</w:t>
      </w:r>
      <w:r w:rsidRPr="00C96982">
        <w:rPr>
          <w:color w:val="000000"/>
          <w:sz w:val="28"/>
          <w:szCs w:val="28"/>
        </w:rPr>
        <w:t xml:space="preserve"> и объективных данных о его переходе в категорию безубыточных в перспективе не имеется.</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В результате, при наличии убытков по итогам работы за 2018 год</w:t>
      </w:r>
      <w:r w:rsidR="00A5761D">
        <w:rPr>
          <w:color w:val="000000"/>
          <w:sz w:val="28"/>
          <w:szCs w:val="28"/>
        </w:rPr>
        <w:t>,</w:t>
      </w:r>
      <w:r w:rsidRPr="00C96982">
        <w:rPr>
          <w:color w:val="000000"/>
          <w:sz w:val="28"/>
          <w:szCs w:val="28"/>
        </w:rPr>
        <w:t xml:space="preserve"> предприятие дополнительно обременяется налогом, который вынуждено относить на картотеку. При наличии картотеки со счёта списываются все средства до погашения налога. </w:t>
      </w:r>
      <w:proofErr w:type="gramStart"/>
      <w:r w:rsidRPr="00C96982">
        <w:rPr>
          <w:color w:val="000000"/>
          <w:sz w:val="28"/>
          <w:szCs w:val="28"/>
        </w:rPr>
        <w:t xml:space="preserve">Перевод предприятия на картотеку повлечет существенное нарушение интересов государства и сторон исполнительного производства, а также негативные последствия для функционирования </w:t>
      </w:r>
      <w:r w:rsidR="00A5761D">
        <w:rPr>
          <w:color w:val="000000"/>
          <w:sz w:val="28"/>
          <w:szCs w:val="28"/>
        </w:rPr>
        <w:br/>
      </w:r>
      <w:r w:rsidRPr="00C96982">
        <w:rPr>
          <w:color w:val="000000"/>
          <w:sz w:val="28"/>
          <w:szCs w:val="28"/>
        </w:rPr>
        <w:t>ГУТПП «Пристав» ГССИ МЮ ПМР, поскольку списание всех денежных средств, вырученных от реализации конфискова</w:t>
      </w:r>
      <w:r w:rsidR="00A5761D">
        <w:rPr>
          <w:color w:val="000000"/>
          <w:sz w:val="28"/>
          <w:szCs w:val="28"/>
        </w:rPr>
        <w:t>нного и арестованного имущества</w:t>
      </w:r>
      <w:r w:rsidRPr="00C96982">
        <w:rPr>
          <w:color w:val="000000"/>
          <w:sz w:val="28"/>
          <w:szCs w:val="28"/>
        </w:rPr>
        <w:t xml:space="preserve"> и поступающих на расчетный счет предприятия, обусловит, в том числе, списание денежных средств, подлежащих перечислению взыскателям.</w:t>
      </w:r>
      <w:proofErr w:type="gramEnd"/>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 xml:space="preserve">Важно отметить, что на счете предприятия непосредственно предприятию принадлежат 10% комиссионного вознаграждения от стоимости реализованного имущества и вознаграждения за проведение аукционов </w:t>
      </w:r>
      <w:r w:rsidR="00A5761D">
        <w:rPr>
          <w:color w:val="000000"/>
          <w:sz w:val="28"/>
          <w:szCs w:val="28"/>
        </w:rPr>
        <w:br/>
      </w:r>
      <w:r w:rsidRPr="00C96982">
        <w:rPr>
          <w:color w:val="000000"/>
          <w:sz w:val="28"/>
          <w:szCs w:val="28"/>
        </w:rPr>
        <w:t xml:space="preserve">по реализации арестованного недвижимого имущества. Принудительное списание со счета ГУТПП «Пристав» ГССИ МЮ ПМР задолженности </w:t>
      </w:r>
      <w:r w:rsidR="00A5761D">
        <w:rPr>
          <w:color w:val="000000"/>
          <w:sz w:val="28"/>
          <w:szCs w:val="28"/>
        </w:rPr>
        <w:br/>
      </w:r>
      <w:r w:rsidRPr="00C96982">
        <w:rPr>
          <w:color w:val="000000"/>
          <w:sz w:val="28"/>
          <w:szCs w:val="28"/>
        </w:rPr>
        <w:t xml:space="preserve">по уплате </w:t>
      </w:r>
      <w:r w:rsidR="00675D78" w:rsidRPr="00C96982">
        <w:rPr>
          <w:color w:val="000000"/>
          <w:sz w:val="28"/>
          <w:szCs w:val="28"/>
        </w:rPr>
        <w:t xml:space="preserve">так называемого </w:t>
      </w:r>
      <w:r w:rsidRPr="00C96982">
        <w:rPr>
          <w:color w:val="000000"/>
          <w:sz w:val="28"/>
          <w:szCs w:val="28"/>
        </w:rPr>
        <w:t>налога на убытки посредством выставления инкассового поручения налоговой инспекцией приведет к грубому нарушению законных прав и свобод сторон исполнительного производства.</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 xml:space="preserve">В сложившихся условиях непринятие на законодательном уровне мер </w:t>
      </w:r>
      <w:r w:rsidR="00A5761D">
        <w:rPr>
          <w:color w:val="000000"/>
          <w:sz w:val="28"/>
          <w:szCs w:val="28"/>
        </w:rPr>
        <w:br/>
      </w:r>
      <w:r w:rsidRPr="00C96982">
        <w:rPr>
          <w:color w:val="000000"/>
          <w:sz w:val="28"/>
          <w:szCs w:val="28"/>
        </w:rPr>
        <w:t xml:space="preserve">по освобождению ГУТПП «Пристав» ГССИ МЮ ПМР от уплаты налога </w:t>
      </w:r>
      <w:r w:rsidR="00A5761D">
        <w:rPr>
          <w:color w:val="000000"/>
          <w:sz w:val="28"/>
          <w:szCs w:val="28"/>
        </w:rPr>
        <w:br/>
      </w:r>
      <w:r w:rsidRPr="00C96982">
        <w:rPr>
          <w:color w:val="000000"/>
          <w:sz w:val="28"/>
          <w:szCs w:val="28"/>
        </w:rPr>
        <w:t>на доходы</w:t>
      </w:r>
      <w:r w:rsidR="00675D78" w:rsidRPr="00C96982">
        <w:rPr>
          <w:color w:val="000000"/>
          <w:sz w:val="28"/>
          <w:szCs w:val="28"/>
        </w:rPr>
        <w:t>,</w:t>
      </w:r>
      <w:r w:rsidRPr="00C96982">
        <w:rPr>
          <w:color w:val="000000"/>
          <w:sz w:val="28"/>
          <w:szCs w:val="28"/>
        </w:rPr>
        <w:t xml:space="preserve"> </w:t>
      </w:r>
      <w:r w:rsidR="00675D78" w:rsidRPr="00C96982">
        <w:rPr>
          <w:color w:val="000000"/>
          <w:sz w:val="28"/>
          <w:szCs w:val="28"/>
        </w:rPr>
        <w:t>полученные от оказания услуг по</w:t>
      </w:r>
      <w:r w:rsidRPr="00C96982">
        <w:rPr>
          <w:color w:val="000000"/>
          <w:sz w:val="28"/>
          <w:szCs w:val="28"/>
        </w:rPr>
        <w:t xml:space="preserve"> реализации арестованного имущества</w:t>
      </w:r>
      <w:r w:rsidR="00A5761D">
        <w:rPr>
          <w:color w:val="000000"/>
          <w:sz w:val="28"/>
          <w:szCs w:val="28"/>
        </w:rPr>
        <w:t>,</w:t>
      </w:r>
      <w:r w:rsidRPr="00C96982">
        <w:rPr>
          <w:color w:val="000000"/>
          <w:sz w:val="28"/>
          <w:szCs w:val="28"/>
        </w:rPr>
        <w:t xml:space="preserve"> приведет к экономическому краху предприятия. В связи с этим законопроектом предлагается внести изменение в Закон ПМР «О налоге на доходы организаций», в результате которого доходы, полученные </w:t>
      </w:r>
      <w:r w:rsidR="00A5761D">
        <w:rPr>
          <w:color w:val="000000"/>
          <w:sz w:val="28"/>
          <w:szCs w:val="28"/>
        </w:rPr>
        <w:br/>
      </w:r>
      <w:r w:rsidRPr="00C96982">
        <w:rPr>
          <w:color w:val="000000"/>
          <w:sz w:val="28"/>
          <w:szCs w:val="28"/>
        </w:rPr>
        <w:t>ГУТПП «Пристав» ГССИ МЮ ПМР от реализации арестованного имущества, будут исключены из налогооблагаемой базы.</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Принятие данного законопроекта повлечет незначительные потери бюджета и внебюджетных фондов.</w:t>
      </w:r>
    </w:p>
    <w:p w:rsidR="00A1267A" w:rsidRPr="00C96982" w:rsidRDefault="00A1267A" w:rsidP="00A5761D">
      <w:pPr>
        <w:autoSpaceDE w:val="0"/>
        <w:autoSpaceDN w:val="0"/>
        <w:adjustRightInd w:val="0"/>
        <w:ind w:firstLine="708"/>
        <w:jc w:val="both"/>
        <w:rPr>
          <w:color w:val="000000"/>
          <w:sz w:val="28"/>
          <w:szCs w:val="28"/>
        </w:rPr>
      </w:pPr>
      <w:proofErr w:type="gramStart"/>
      <w:r w:rsidRPr="00C96982">
        <w:rPr>
          <w:color w:val="000000"/>
          <w:sz w:val="28"/>
          <w:szCs w:val="28"/>
        </w:rPr>
        <w:t xml:space="preserve">Так, учитывая, что согласно статье 11 Закона ПМР «О налоге на доходы организаций» пересчет налогооблагаемой базы по итогам 2016 года, 2017 года </w:t>
      </w:r>
      <w:r w:rsidR="00A5761D">
        <w:rPr>
          <w:color w:val="000000"/>
          <w:sz w:val="28"/>
          <w:szCs w:val="28"/>
        </w:rPr>
        <w:br/>
      </w:r>
      <w:r w:rsidRPr="00C96982">
        <w:rPr>
          <w:color w:val="000000"/>
          <w:sz w:val="28"/>
          <w:szCs w:val="28"/>
        </w:rPr>
        <w:lastRenderedPageBreak/>
        <w:t xml:space="preserve">в порядке, определенном пунктом 26 статьи 5 указанного Закона, </w:t>
      </w:r>
      <w:r w:rsidR="00A5761D">
        <w:rPr>
          <w:color w:val="000000"/>
          <w:sz w:val="28"/>
          <w:szCs w:val="28"/>
        </w:rPr>
        <w:br/>
      </w:r>
      <w:r w:rsidRPr="00C96982">
        <w:rPr>
          <w:color w:val="000000"/>
          <w:sz w:val="28"/>
          <w:szCs w:val="28"/>
        </w:rPr>
        <w:t xml:space="preserve">не производился, а также тот факт, что решением ведомственной комиссии Министерства финансов Приднестровской Молдавской Республики </w:t>
      </w:r>
      <w:r w:rsidR="00A5761D">
        <w:rPr>
          <w:color w:val="000000"/>
          <w:sz w:val="28"/>
          <w:szCs w:val="28"/>
        </w:rPr>
        <w:br/>
      </w:r>
      <w:r w:rsidRPr="00C96982">
        <w:rPr>
          <w:color w:val="000000"/>
          <w:sz w:val="28"/>
          <w:szCs w:val="28"/>
        </w:rPr>
        <w:t>по рассмотрению вопросов предоставления льгот по налоговым платежам, штрафным и финансовым санкциям от 28</w:t>
      </w:r>
      <w:proofErr w:type="gramEnd"/>
      <w:r w:rsidRPr="00C96982">
        <w:rPr>
          <w:color w:val="000000"/>
          <w:sz w:val="28"/>
          <w:szCs w:val="28"/>
        </w:rPr>
        <w:t xml:space="preserve"> </w:t>
      </w:r>
      <w:proofErr w:type="gramStart"/>
      <w:r w:rsidRPr="00C96982">
        <w:rPr>
          <w:color w:val="000000"/>
          <w:sz w:val="28"/>
          <w:szCs w:val="28"/>
        </w:rPr>
        <w:t xml:space="preserve">февраля 2019 года ГУТПП «Пристав» предоставлена отсрочка до 28 мая 2019 года уплаты сумм задолженности </w:t>
      </w:r>
      <w:r w:rsidR="00A5761D">
        <w:rPr>
          <w:color w:val="000000"/>
          <w:sz w:val="28"/>
          <w:szCs w:val="28"/>
        </w:rPr>
        <w:br/>
      </w:r>
      <w:r w:rsidRPr="00C96982">
        <w:rPr>
          <w:color w:val="000000"/>
          <w:sz w:val="28"/>
          <w:szCs w:val="28"/>
        </w:rPr>
        <w:t xml:space="preserve">по налогу на доходы организаций, подлежащей зачислению в республиканский бюджет и государственный внебюджетный фонд, имеющейся по состоянию </w:t>
      </w:r>
      <w:r w:rsidR="00A5761D">
        <w:rPr>
          <w:color w:val="000000"/>
          <w:sz w:val="28"/>
          <w:szCs w:val="28"/>
        </w:rPr>
        <w:br/>
      </w:r>
      <w:r w:rsidRPr="00C96982">
        <w:rPr>
          <w:color w:val="000000"/>
          <w:sz w:val="28"/>
          <w:szCs w:val="28"/>
        </w:rPr>
        <w:t xml:space="preserve">на 28 февраля 2019 года, потери по налогу на доходы за 2018 год в связи </w:t>
      </w:r>
      <w:r w:rsidR="00A5761D">
        <w:rPr>
          <w:color w:val="000000"/>
          <w:sz w:val="28"/>
          <w:szCs w:val="28"/>
        </w:rPr>
        <w:br/>
      </w:r>
      <w:r w:rsidRPr="00C96982">
        <w:rPr>
          <w:color w:val="000000"/>
          <w:sz w:val="28"/>
          <w:szCs w:val="28"/>
        </w:rPr>
        <w:t>с принятием данного законопроекта будут отсутствовать, а зачету в счет пре</w:t>
      </w:r>
      <w:r w:rsidR="000D55D6">
        <w:rPr>
          <w:color w:val="000000"/>
          <w:sz w:val="28"/>
          <w:szCs w:val="28"/>
        </w:rPr>
        <w:t>дстоящих налоговых платежей</w:t>
      </w:r>
      <w:proofErr w:type="gramEnd"/>
      <w:r w:rsidR="000D55D6">
        <w:rPr>
          <w:color w:val="000000"/>
          <w:sz w:val="28"/>
          <w:szCs w:val="28"/>
        </w:rPr>
        <w:t xml:space="preserve"> буде</w:t>
      </w:r>
      <w:r w:rsidRPr="00C96982">
        <w:rPr>
          <w:color w:val="000000"/>
          <w:sz w:val="28"/>
          <w:szCs w:val="28"/>
        </w:rPr>
        <w:t>т подлежать пе</w:t>
      </w:r>
      <w:r w:rsidR="00A5761D">
        <w:rPr>
          <w:color w:val="000000"/>
          <w:sz w:val="28"/>
          <w:szCs w:val="28"/>
        </w:rPr>
        <w:t>речисленная в местные бюджеты города</w:t>
      </w:r>
      <w:r w:rsidRPr="00C96982">
        <w:rPr>
          <w:color w:val="000000"/>
          <w:sz w:val="28"/>
          <w:szCs w:val="28"/>
        </w:rPr>
        <w:t xml:space="preserve"> Тирасполь и </w:t>
      </w:r>
      <w:r w:rsidR="00A5761D">
        <w:rPr>
          <w:color w:val="000000"/>
          <w:sz w:val="28"/>
          <w:szCs w:val="28"/>
        </w:rPr>
        <w:t>города</w:t>
      </w:r>
      <w:r w:rsidRPr="00C96982">
        <w:rPr>
          <w:color w:val="000000"/>
          <w:sz w:val="28"/>
          <w:szCs w:val="28"/>
        </w:rPr>
        <w:t xml:space="preserve"> Дубоссары сумма налога на доходы организаций в размере 36 000 руб. </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Стоит также отметить, что по данным Налоговой инспекции по г</w:t>
      </w:r>
      <w:r w:rsidR="00A5761D">
        <w:rPr>
          <w:color w:val="000000"/>
          <w:sz w:val="28"/>
          <w:szCs w:val="28"/>
        </w:rPr>
        <w:t>ороду</w:t>
      </w:r>
      <w:r w:rsidRPr="00C96982">
        <w:rPr>
          <w:color w:val="000000"/>
          <w:sz w:val="28"/>
          <w:szCs w:val="28"/>
        </w:rPr>
        <w:t xml:space="preserve"> Тирасполь сумма налога на доходы, начисленная ГУТПП «Пристав» </w:t>
      </w:r>
      <w:r w:rsidR="00A5761D">
        <w:rPr>
          <w:color w:val="000000"/>
          <w:sz w:val="28"/>
          <w:szCs w:val="28"/>
        </w:rPr>
        <w:br/>
      </w:r>
      <w:r w:rsidRPr="00C96982">
        <w:rPr>
          <w:color w:val="000000"/>
          <w:sz w:val="28"/>
          <w:szCs w:val="28"/>
        </w:rPr>
        <w:t>за 2018 год от реализации арестованного имущества по видам деятельности «Торговля» и «посреднические услуги при купле-продаже продукции производственно-технического назначения»</w:t>
      </w:r>
      <w:r w:rsidR="00A5761D">
        <w:rPr>
          <w:color w:val="000000"/>
          <w:sz w:val="28"/>
          <w:szCs w:val="28"/>
        </w:rPr>
        <w:t>,</w:t>
      </w:r>
      <w:r w:rsidRPr="00C96982">
        <w:rPr>
          <w:color w:val="000000"/>
          <w:sz w:val="28"/>
          <w:szCs w:val="28"/>
        </w:rPr>
        <w:t xml:space="preserve"> составила порядка 14 000 руб.</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 xml:space="preserve">При таких обстоятельствах, учитывая незначительные потери бюджета </w:t>
      </w:r>
      <w:r w:rsidR="00A5761D">
        <w:rPr>
          <w:color w:val="000000"/>
          <w:sz w:val="28"/>
          <w:szCs w:val="28"/>
        </w:rPr>
        <w:br/>
      </w:r>
      <w:r w:rsidRPr="00C96982">
        <w:rPr>
          <w:color w:val="000000"/>
          <w:sz w:val="28"/>
          <w:szCs w:val="28"/>
        </w:rPr>
        <w:t xml:space="preserve">и внебюджетных фондов, а также тот факт, что арестованное имущество реализуется исключительно в рамках исполнительных производств, указанные потери нивелируются положительным социально-экономическим эффектом </w:t>
      </w:r>
      <w:r w:rsidR="00A5761D">
        <w:rPr>
          <w:color w:val="000000"/>
          <w:sz w:val="28"/>
          <w:szCs w:val="28"/>
        </w:rPr>
        <w:br/>
      </w:r>
      <w:r w:rsidRPr="00C96982">
        <w:rPr>
          <w:color w:val="000000"/>
          <w:sz w:val="28"/>
          <w:szCs w:val="28"/>
        </w:rPr>
        <w:t>от осуществляемой деятельности по реализации арестованного имущества;</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 xml:space="preserve">б) в данной сфере правового регулирования действуют Конституция Приднестровской Молдавской Республики, Закон Приднестровской Молдавской Республики от 19 июля 2000 года № 321-ЗИД «Об основах налоговой системы в Приднестровской Молдавской Республике» (СЗМР 00-3), Закон Приднестровской Молдавской Республики от 29 сентября 2011 года </w:t>
      </w:r>
      <w:r w:rsidR="00A5761D">
        <w:rPr>
          <w:color w:val="000000"/>
          <w:sz w:val="28"/>
          <w:szCs w:val="28"/>
        </w:rPr>
        <w:br/>
      </w:r>
      <w:r w:rsidRPr="00C96982">
        <w:rPr>
          <w:color w:val="000000"/>
          <w:sz w:val="28"/>
          <w:szCs w:val="28"/>
        </w:rPr>
        <w:t>№ 156-З-V «О налоге на доходы организаций» (САЗ 11-39);</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в) принятие данного проекта закона не потребует внесения изменений или дополнений в иные законодательные акты;</w:t>
      </w:r>
    </w:p>
    <w:p w:rsidR="00A1267A" w:rsidRPr="00C96982" w:rsidRDefault="00A1267A" w:rsidP="00A5761D">
      <w:pPr>
        <w:autoSpaceDE w:val="0"/>
        <w:autoSpaceDN w:val="0"/>
        <w:adjustRightInd w:val="0"/>
        <w:ind w:firstLine="708"/>
        <w:jc w:val="both"/>
        <w:rPr>
          <w:color w:val="000000"/>
          <w:sz w:val="28"/>
          <w:szCs w:val="28"/>
        </w:rPr>
      </w:pPr>
      <w:r w:rsidRPr="00C96982">
        <w:rPr>
          <w:color w:val="000000"/>
          <w:sz w:val="28"/>
          <w:szCs w:val="28"/>
        </w:rPr>
        <w:t>г) для вступления в силу данного проекта закона не потребуется принятие отдельного нормативного правового акта;</w:t>
      </w:r>
    </w:p>
    <w:p w:rsidR="00A1267A" w:rsidRPr="00C96982" w:rsidRDefault="00A1267A" w:rsidP="00A5761D">
      <w:pPr>
        <w:autoSpaceDE w:val="0"/>
        <w:autoSpaceDN w:val="0"/>
        <w:adjustRightInd w:val="0"/>
        <w:ind w:firstLine="708"/>
        <w:jc w:val="both"/>
        <w:rPr>
          <w:color w:val="000000"/>
          <w:sz w:val="28"/>
          <w:szCs w:val="28"/>
        </w:rPr>
      </w:pPr>
      <w:proofErr w:type="spellStart"/>
      <w:r w:rsidRPr="00C96982">
        <w:rPr>
          <w:color w:val="000000"/>
          <w:sz w:val="28"/>
          <w:szCs w:val="28"/>
        </w:rPr>
        <w:t>д</w:t>
      </w:r>
      <w:proofErr w:type="spellEnd"/>
      <w:r w:rsidRPr="00C96982">
        <w:rPr>
          <w:color w:val="000000"/>
          <w:sz w:val="28"/>
          <w:szCs w:val="28"/>
        </w:rPr>
        <w:t xml:space="preserve">) при подготовке данного проекта </w:t>
      </w:r>
      <w:r w:rsidR="00251196">
        <w:rPr>
          <w:color w:val="000000"/>
          <w:sz w:val="28"/>
          <w:szCs w:val="28"/>
        </w:rPr>
        <w:t xml:space="preserve">закона </w:t>
      </w:r>
      <w:r w:rsidRPr="00C96982">
        <w:rPr>
          <w:color w:val="000000"/>
          <w:sz w:val="28"/>
          <w:szCs w:val="28"/>
        </w:rPr>
        <w:t>был проведен анализ законодательства Российской Федерации. В Налоговом кодексе Российской Федерации предлагаемая законопроектом к дополнению норма отсутствует.</w:t>
      </w:r>
    </w:p>
    <w:p w:rsidR="00A1267A" w:rsidRPr="00C96982" w:rsidRDefault="00A1267A" w:rsidP="00A5761D">
      <w:pPr>
        <w:autoSpaceDE w:val="0"/>
        <w:autoSpaceDN w:val="0"/>
        <w:adjustRightInd w:val="0"/>
        <w:ind w:firstLine="708"/>
        <w:jc w:val="both"/>
        <w:rPr>
          <w:color w:val="000000"/>
          <w:sz w:val="28"/>
          <w:szCs w:val="28"/>
        </w:rPr>
      </w:pPr>
    </w:p>
    <w:p w:rsidR="00A1267A" w:rsidRPr="00C96982" w:rsidRDefault="00A1267A" w:rsidP="00C96982">
      <w:pPr>
        <w:autoSpaceDE w:val="0"/>
        <w:autoSpaceDN w:val="0"/>
        <w:adjustRightInd w:val="0"/>
        <w:ind w:firstLine="709"/>
        <w:jc w:val="both"/>
        <w:rPr>
          <w:color w:val="000000"/>
          <w:sz w:val="28"/>
          <w:szCs w:val="28"/>
        </w:rPr>
      </w:pPr>
    </w:p>
    <w:p w:rsidR="00A1267A" w:rsidRPr="00C96982" w:rsidRDefault="00A1267A" w:rsidP="00C96982">
      <w:pPr>
        <w:autoSpaceDE w:val="0"/>
        <w:autoSpaceDN w:val="0"/>
        <w:adjustRightInd w:val="0"/>
        <w:ind w:firstLine="709"/>
        <w:jc w:val="both"/>
        <w:rPr>
          <w:color w:val="000000"/>
          <w:sz w:val="28"/>
          <w:szCs w:val="28"/>
        </w:rPr>
      </w:pPr>
    </w:p>
    <w:p w:rsidR="00A1267A" w:rsidRPr="00C96982" w:rsidRDefault="00A1267A" w:rsidP="00C96982">
      <w:pPr>
        <w:autoSpaceDE w:val="0"/>
        <w:autoSpaceDN w:val="0"/>
        <w:adjustRightInd w:val="0"/>
        <w:ind w:firstLine="709"/>
        <w:jc w:val="both"/>
        <w:rPr>
          <w:color w:val="000000"/>
          <w:sz w:val="28"/>
          <w:szCs w:val="28"/>
        </w:rPr>
      </w:pPr>
    </w:p>
    <w:p w:rsidR="00A1267A" w:rsidRPr="00C96982" w:rsidRDefault="00A1267A" w:rsidP="00C96982">
      <w:pPr>
        <w:autoSpaceDE w:val="0"/>
        <w:autoSpaceDN w:val="0"/>
        <w:adjustRightInd w:val="0"/>
        <w:jc w:val="right"/>
        <w:rPr>
          <w:color w:val="000000"/>
          <w:sz w:val="28"/>
          <w:szCs w:val="28"/>
        </w:rPr>
      </w:pPr>
    </w:p>
    <w:p w:rsidR="00A1267A" w:rsidRPr="00C96982" w:rsidRDefault="00A1267A" w:rsidP="00C96982">
      <w:pPr>
        <w:autoSpaceDE w:val="0"/>
        <w:autoSpaceDN w:val="0"/>
        <w:adjustRightInd w:val="0"/>
        <w:jc w:val="right"/>
        <w:rPr>
          <w:color w:val="000000"/>
          <w:sz w:val="28"/>
          <w:szCs w:val="28"/>
        </w:rPr>
      </w:pPr>
    </w:p>
    <w:p w:rsidR="00A1267A" w:rsidRPr="00C96982" w:rsidRDefault="00A1267A" w:rsidP="00C96982">
      <w:pPr>
        <w:autoSpaceDE w:val="0"/>
        <w:autoSpaceDN w:val="0"/>
        <w:adjustRightInd w:val="0"/>
        <w:jc w:val="right"/>
        <w:rPr>
          <w:color w:val="000000"/>
          <w:sz w:val="28"/>
          <w:szCs w:val="28"/>
        </w:rPr>
      </w:pPr>
    </w:p>
    <w:p w:rsidR="00A1267A" w:rsidRPr="00C96982" w:rsidRDefault="00A1267A" w:rsidP="00C96982">
      <w:pPr>
        <w:autoSpaceDE w:val="0"/>
        <w:autoSpaceDN w:val="0"/>
        <w:adjustRightInd w:val="0"/>
        <w:jc w:val="right"/>
        <w:rPr>
          <w:color w:val="000000"/>
          <w:sz w:val="28"/>
          <w:szCs w:val="28"/>
        </w:rPr>
      </w:pPr>
    </w:p>
    <w:p w:rsidR="00A5761D" w:rsidRDefault="00A5761D" w:rsidP="00C96982">
      <w:pPr>
        <w:jc w:val="center"/>
        <w:rPr>
          <w:bCs/>
        </w:rPr>
      </w:pPr>
    </w:p>
    <w:p w:rsidR="00A1267A" w:rsidRPr="00A5761D" w:rsidRDefault="00A5761D" w:rsidP="00C96982">
      <w:pPr>
        <w:jc w:val="center"/>
        <w:rPr>
          <w:bCs/>
        </w:rPr>
      </w:pPr>
      <w:r w:rsidRPr="00A5761D">
        <w:rPr>
          <w:bCs/>
        </w:rPr>
        <w:lastRenderedPageBreak/>
        <w:t>СРАВНИТЕЛЬНАЯ ТАБЛИЦА</w:t>
      </w:r>
    </w:p>
    <w:p w:rsidR="00A1267A" w:rsidRPr="00A5761D" w:rsidRDefault="00A1267A" w:rsidP="00C96982">
      <w:pPr>
        <w:jc w:val="center"/>
        <w:rPr>
          <w:bCs/>
          <w:sz w:val="28"/>
          <w:szCs w:val="28"/>
        </w:rPr>
      </w:pPr>
      <w:r w:rsidRPr="00A5761D">
        <w:rPr>
          <w:bCs/>
          <w:sz w:val="28"/>
          <w:szCs w:val="28"/>
        </w:rPr>
        <w:t>к проекту закона Приднестровской Молдавской Республики</w:t>
      </w:r>
    </w:p>
    <w:p w:rsidR="00A1267A" w:rsidRPr="00A5761D" w:rsidRDefault="00A1267A" w:rsidP="00C96982">
      <w:pPr>
        <w:jc w:val="center"/>
        <w:rPr>
          <w:bCs/>
          <w:sz w:val="28"/>
          <w:szCs w:val="28"/>
        </w:rPr>
      </w:pPr>
      <w:r w:rsidRPr="00A5761D">
        <w:rPr>
          <w:bCs/>
          <w:sz w:val="28"/>
          <w:szCs w:val="28"/>
        </w:rPr>
        <w:t xml:space="preserve">«О </w:t>
      </w:r>
      <w:r w:rsidRPr="00A5761D">
        <w:rPr>
          <w:bCs/>
          <w:kern w:val="36"/>
          <w:sz w:val="28"/>
          <w:szCs w:val="28"/>
        </w:rPr>
        <w:t>внесении дополнени</w:t>
      </w:r>
      <w:r w:rsidR="00675D78" w:rsidRPr="00A5761D">
        <w:rPr>
          <w:bCs/>
          <w:kern w:val="36"/>
          <w:sz w:val="28"/>
          <w:szCs w:val="28"/>
        </w:rPr>
        <w:t>й</w:t>
      </w:r>
      <w:r w:rsidRPr="00A5761D">
        <w:rPr>
          <w:bCs/>
          <w:kern w:val="36"/>
          <w:sz w:val="28"/>
          <w:szCs w:val="28"/>
        </w:rPr>
        <w:t xml:space="preserve"> в </w:t>
      </w:r>
      <w:r w:rsidRPr="00A5761D">
        <w:rPr>
          <w:bCs/>
          <w:sz w:val="28"/>
          <w:szCs w:val="28"/>
        </w:rPr>
        <w:t xml:space="preserve">Закон </w:t>
      </w:r>
    </w:p>
    <w:p w:rsidR="00A1267A" w:rsidRPr="00A5761D" w:rsidRDefault="00A1267A" w:rsidP="00C96982">
      <w:pPr>
        <w:jc w:val="center"/>
        <w:rPr>
          <w:bCs/>
          <w:sz w:val="28"/>
          <w:szCs w:val="28"/>
          <w:shd w:val="clear" w:color="auto" w:fill="FFFFFF"/>
        </w:rPr>
      </w:pPr>
      <w:r w:rsidRPr="00A5761D">
        <w:rPr>
          <w:bCs/>
          <w:sz w:val="28"/>
          <w:szCs w:val="28"/>
        </w:rPr>
        <w:t>Приднестровской Молдавской Республики</w:t>
      </w:r>
    </w:p>
    <w:p w:rsidR="00A1267A" w:rsidRPr="00A5761D" w:rsidRDefault="00A1267A" w:rsidP="00C96982">
      <w:pPr>
        <w:jc w:val="center"/>
        <w:rPr>
          <w:bCs/>
          <w:sz w:val="28"/>
          <w:szCs w:val="28"/>
        </w:rPr>
      </w:pPr>
      <w:r w:rsidRPr="00A5761D">
        <w:rPr>
          <w:bCs/>
          <w:sz w:val="28"/>
          <w:szCs w:val="28"/>
          <w:shd w:val="clear" w:color="auto" w:fill="FFFFFF"/>
        </w:rPr>
        <w:t>«</w:t>
      </w:r>
      <w:r w:rsidRPr="00A5761D">
        <w:rPr>
          <w:bCs/>
          <w:sz w:val="28"/>
          <w:szCs w:val="28"/>
        </w:rPr>
        <w:t>О налоге на доходы организаций</w:t>
      </w:r>
      <w:r w:rsidRPr="00A5761D">
        <w:rPr>
          <w:bCs/>
          <w:sz w:val="28"/>
          <w:szCs w:val="28"/>
          <w:shd w:val="clear" w:color="auto" w:fill="FFFFFF"/>
        </w:rPr>
        <w:t>»</w:t>
      </w:r>
    </w:p>
    <w:p w:rsidR="00A1267A" w:rsidRPr="00C96982" w:rsidRDefault="00A1267A" w:rsidP="00C96982">
      <w:pPr>
        <w:jc w:val="both"/>
        <w:rPr>
          <w:sz w:val="28"/>
          <w:szCs w:val="28"/>
        </w:rPr>
      </w:pPr>
    </w:p>
    <w:tbl>
      <w:tblPr>
        <w:tblW w:w="96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5"/>
        <w:gridCol w:w="4540"/>
      </w:tblGrid>
      <w:tr w:rsidR="00A1267A" w:rsidRPr="00A5761D" w:rsidTr="00A1267A">
        <w:tc>
          <w:tcPr>
            <w:tcW w:w="5107" w:type="dxa"/>
            <w:tcBorders>
              <w:top w:val="single" w:sz="4" w:space="0" w:color="000000"/>
              <w:left w:val="single" w:sz="4" w:space="0" w:color="000000"/>
              <w:bottom w:val="single" w:sz="4" w:space="0" w:color="000000"/>
              <w:right w:val="single" w:sz="4" w:space="0" w:color="000000"/>
            </w:tcBorders>
            <w:hideMark/>
          </w:tcPr>
          <w:p w:rsidR="00A1267A" w:rsidRPr="00A5761D" w:rsidRDefault="00A1267A" w:rsidP="00C96982">
            <w:pPr>
              <w:jc w:val="center"/>
            </w:pPr>
            <w:r w:rsidRPr="00A5761D">
              <w:t>Действующая редакция</w:t>
            </w:r>
          </w:p>
        </w:tc>
        <w:tc>
          <w:tcPr>
            <w:tcW w:w="4541" w:type="dxa"/>
            <w:tcBorders>
              <w:top w:val="single" w:sz="4" w:space="0" w:color="000000"/>
              <w:left w:val="single" w:sz="4" w:space="0" w:color="000000"/>
              <w:bottom w:val="single" w:sz="4" w:space="0" w:color="000000"/>
              <w:right w:val="single" w:sz="4" w:space="0" w:color="000000"/>
            </w:tcBorders>
            <w:hideMark/>
          </w:tcPr>
          <w:p w:rsidR="00A1267A" w:rsidRPr="00A5761D" w:rsidRDefault="00A1267A" w:rsidP="00C96982">
            <w:pPr>
              <w:jc w:val="center"/>
            </w:pPr>
            <w:r w:rsidRPr="00A5761D">
              <w:t>Предлагаемая редакция</w:t>
            </w:r>
          </w:p>
        </w:tc>
      </w:tr>
      <w:tr w:rsidR="00A1267A" w:rsidRPr="00A5761D" w:rsidTr="003200D0">
        <w:trPr>
          <w:trHeight w:val="428"/>
        </w:trPr>
        <w:tc>
          <w:tcPr>
            <w:tcW w:w="5107" w:type="dxa"/>
            <w:tcBorders>
              <w:top w:val="single" w:sz="4" w:space="0" w:color="000000"/>
              <w:left w:val="single" w:sz="4" w:space="0" w:color="000000"/>
              <w:bottom w:val="single" w:sz="4" w:space="0" w:color="000000"/>
              <w:right w:val="single" w:sz="4" w:space="0" w:color="000000"/>
            </w:tcBorders>
          </w:tcPr>
          <w:p w:rsidR="00A1267A" w:rsidRPr="00A5761D" w:rsidRDefault="00A1267A" w:rsidP="00C96982">
            <w:pPr>
              <w:pStyle w:val="a3"/>
              <w:ind w:firstLine="602"/>
              <w:jc w:val="both"/>
              <w:outlineLvl w:val="1"/>
              <w:rPr>
                <w:rFonts w:ascii="Times New Roman" w:hAnsi="Times New Roman" w:cs="Times New Roman"/>
                <w:sz w:val="24"/>
                <w:szCs w:val="24"/>
              </w:rPr>
            </w:pPr>
            <w:r w:rsidRPr="00A5761D">
              <w:rPr>
                <w:rFonts w:ascii="Times New Roman" w:hAnsi="Times New Roman" w:cs="Times New Roman"/>
                <w:b/>
                <w:sz w:val="24"/>
                <w:szCs w:val="24"/>
              </w:rPr>
              <w:t xml:space="preserve">Статья 5. </w:t>
            </w:r>
            <w:r w:rsidRPr="00A5761D">
              <w:rPr>
                <w:rFonts w:ascii="Times New Roman" w:hAnsi="Times New Roman" w:cs="Times New Roman"/>
                <w:sz w:val="24"/>
                <w:szCs w:val="24"/>
              </w:rPr>
              <w:t>Особенности определения облагаемого дохода</w:t>
            </w:r>
          </w:p>
          <w:p w:rsidR="00A1267A" w:rsidRPr="00A5761D" w:rsidRDefault="00A1267A" w:rsidP="00C96982">
            <w:pPr>
              <w:pStyle w:val="a3"/>
              <w:ind w:firstLine="602"/>
              <w:jc w:val="both"/>
              <w:rPr>
                <w:rFonts w:ascii="Times New Roman" w:hAnsi="Times New Roman" w:cs="Times New Roman"/>
                <w:sz w:val="24"/>
                <w:szCs w:val="24"/>
              </w:rPr>
            </w:pPr>
            <w:r w:rsidRPr="00A5761D">
              <w:rPr>
                <w:rFonts w:ascii="Times New Roman" w:hAnsi="Times New Roman" w:cs="Times New Roman"/>
                <w:sz w:val="24"/>
                <w:szCs w:val="24"/>
              </w:rPr>
              <w:t>1. …</w:t>
            </w:r>
          </w:p>
          <w:p w:rsidR="00A1267A" w:rsidRDefault="00A1267A" w:rsidP="00C96982">
            <w:pPr>
              <w:pStyle w:val="a3"/>
              <w:ind w:firstLine="602"/>
              <w:jc w:val="both"/>
              <w:rPr>
                <w:rFonts w:ascii="Times New Roman" w:hAnsi="Times New Roman" w:cs="Times New Roman"/>
                <w:sz w:val="24"/>
                <w:szCs w:val="24"/>
              </w:rPr>
            </w:pPr>
            <w:r w:rsidRPr="00A5761D">
              <w:rPr>
                <w:rFonts w:ascii="Times New Roman" w:hAnsi="Times New Roman" w:cs="Times New Roman"/>
                <w:sz w:val="24"/>
                <w:szCs w:val="24"/>
              </w:rPr>
              <w:t>7. При осуществлении организациями предпринимательской деятельности в интересах другого лица на основе договоров поручения, договоров комиссии либо агентских договоров налогооблагаемым доходом является сумма выручки, полученная ими в виде вознаграждений, любых иных доходов при исполнении любого из указанных договоров.</w:t>
            </w:r>
          </w:p>
          <w:p w:rsidR="00251196" w:rsidRPr="00A5761D" w:rsidRDefault="00251196" w:rsidP="00C96982">
            <w:pPr>
              <w:pStyle w:val="a3"/>
              <w:ind w:firstLine="602"/>
              <w:jc w:val="both"/>
              <w:rPr>
                <w:rFonts w:ascii="Times New Roman" w:hAnsi="Times New Roman" w:cs="Times New Roman"/>
                <w:sz w:val="24"/>
                <w:szCs w:val="24"/>
              </w:rPr>
            </w:pPr>
          </w:p>
          <w:p w:rsidR="00A1267A" w:rsidRPr="00A5761D" w:rsidRDefault="00A1267A" w:rsidP="00C96982">
            <w:pPr>
              <w:pStyle w:val="a3"/>
              <w:ind w:firstLine="602"/>
              <w:jc w:val="both"/>
              <w:rPr>
                <w:rFonts w:ascii="Times New Roman" w:hAnsi="Times New Roman" w:cs="Times New Roman"/>
                <w:sz w:val="24"/>
                <w:szCs w:val="24"/>
              </w:rPr>
            </w:pPr>
            <w:r w:rsidRPr="00A5761D">
              <w:rPr>
                <w:rFonts w:ascii="Times New Roman" w:hAnsi="Times New Roman" w:cs="Times New Roman"/>
                <w:sz w:val="24"/>
                <w:szCs w:val="24"/>
              </w:rPr>
              <w:t xml:space="preserve">На доходы, полученные посредником от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распространяются нормы пункта 2 статьи 6 настоящего </w:t>
            </w:r>
            <w:proofErr w:type="gramStart"/>
            <w:r w:rsidRPr="00A5761D">
              <w:rPr>
                <w:rFonts w:ascii="Times New Roman" w:hAnsi="Times New Roman" w:cs="Times New Roman"/>
                <w:sz w:val="24"/>
                <w:szCs w:val="24"/>
              </w:rPr>
              <w:t>Закона по освобождению</w:t>
            </w:r>
            <w:proofErr w:type="gramEnd"/>
            <w:r w:rsidRPr="00A5761D">
              <w:rPr>
                <w:rFonts w:ascii="Times New Roman" w:hAnsi="Times New Roman" w:cs="Times New Roman"/>
                <w:sz w:val="24"/>
                <w:szCs w:val="24"/>
              </w:rPr>
              <w:t xml:space="preserve"> от налогообложения.</w:t>
            </w:r>
          </w:p>
          <w:p w:rsidR="00A1267A" w:rsidRPr="00A5761D" w:rsidRDefault="006C61E3" w:rsidP="00C96982">
            <w:pPr>
              <w:ind w:firstLine="602"/>
              <w:jc w:val="both"/>
            </w:pPr>
            <w:r w:rsidRPr="00A5761D">
              <w:t>…</w:t>
            </w:r>
          </w:p>
          <w:p w:rsidR="00B4282B" w:rsidRPr="00A5761D" w:rsidRDefault="00B4282B" w:rsidP="00C96982">
            <w:pPr>
              <w:ind w:firstLine="602"/>
              <w:jc w:val="both"/>
            </w:pPr>
          </w:p>
          <w:p w:rsidR="00B4282B" w:rsidRPr="00A5761D" w:rsidRDefault="00B4282B" w:rsidP="00C96982">
            <w:pPr>
              <w:ind w:firstLine="602"/>
              <w:jc w:val="both"/>
            </w:pPr>
          </w:p>
          <w:p w:rsidR="00B4282B" w:rsidRPr="00A5761D" w:rsidRDefault="00B4282B" w:rsidP="00C96982">
            <w:pPr>
              <w:ind w:firstLine="602"/>
              <w:jc w:val="both"/>
            </w:pPr>
          </w:p>
          <w:p w:rsidR="00B4282B" w:rsidRPr="00A5761D" w:rsidRDefault="00B4282B" w:rsidP="00C96982">
            <w:pPr>
              <w:ind w:firstLine="602"/>
              <w:jc w:val="both"/>
            </w:pPr>
          </w:p>
          <w:p w:rsidR="006C61E3" w:rsidRPr="00A5761D" w:rsidRDefault="006C61E3" w:rsidP="00C96982">
            <w:pPr>
              <w:ind w:firstLine="602"/>
              <w:jc w:val="both"/>
            </w:pPr>
            <w:r w:rsidRPr="00A5761D">
              <w:t>26. …</w:t>
            </w:r>
          </w:p>
          <w:p w:rsidR="006C61E3" w:rsidRPr="00A5761D" w:rsidRDefault="006C61E3" w:rsidP="00C96982">
            <w:pPr>
              <w:ind w:firstLine="602"/>
              <w:jc w:val="both"/>
            </w:pPr>
            <w:r w:rsidRPr="00A5761D">
              <w:t xml:space="preserve">Нормы настоящего пункта не распространяются </w:t>
            </w:r>
            <w:proofErr w:type="gramStart"/>
            <w:r w:rsidRPr="00A5761D">
              <w:t>на</w:t>
            </w:r>
            <w:proofErr w:type="gramEnd"/>
            <w:r w:rsidRPr="00A5761D">
              <w:t>:</w:t>
            </w:r>
          </w:p>
          <w:p w:rsidR="006C61E3" w:rsidRPr="00A5761D" w:rsidRDefault="006C61E3" w:rsidP="00C96982">
            <w:pPr>
              <w:ind w:firstLine="602"/>
              <w:jc w:val="both"/>
            </w:pPr>
            <w:r w:rsidRPr="00A5761D">
              <w:t>…</w:t>
            </w:r>
          </w:p>
          <w:p w:rsidR="006C61E3" w:rsidRPr="00A5761D" w:rsidRDefault="006C61E3" w:rsidP="00C96982">
            <w:pPr>
              <w:ind w:firstLine="602"/>
              <w:jc w:val="both"/>
            </w:pPr>
            <w:proofErr w:type="spellStart"/>
            <w:r w:rsidRPr="00A5761D">
              <w:t>з</w:t>
            </w:r>
            <w:proofErr w:type="spellEnd"/>
            <w:r w:rsidRPr="00A5761D">
              <w:t xml:space="preserve">) организации, в структуре </w:t>
            </w:r>
            <w:proofErr w:type="gramStart"/>
            <w:r w:rsidRPr="00A5761D">
              <w:t>доходов</w:t>
            </w:r>
            <w:proofErr w:type="gramEnd"/>
            <w:r w:rsidRPr="00A5761D">
              <w:t xml:space="preserve"> от продаж которых выручка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составляет не менее 70 процентов.</w:t>
            </w:r>
          </w:p>
          <w:p w:rsidR="006C61E3" w:rsidRPr="00A5761D" w:rsidRDefault="00B4282B" w:rsidP="00C96982">
            <w:pPr>
              <w:ind w:firstLine="602"/>
              <w:jc w:val="both"/>
              <w:rPr>
                <w:b/>
              </w:rPr>
            </w:pPr>
            <w:r w:rsidRPr="00A5761D">
              <w:rPr>
                <w:b/>
              </w:rPr>
              <w:t>и) о</w:t>
            </w:r>
            <w:r w:rsidR="006C61E3" w:rsidRPr="00A5761D">
              <w:rPr>
                <w:b/>
              </w:rPr>
              <w:t>тсутствует.</w:t>
            </w:r>
          </w:p>
        </w:tc>
        <w:tc>
          <w:tcPr>
            <w:tcW w:w="4541" w:type="dxa"/>
            <w:tcBorders>
              <w:top w:val="single" w:sz="4" w:space="0" w:color="000000"/>
              <w:left w:val="single" w:sz="4" w:space="0" w:color="000000"/>
              <w:bottom w:val="single" w:sz="4" w:space="0" w:color="000000"/>
              <w:right w:val="single" w:sz="4" w:space="0" w:color="000000"/>
            </w:tcBorders>
            <w:hideMark/>
          </w:tcPr>
          <w:p w:rsidR="00A1267A" w:rsidRPr="00A5761D" w:rsidRDefault="00A1267A" w:rsidP="00C96982">
            <w:pPr>
              <w:pStyle w:val="a3"/>
              <w:ind w:firstLine="456"/>
              <w:jc w:val="both"/>
              <w:outlineLvl w:val="1"/>
              <w:rPr>
                <w:rFonts w:ascii="Times New Roman" w:hAnsi="Times New Roman" w:cs="Times New Roman"/>
                <w:sz w:val="24"/>
                <w:szCs w:val="24"/>
              </w:rPr>
            </w:pPr>
            <w:r w:rsidRPr="00A5761D">
              <w:rPr>
                <w:rFonts w:ascii="Times New Roman" w:hAnsi="Times New Roman" w:cs="Times New Roman"/>
                <w:b/>
                <w:sz w:val="24"/>
                <w:szCs w:val="24"/>
              </w:rPr>
              <w:t>Статья 5.</w:t>
            </w:r>
            <w:r w:rsidRPr="00A5761D">
              <w:rPr>
                <w:rFonts w:ascii="Times New Roman" w:hAnsi="Times New Roman" w:cs="Times New Roman"/>
                <w:sz w:val="24"/>
                <w:szCs w:val="24"/>
              </w:rPr>
              <w:t xml:space="preserve"> Особенности определения облагаемого дохода</w:t>
            </w:r>
          </w:p>
          <w:p w:rsidR="00A1267A" w:rsidRPr="00A5761D" w:rsidRDefault="00A1267A" w:rsidP="00C96982">
            <w:pPr>
              <w:pStyle w:val="a3"/>
              <w:ind w:firstLine="456"/>
              <w:jc w:val="both"/>
              <w:rPr>
                <w:rFonts w:ascii="Times New Roman" w:hAnsi="Times New Roman" w:cs="Times New Roman"/>
                <w:sz w:val="24"/>
                <w:szCs w:val="24"/>
              </w:rPr>
            </w:pPr>
            <w:r w:rsidRPr="00A5761D">
              <w:rPr>
                <w:rFonts w:ascii="Times New Roman" w:hAnsi="Times New Roman" w:cs="Times New Roman"/>
                <w:sz w:val="24"/>
                <w:szCs w:val="24"/>
              </w:rPr>
              <w:t>1. …</w:t>
            </w:r>
          </w:p>
          <w:p w:rsidR="00A1267A" w:rsidRPr="00A5761D" w:rsidRDefault="00A1267A" w:rsidP="00C96982">
            <w:pPr>
              <w:pStyle w:val="a3"/>
              <w:ind w:firstLine="456"/>
              <w:jc w:val="both"/>
              <w:rPr>
                <w:rFonts w:ascii="Times New Roman" w:hAnsi="Times New Roman" w:cs="Times New Roman"/>
                <w:sz w:val="24"/>
                <w:szCs w:val="24"/>
              </w:rPr>
            </w:pPr>
            <w:r w:rsidRPr="00A5761D">
              <w:rPr>
                <w:rFonts w:ascii="Times New Roman" w:hAnsi="Times New Roman" w:cs="Times New Roman"/>
                <w:sz w:val="24"/>
                <w:szCs w:val="24"/>
              </w:rPr>
              <w:t>7. При осуществлении организациями предпринимательской деятельности в интересах другого лица на основе договоров поручения, договоров комиссии либо агентских договоров налогооблагаемым доходом является сумма выручки, полученная ими в виде вознаграждений, любых иных доходов при исполнении любого из указанных договоров.</w:t>
            </w:r>
          </w:p>
          <w:p w:rsidR="00A1267A" w:rsidRPr="00A5761D" w:rsidRDefault="00A1267A" w:rsidP="00C96982">
            <w:pPr>
              <w:pStyle w:val="a3"/>
              <w:ind w:firstLine="456"/>
              <w:jc w:val="both"/>
              <w:rPr>
                <w:rFonts w:ascii="Times New Roman" w:hAnsi="Times New Roman" w:cs="Times New Roman"/>
                <w:b/>
                <w:bCs/>
                <w:sz w:val="24"/>
                <w:szCs w:val="24"/>
                <w:shd w:val="clear" w:color="auto" w:fill="FFFFFF"/>
              </w:rPr>
            </w:pPr>
            <w:proofErr w:type="gramStart"/>
            <w:r w:rsidRPr="00A5761D">
              <w:rPr>
                <w:rFonts w:ascii="Times New Roman" w:hAnsi="Times New Roman" w:cs="Times New Roman"/>
                <w:sz w:val="24"/>
                <w:szCs w:val="24"/>
              </w:rPr>
              <w:t xml:space="preserve">На доходы, полученные посредником от реализации услуг, оказываемых на основе договоров поручения, договоров комиссии или агентских договоров и связанных с реализацией товаров (работ, услуг), не распространяются нормы пункта 2 статьи 6 настоящего Закона по освобождению от налогообложения, </w:t>
            </w:r>
            <w:r w:rsidRPr="00A5761D">
              <w:rPr>
                <w:rFonts w:ascii="Times New Roman" w:hAnsi="Times New Roman" w:cs="Times New Roman"/>
                <w:b/>
                <w:sz w:val="24"/>
                <w:szCs w:val="24"/>
              </w:rPr>
              <w:t>за исключением подпункта д-1) пункта 2 статьи 6 настоящего Закона</w:t>
            </w:r>
            <w:r w:rsidRPr="00A5761D">
              <w:rPr>
                <w:rFonts w:ascii="Times New Roman" w:hAnsi="Times New Roman" w:cs="Times New Roman"/>
                <w:b/>
                <w:bCs/>
                <w:sz w:val="24"/>
                <w:szCs w:val="24"/>
                <w:shd w:val="clear" w:color="auto" w:fill="FFFFFF"/>
              </w:rPr>
              <w:t>.</w:t>
            </w:r>
            <w:proofErr w:type="gramEnd"/>
          </w:p>
          <w:p w:rsidR="006C61E3" w:rsidRPr="00A5761D" w:rsidRDefault="006C61E3" w:rsidP="00C96982">
            <w:pPr>
              <w:pStyle w:val="a3"/>
              <w:ind w:firstLine="456"/>
              <w:jc w:val="both"/>
              <w:rPr>
                <w:rFonts w:ascii="Times New Roman" w:hAnsi="Times New Roman" w:cs="Times New Roman"/>
                <w:bCs/>
                <w:sz w:val="24"/>
                <w:szCs w:val="24"/>
                <w:shd w:val="clear" w:color="auto" w:fill="FFFFFF"/>
              </w:rPr>
            </w:pPr>
            <w:r w:rsidRPr="00A5761D">
              <w:rPr>
                <w:rFonts w:ascii="Times New Roman" w:hAnsi="Times New Roman" w:cs="Times New Roman"/>
                <w:bCs/>
                <w:sz w:val="24"/>
                <w:szCs w:val="24"/>
                <w:shd w:val="clear" w:color="auto" w:fill="FFFFFF"/>
              </w:rPr>
              <w:t>…</w:t>
            </w:r>
          </w:p>
          <w:p w:rsidR="006C61E3" w:rsidRPr="00A5761D" w:rsidRDefault="006C61E3" w:rsidP="00C96982">
            <w:pPr>
              <w:ind w:firstLine="602"/>
              <w:jc w:val="both"/>
            </w:pPr>
            <w:r w:rsidRPr="00A5761D">
              <w:t>26. …</w:t>
            </w:r>
          </w:p>
          <w:p w:rsidR="006C61E3" w:rsidRPr="00A5761D" w:rsidRDefault="006C61E3" w:rsidP="00C96982">
            <w:pPr>
              <w:ind w:firstLine="602"/>
              <w:jc w:val="both"/>
            </w:pPr>
            <w:r w:rsidRPr="00A5761D">
              <w:t xml:space="preserve">Нормы настоящего пункта не распространяются </w:t>
            </w:r>
            <w:proofErr w:type="gramStart"/>
            <w:r w:rsidRPr="00A5761D">
              <w:t>на</w:t>
            </w:r>
            <w:proofErr w:type="gramEnd"/>
            <w:r w:rsidRPr="00A5761D">
              <w:t>:</w:t>
            </w:r>
          </w:p>
          <w:p w:rsidR="006C61E3" w:rsidRPr="00A5761D" w:rsidRDefault="006C61E3" w:rsidP="00C96982">
            <w:pPr>
              <w:ind w:firstLine="602"/>
              <w:jc w:val="both"/>
            </w:pPr>
            <w:r w:rsidRPr="00A5761D">
              <w:t>…</w:t>
            </w:r>
          </w:p>
          <w:p w:rsidR="006C61E3" w:rsidRPr="00251196" w:rsidRDefault="006C61E3" w:rsidP="00C96982">
            <w:pPr>
              <w:ind w:firstLine="602"/>
              <w:jc w:val="both"/>
              <w:rPr>
                <w:spacing w:val="-6"/>
              </w:rPr>
            </w:pPr>
            <w:proofErr w:type="spellStart"/>
            <w:r w:rsidRPr="00251196">
              <w:rPr>
                <w:spacing w:val="-6"/>
              </w:rPr>
              <w:t>з</w:t>
            </w:r>
            <w:proofErr w:type="spellEnd"/>
            <w:r w:rsidRPr="00251196">
              <w:rPr>
                <w:spacing w:val="-6"/>
              </w:rPr>
              <w:t xml:space="preserve">) организации, в структуре </w:t>
            </w:r>
            <w:proofErr w:type="gramStart"/>
            <w:r w:rsidRPr="00251196">
              <w:rPr>
                <w:spacing w:val="-6"/>
              </w:rPr>
              <w:t>доходов</w:t>
            </w:r>
            <w:proofErr w:type="gramEnd"/>
            <w:r w:rsidRPr="00251196">
              <w:rPr>
                <w:spacing w:val="-6"/>
              </w:rPr>
              <w:t xml:space="preserve"> от продаж которых выручка от реализации продукции (работ, услуг) собственного производства, в том числе выполненных работ (оказанных услуг) по переработке давальческого сырья, материалов составляет не менее 70 процентов;</w:t>
            </w:r>
          </w:p>
          <w:p w:rsidR="006C61E3" w:rsidRPr="00251196" w:rsidRDefault="006C61E3" w:rsidP="00C96982">
            <w:pPr>
              <w:ind w:firstLine="602"/>
              <w:jc w:val="both"/>
              <w:rPr>
                <w:spacing w:val="-6"/>
              </w:rPr>
            </w:pPr>
            <w:r w:rsidRPr="00251196">
              <w:rPr>
                <w:b/>
                <w:spacing w:val="-6"/>
              </w:rPr>
              <w:t xml:space="preserve">и) организации, оказывающие </w:t>
            </w:r>
            <w:r w:rsidRPr="00251196">
              <w:rPr>
                <w:b/>
                <w:color w:val="000000"/>
                <w:spacing w:val="-6"/>
              </w:rPr>
              <w:t xml:space="preserve">услуги по реализации </w:t>
            </w:r>
            <w:r w:rsidRPr="00251196">
              <w:rPr>
                <w:b/>
                <w:spacing w:val="-6"/>
              </w:rPr>
              <w:t>конфискованного, арестованного, бесхозного имущества, а также имущества, перешедшего по праву наследования к государству,</w:t>
            </w:r>
            <w:r w:rsidRPr="00251196">
              <w:rPr>
                <w:b/>
                <w:color w:val="000000"/>
                <w:spacing w:val="-6"/>
              </w:rPr>
              <w:t xml:space="preserve"> посредством комиссионной торговли данным имуществом в рамках исполнительных производств.</w:t>
            </w:r>
          </w:p>
        </w:tc>
      </w:tr>
      <w:tr w:rsidR="00A1267A" w:rsidRPr="00A5761D" w:rsidTr="00A1267A">
        <w:trPr>
          <w:trHeight w:val="3170"/>
        </w:trPr>
        <w:tc>
          <w:tcPr>
            <w:tcW w:w="5107" w:type="dxa"/>
            <w:tcBorders>
              <w:top w:val="single" w:sz="4" w:space="0" w:color="000000"/>
              <w:left w:val="single" w:sz="4" w:space="0" w:color="000000"/>
              <w:bottom w:val="single" w:sz="4" w:space="0" w:color="000000"/>
              <w:right w:val="single" w:sz="4" w:space="0" w:color="000000"/>
            </w:tcBorders>
          </w:tcPr>
          <w:p w:rsidR="00A1267A" w:rsidRPr="00A5761D" w:rsidRDefault="00A1267A" w:rsidP="00C96982">
            <w:pPr>
              <w:pStyle w:val="a3"/>
              <w:ind w:firstLine="602"/>
              <w:jc w:val="both"/>
              <w:outlineLvl w:val="1"/>
              <w:rPr>
                <w:rFonts w:ascii="Times New Roman" w:hAnsi="Times New Roman" w:cs="Times New Roman"/>
                <w:sz w:val="24"/>
                <w:szCs w:val="24"/>
              </w:rPr>
            </w:pPr>
            <w:r w:rsidRPr="00A5761D">
              <w:rPr>
                <w:rFonts w:ascii="Times New Roman" w:hAnsi="Times New Roman" w:cs="Times New Roman"/>
                <w:b/>
                <w:sz w:val="24"/>
                <w:szCs w:val="24"/>
              </w:rPr>
              <w:lastRenderedPageBreak/>
              <w:t>Статья 6.</w:t>
            </w:r>
            <w:r w:rsidRPr="00A5761D">
              <w:rPr>
                <w:rFonts w:ascii="Times New Roman" w:hAnsi="Times New Roman" w:cs="Times New Roman"/>
                <w:sz w:val="24"/>
                <w:szCs w:val="24"/>
              </w:rPr>
              <w:t xml:space="preserve"> Освобождение от налога</w:t>
            </w:r>
          </w:p>
          <w:p w:rsidR="00A1267A" w:rsidRPr="00A5761D" w:rsidRDefault="00A1267A" w:rsidP="00C96982">
            <w:pPr>
              <w:ind w:firstLine="602"/>
              <w:jc w:val="both"/>
            </w:pPr>
          </w:p>
          <w:p w:rsidR="00A1267A" w:rsidRPr="00A5761D" w:rsidRDefault="00A1267A" w:rsidP="00C96982">
            <w:pPr>
              <w:autoSpaceDE w:val="0"/>
              <w:autoSpaceDN w:val="0"/>
              <w:adjustRightInd w:val="0"/>
              <w:ind w:firstLine="602"/>
              <w:jc w:val="both"/>
            </w:pPr>
            <w:r w:rsidRPr="00A5761D">
              <w:t xml:space="preserve">2. Не подлежат налогообложению: </w:t>
            </w:r>
          </w:p>
          <w:p w:rsidR="00A1267A" w:rsidRPr="00A5761D" w:rsidRDefault="00A1267A" w:rsidP="00C96982">
            <w:pPr>
              <w:autoSpaceDE w:val="0"/>
              <w:autoSpaceDN w:val="0"/>
              <w:adjustRightInd w:val="0"/>
              <w:ind w:firstLine="602"/>
              <w:jc w:val="both"/>
            </w:pPr>
            <w:r w:rsidRPr="00A5761D">
              <w:t>…</w:t>
            </w:r>
          </w:p>
          <w:p w:rsidR="00A1267A" w:rsidRPr="00A5761D" w:rsidRDefault="00A1267A" w:rsidP="00C96982">
            <w:pPr>
              <w:autoSpaceDE w:val="0"/>
              <w:autoSpaceDN w:val="0"/>
              <w:adjustRightInd w:val="0"/>
              <w:ind w:firstLine="602"/>
              <w:jc w:val="both"/>
            </w:pPr>
            <w:proofErr w:type="spellStart"/>
            <w:r w:rsidRPr="00A5761D">
              <w:t>д</w:t>
            </w:r>
            <w:proofErr w:type="spellEnd"/>
            <w:r w:rsidRPr="00A5761D">
              <w:t xml:space="preserve">) доходы от реализации конфискованного, бесхозного имущества, </w:t>
            </w:r>
            <w:r w:rsidRPr="00A5761D">
              <w:br/>
              <w:t>а также имущества, перешедшего по праву наследования к государству;</w:t>
            </w:r>
          </w:p>
          <w:p w:rsidR="00A1267A" w:rsidRPr="00A5761D" w:rsidRDefault="00B4282B" w:rsidP="00C96982">
            <w:pPr>
              <w:autoSpaceDE w:val="0"/>
              <w:autoSpaceDN w:val="0"/>
              <w:adjustRightInd w:val="0"/>
              <w:ind w:firstLine="602"/>
              <w:jc w:val="both"/>
              <w:rPr>
                <w:b/>
              </w:rPr>
            </w:pPr>
            <w:proofErr w:type="gramStart"/>
            <w:r w:rsidRPr="00A5761D">
              <w:rPr>
                <w:b/>
              </w:rPr>
              <w:t>д-1) о</w:t>
            </w:r>
            <w:r w:rsidR="00A1267A" w:rsidRPr="00A5761D">
              <w:rPr>
                <w:b/>
              </w:rPr>
              <w:t>тсутствует</w:t>
            </w:r>
            <w:r w:rsidRPr="00A5761D">
              <w:rPr>
                <w:b/>
              </w:rPr>
              <w:t>.</w:t>
            </w:r>
            <w:proofErr w:type="gramEnd"/>
          </w:p>
          <w:p w:rsidR="00A1267A" w:rsidRPr="00A5761D" w:rsidRDefault="00A1267A" w:rsidP="00C96982">
            <w:pPr>
              <w:autoSpaceDE w:val="0"/>
              <w:autoSpaceDN w:val="0"/>
              <w:adjustRightInd w:val="0"/>
              <w:ind w:firstLine="602"/>
              <w:jc w:val="both"/>
            </w:pPr>
            <w:r w:rsidRPr="00A5761D">
              <w:t>…</w:t>
            </w:r>
          </w:p>
        </w:tc>
        <w:tc>
          <w:tcPr>
            <w:tcW w:w="4541" w:type="dxa"/>
            <w:tcBorders>
              <w:top w:val="single" w:sz="4" w:space="0" w:color="000000"/>
              <w:left w:val="single" w:sz="4" w:space="0" w:color="000000"/>
              <w:bottom w:val="single" w:sz="4" w:space="0" w:color="000000"/>
              <w:right w:val="single" w:sz="4" w:space="0" w:color="000000"/>
            </w:tcBorders>
          </w:tcPr>
          <w:p w:rsidR="00A1267A" w:rsidRPr="00A5761D" w:rsidRDefault="00A1267A" w:rsidP="00C96982">
            <w:pPr>
              <w:pStyle w:val="a3"/>
              <w:ind w:firstLine="456"/>
              <w:jc w:val="both"/>
              <w:outlineLvl w:val="1"/>
              <w:rPr>
                <w:rFonts w:ascii="Times New Roman" w:hAnsi="Times New Roman" w:cs="Times New Roman"/>
                <w:sz w:val="24"/>
                <w:szCs w:val="24"/>
              </w:rPr>
            </w:pPr>
            <w:r w:rsidRPr="00A5761D">
              <w:rPr>
                <w:rFonts w:ascii="Times New Roman" w:hAnsi="Times New Roman" w:cs="Times New Roman"/>
                <w:b/>
                <w:sz w:val="24"/>
                <w:szCs w:val="24"/>
              </w:rPr>
              <w:t>Статья 6.</w:t>
            </w:r>
            <w:r w:rsidRPr="00A5761D">
              <w:rPr>
                <w:rFonts w:ascii="Times New Roman" w:hAnsi="Times New Roman" w:cs="Times New Roman"/>
                <w:sz w:val="24"/>
                <w:szCs w:val="24"/>
              </w:rPr>
              <w:t xml:space="preserve"> Освобождение от налога</w:t>
            </w:r>
          </w:p>
          <w:p w:rsidR="00A1267A" w:rsidRPr="00A5761D" w:rsidRDefault="00A1267A" w:rsidP="00C96982">
            <w:pPr>
              <w:ind w:firstLine="456"/>
              <w:jc w:val="both"/>
            </w:pPr>
          </w:p>
          <w:p w:rsidR="00A1267A" w:rsidRPr="00A5761D" w:rsidRDefault="00A1267A" w:rsidP="00C96982">
            <w:pPr>
              <w:autoSpaceDE w:val="0"/>
              <w:autoSpaceDN w:val="0"/>
              <w:adjustRightInd w:val="0"/>
              <w:ind w:firstLine="456"/>
              <w:jc w:val="both"/>
            </w:pPr>
            <w:r w:rsidRPr="00A5761D">
              <w:t xml:space="preserve">2. Не подлежат налогообложению: </w:t>
            </w:r>
          </w:p>
          <w:p w:rsidR="00A1267A" w:rsidRPr="00A5761D" w:rsidRDefault="00A1267A" w:rsidP="00C96982">
            <w:pPr>
              <w:autoSpaceDE w:val="0"/>
              <w:autoSpaceDN w:val="0"/>
              <w:adjustRightInd w:val="0"/>
              <w:ind w:firstLine="456"/>
              <w:jc w:val="both"/>
            </w:pPr>
            <w:r w:rsidRPr="00A5761D">
              <w:t>…</w:t>
            </w:r>
          </w:p>
          <w:p w:rsidR="00A1267A" w:rsidRPr="00A5761D" w:rsidRDefault="00A1267A" w:rsidP="00C96982">
            <w:pPr>
              <w:autoSpaceDE w:val="0"/>
              <w:autoSpaceDN w:val="0"/>
              <w:adjustRightInd w:val="0"/>
              <w:ind w:firstLine="456"/>
              <w:jc w:val="both"/>
            </w:pPr>
            <w:proofErr w:type="spellStart"/>
            <w:r w:rsidRPr="00A5761D">
              <w:t>д</w:t>
            </w:r>
            <w:proofErr w:type="spellEnd"/>
            <w:r w:rsidRPr="00A5761D">
              <w:t>) доходы от реализации конфискованного, бесхозного имущества, а также имущества, перешедшего по праву наследования к государству;</w:t>
            </w:r>
          </w:p>
          <w:p w:rsidR="00A1267A" w:rsidRPr="00A5761D" w:rsidRDefault="00A1267A" w:rsidP="00C96982">
            <w:pPr>
              <w:autoSpaceDE w:val="0"/>
              <w:autoSpaceDN w:val="0"/>
              <w:adjustRightInd w:val="0"/>
              <w:ind w:firstLine="456"/>
              <w:jc w:val="both"/>
              <w:rPr>
                <w:b/>
                <w:color w:val="000000"/>
              </w:rPr>
            </w:pPr>
            <w:r w:rsidRPr="00A5761D">
              <w:rPr>
                <w:b/>
                <w:color w:val="000000"/>
              </w:rPr>
              <w:t xml:space="preserve">д-1) доходы от оказания услуг по </w:t>
            </w:r>
            <w:proofErr w:type="gramStart"/>
            <w:r w:rsidRPr="00A5761D">
              <w:rPr>
                <w:b/>
                <w:color w:val="000000"/>
              </w:rPr>
              <w:t>реализации</w:t>
            </w:r>
            <w:proofErr w:type="gramEnd"/>
            <w:r w:rsidRPr="00A5761D">
              <w:rPr>
                <w:b/>
                <w:color w:val="000000"/>
              </w:rPr>
              <w:t xml:space="preserve"> </w:t>
            </w:r>
            <w:r w:rsidRPr="00A5761D">
              <w:rPr>
                <w:b/>
              </w:rPr>
              <w:t>конфискованного, арестованного, бесхозного имущества, а также имущества, перешедшего по праву наследования к государству,</w:t>
            </w:r>
            <w:r w:rsidRPr="00A5761D">
              <w:rPr>
                <w:b/>
                <w:color w:val="000000"/>
              </w:rPr>
              <w:t xml:space="preserve"> организациями, осуществляющими комиссионную торговлю данным имуществом в рамках исполнительных производств;</w:t>
            </w:r>
          </w:p>
          <w:p w:rsidR="00A1267A" w:rsidRPr="00A5761D" w:rsidRDefault="00A1267A" w:rsidP="00C96982">
            <w:pPr>
              <w:autoSpaceDE w:val="0"/>
              <w:autoSpaceDN w:val="0"/>
              <w:adjustRightInd w:val="0"/>
              <w:ind w:firstLine="456"/>
              <w:jc w:val="both"/>
            </w:pPr>
            <w:r w:rsidRPr="00A5761D">
              <w:t>…</w:t>
            </w:r>
          </w:p>
        </w:tc>
      </w:tr>
    </w:tbl>
    <w:p w:rsidR="00A1267A" w:rsidRPr="00C96982" w:rsidRDefault="00A1267A" w:rsidP="00C96982">
      <w:pPr>
        <w:ind w:firstLine="567"/>
        <w:jc w:val="both"/>
        <w:rPr>
          <w:sz w:val="28"/>
          <w:szCs w:val="28"/>
        </w:rPr>
      </w:pPr>
    </w:p>
    <w:sectPr w:rsidR="00A1267A" w:rsidRPr="00C96982" w:rsidSect="00C96982">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BCA" w:rsidRDefault="008F3BCA" w:rsidP="00C96982">
      <w:r>
        <w:separator/>
      </w:r>
    </w:p>
  </w:endnote>
  <w:endnote w:type="continuationSeparator" w:id="0">
    <w:p w:rsidR="008F3BCA" w:rsidRDefault="008F3BCA" w:rsidP="00C969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BCA" w:rsidRDefault="008F3BCA" w:rsidP="00C96982">
      <w:r>
        <w:separator/>
      </w:r>
    </w:p>
  </w:footnote>
  <w:footnote w:type="continuationSeparator" w:id="0">
    <w:p w:rsidR="008F3BCA" w:rsidRDefault="008F3BCA" w:rsidP="00C96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2193"/>
      <w:docPartObj>
        <w:docPartGallery w:val="Page Numbers (Top of Page)"/>
        <w:docPartUnique/>
      </w:docPartObj>
    </w:sdtPr>
    <w:sdtContent>
      <w:p w:rsidR="00C96982" w:rsidRDefault="004D7B77">
        <w:pPr>
          <w:pStyle w:val="a9"/>
          <w:jc w:val="center"/>
        </w:pPr>
        <w:fldSimple w:instr=" PAGE   \* MERGEFORMAT ">
          <w:r w:rsidR="009810BC">
            <w:rPr>
              <w:noProof/>
            </w:rPr>
            <w:t>- 2 -</w:t>
          </w:r>
        </w:fldSimple>
      </w:p>
    </w:sdtContent>
  </w:sdt>
  <w:p w:rsidR="00C96982" w:rsidRDefault="00C9698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1267A"/>
    <w:rsid w:val="00040522"/>
    <w:rsid w:val="00052D46"/>
    <w:rsid w:val="000D55D6"/>
    <w:rsid w:val="00125340"/>
    <w:rsid w:val="001456D2"/>
    <w:rsid w:val="0016438F"/>
    <w:rsid w:val="00225EA4"/>
    <w:rsid w:val="00251196"/>
    <w:rsid w:val="00256515"/>
    <w:rsid w:val="002C2296"/>
    <w:rsid w:val="003200D0"/>
    <w:rsid w:val="00330B52"/>
    <w:rsid w:val="00426830"/>
    <w:rsid w:val="004B60C4"/>
    <w:rsid w:val="004D7B77"/>
    <w:rsid w:val="00552C5A"/>
    <w:rsid w:val="0057630B"/>
    <w:rsid w:val="0062358B"/>
    <w:rsid w:val="00675D78"/>
    <w:rsid w:val="006C61E3"/>
    <w:rsid w:val="007A16CE"/>
    <w:rsid w:val="00843928"/>
    <w:rsid w:val="008F3BCA"/>
    <w:rsid w:val="008F53B0"/>
    <w:rsid w:val="009810BC"/>
    <w:rsid w:val="00995C2F"/>
    <w:rsid w:val="00A1267A"/>
    <w:rsid w:val="00A5761D"/>
    <w:rsid w:val="00A635F3"/>
    <w:rsid w:val="00AD5D4B"/>
    <w:rsid w:val="00B21A28"/>
    <w:rsid w:val="00B4282B"/>
    <w:rsid w:val="00C96982"/>
    <w:rsid w:val="00DC1874"/>
    <w:rsid w:val="00F4236B"/>
    <w:rsid w:val="00F44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3"/>
    <w:uiPriority w:val="99"/>
    <w:locked/>
    <w:rsid w:val="00A1267A"/>
    <w:rPr>
      <w:rFonts w:ascii="Courier New" w:eastAsia="Times New Roman" w:hAnsi="Courier New" w:cs="Courier New"/>
      <w:sz w:val="20"/>
      <w:szCs w:val="20"/>
    </w:rPr>
  </w:style>
  <w:style w:type="paragraph" w:styleId="a3">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Текст Знак2,Знак3,Зн"/>
    <w:basedOn w:val="a"/>
    <w:link w:val="3"/>
    <w:uiPriority w:val="99"/>
    <w:unhideWhenUsed/>
    <w:rsid w:val="00A1267A"/>
    <w:rPr>
      <w:rFonts w:ascii="Courier New" w:hAnsi="Courier New" w:cs="Courier New"/>
      <w:sz w:val="20"/>
      <w:szCs w:val="20"/>
      <w:lang w:eastAsia="en-US"/>
    </w:rPr>
  </w:style>
  <w:style w:type="character" w:customStyle="1" w:styleId="a4">
    <w:name w:val="Текст Знак"/>
    <w:basedOn w:val="a0"/>
    <w:link w:val="a3"/>
    <w:uiPriority w:val="99"/>
    <w:semiHidden/>
    <w:rsid w:val="00A1267A"/>
    <w:rPr>
      <w:rFonts w:ascii="Consolas" w:eastAsia="Times New Roman" w:hAnsi="Consolas" w:cs="Consolas"/>
      <w:sz w:val="21"/>
      <w:szCs w:val="21"/>
      <w:lang w:eastAsia="ru-RU"/>
    </w:rPr>
  </w:style>
  <w:style w:type="character" w:customStyle="1" w:styleId="a5">
    <w:name w:val="Основной текст_"/>
    <w:link w:val="9"/>
    <w:rsid w:val="00843928"/>
    <w:rPr>
      <w:rFonts w:ascii="Sylfaen" w:eastAsia="Sylfaen" w:hAnsi="Sylfaen" w:cs="Sylfaen"/>
      <w:shd w:val="clear" w:color="auto" w:fill="FFFFFF"/>
    </w:rPr>
  </w:style>
  <w:style w:type="paragraph" w:customStyle="1" w:styleId="9">
    <w:name w:val="Основной текст9"/>
    <w:basedOn w:val="a"/>
    <w:link w:val="a5"/>
    <w:rsid w:val="00843928"/>
    <w:pPr>
      <w:widowControl w:val="0"/>
      <w:shd w:val="clear" w:color="auto" w:fill="FFFFFF"/>
      <w:spacing w:after="480" w:line="283" w:lineRule="exact"/>
      <w:ind w:hanging="2100"/>
      <w:jc w:val="right"/>
    </w:pPr>
    <w:rPr>
      <w:rFonts w:ascii="Sylfaen" w:eastAsia="Sylfaen" w:hAnsi="Sylfaen" w:cs="Sylfaen"/>
      <w:sz w:val="22"/>
      <w:szCs w:val="22"/>
      <w:lang w:eastAsia="en-US"/>
    </w:rPr>
  </w:style>
  <w:style w:type="paragraph" w:styleId="a6">
    <w:name w:val="List Paragraph"/>
    <w:basedOn w:val="a"/>
    <w:uiPriority w:val="34"/>
    <w:qFormat/>
    <w:rsid w:val="008F53B0"/>
    <w:pPr>
      <w:ind w:left="720"/>
      <w:contextualSpacing/>
    </w:pPr>
  </w:style>
  <w:style w:type="paragraph" w:styleId="a7">
    <w:name w:val="Balloon Text"/>
    <w:basedOn w:val="a"/>
    <w:link w:val="a8"/>
    <w:uiPriority w:val="99"/>
    <w:semiHidden/>
    <w:unhideWhenUsed/>
    <w:rsid w:val="003200D0"/>
    <w:rPr>
      <w:rFonts w:ascii="Tahoma" w:hAnsi="Tahoma" w:cs="Tahoma"/>
      <w:sz w:val="16"/>
      <w:szCs w:val="16"/>
    </w:rPr>
  </w:style>
  <w:style w:type="character" w:customStyle="1" w:styleId="a8">
    <w:name w:val="Текст выноски Знак"/>
    <w:basedOn w:val="a0"/>
    <w:link w:val="a7"/>
    <w:uiPriority w:val="99"/>
    <w:semiHidden/>
    <w:rsid w:val="003200D0"/>
    <w:rPr>
      <w:rFonts w:ascii="Tahoma" w:eastAsia="Times New Roman" w:hAnsi="Tahoma" w:cs="Tahoma"/>
      <w:sz w:val="16"/>
      <w:szCs w:val="16"/>
      <w:lang w:eastAsia="ru-RU"/>
    </w:rPr>
  </w:style>
  <w:style w:type="paragraph" w:styleId="a9">
    <w:name w:val="header"/>
    <w:basedOn w:val="a"/>
    <w:link w:val="aa"/>
    <w:uiPriority w:val="99"/>
    <w:unhideWhenUsed/>
    <w:rsid w:val="00C96982"/>
    <w:pPr>
      <w:tabs>
        <w:tab w:val="center" w:pos="4677"/>
        <w:tab w:val="right" w:pos="9355"/>
      </w:tabs>
    </w:pPr>
  </w:style>
  <w:style w:type="character" w:customStyle="1" w:styleId="aa">
    <w:name w:val="Верхний колонтитул Знак"/>
    <w:basedOn w:val="a0"/>
    <w:link w:val="a9"/>
    <w:uiPriority w:val="99"/>
    <w:rsid w:val="00C9698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96982"/>
    <w:pPr>
      <w:tabs>
        <w:tab w:val="center" w:pos="4677"/>
        <w:tab w:val="right" w:pos="9355"/>
      </w:tabs>
    </w:pPr>
  </w:style>
  <w:style w:type="character" w:customStyle="1" w:styleId="ac">
    <w:name w:val="Нижний колонтитул Знак"/>
    <w:basedOn w:val="a0"/>
    <w:link w:val="ab"/>
    <w:uiPriority w:val="99"/>
    <w:semiHidden/>
    <w:rsid w:val="00C969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9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2621</Words>
  <Characters>14946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10</cp:revision>
  <cp:lastPrinted>2019-05-13T09:10:00Z</cp:lastPrinted>
  <dcterms:created xsi:type="dcterms:W3CDTF">2019-05-13T08:37:00Z</dcterms:created>
  <dcterms:modified xsi:type="dcterms:W3CDTF">2019-05-14T08:41:00Z</dcterms:modified>
</cp:coreProperties>
</file>