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F8" w:rsidRPr="00FF6852" w:rsidRDefault="007D35F8" w:rsidP="007D35F8">
      <w:pPr>
        <w:spacing w:after="0" w:line="240" w:lineRule="auto"/>
        <w:rPr>
          <w:rFonts w:eastAsia="Times New Roman"/>
          <w:lang w:eastAsia="ru-RU"/>
        </w:rPr>
      </w:pPr>
    </w:p>
    <w:p w:rsidR="007D35F8" w:rsidRPr="00FF6852" w:rsidRDefault="007D35F8" w:rsidP="007D35F8">
      <w:pPr>
        <w:spacing w:after="0" w:line="240" w:lineRule="auto"/>
        <w:rPr>
          <w:rFonts w:eastAsia="Times New Roman"/>
          <w:lang w:eastAsia="ru-RU"/>
        </w:rPr>
      </w:pPr>
    </w:p>
    <w:p w:rsidR="007D35F8" w:rsidRPr="00FF6852" w:rsidRDefault="007D35F8" w:rsidP="007D35F8">
      <w:pPr>
        <w:spacing w:after="0" w:line="240" w:lineRule="auto"/>
        <w:rPr>
          <w:rFonts w:eastAsia="Times New Roman"/>
          <w:lang w:eastAsia="ru-RU"/>
        </w:rPr>
      </w:pPr>
    </w:p>
    <w:p w:rsidR="007D35F8" w:rsidRPr="00FF6852" w:rsidRDefault="007D35F8" w:rsidP="007D35F8">
      <w:pPr>
        <w:spacing w:after="0" w:line="240" w:lineRule="auto"/>
        <w:rPr>
          <w:rFonts w:eastAsia="Times New Roman"/>
          <w:lang w:eastAsia="ru-RU"/>
        </w:rPr>
      </w:pPr>
    </w:p>
    <w:p w:rsidR="007D35F8" w:rsidRPr="00FF6852" w:rsidRDefault="007D35F8" w:rsidP="007D35F8">
      <w:pPr>
        <w:spacing w:after="0" w:line="240" w:lineRule="auto"/>
        <w:rPr>
          <w:rFonts w:eastAsia="Times New Roman"/>
          <w:lang w:eastAsia="ru-RU"/>
        </w:rPr>
      </w:pPr>
    </w:p>
    <w:p w:rsidR="007D35F8" w:rsidRPr="00FF6852" w:rsidRDefault="007D35F8" w:rsidP="007D35F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FF6852">
        <w:rPr>
          <w:rFonts w:eastAsia="Times New Roman"/>
          <w:b/>
          <w:lang w:eastAsia="ru-RU"/>
        </w:rPr>
        <w:t>Закон</w:t>
      </w:r>
    </w:p>
    <w:p w:rsidR="007D35F8" w:rsidRPr="00971168" w:rsidRDefault="007D35F8" w:rsidP="007D35F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FF6852">
        <w:rPr>
          <w:rFonts w:eastAsia="Times New Roman"/>
          <w:b/>
          <w:lang w:eastAsia="ru-RU"/>
        </w:rPr>
        <w:t>Приднестровской Молдавской Республики</w:t>
      </w:r>
    </w:p>
    <w:p w:rsidR="007D35F8" w:rsidRPr="00971168" w:rsidRDefault="007D35F8" w:rsidP="007D35F8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2D3E68" w:rsidRDefault="00971168" w:rsidP="002D3E68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="00253C91" w:rsidRPr="003807A0">
        <w:rPr>
          <w:b/>
        </w:rPr>
        <w:t xml:space="preserve">О внесении </w:t>
      </w:r>
      <w:r w:rsidR="00253C91" w:rsidRPr="00AD522E">
        <w:rPr>
          <w:b/>
        </w:rPr>
        <w:t>изменени</w:t>
      </w:r>
      <w:r w:rsidR="001C53B0">
        <w:rPr>
          <w:b/>
        </w:rPr>
        <w:t xml:space="preserve">й </w:t>
      </w:r>
    </w:p>
    <w:p w:rsidR="002D3E68" w:rsidRDefault="00253C91" w:rsidP="002D3E68">
      <w:pPr>
        <w:spacing w:after="0" w:line="240" w:lineRule="auto"/>
        <w:jc w:val="center"/>
        <w:rPr>
          <w:b/>
        </w:rPr>
      </w:pPr>
      <w:r w:rsidRPr="003807A0">
        <w:rPr>
          <w:b/>
        </w:rPr>
        <w:t xml:space="preserve">в Закон Приднестровской Молдавской Республики </w:t>
      </w:r>
    </w:p>
    <w:p w:rsidR="002D3E68" w:rsidRDefault="00253C91" w:rsidP="002D3E68">
      <w:pPr>
        <w:spacing w:after="0" w:line="240" w:lineRule="auto"/>
        <w:jc w:val="center"/>
        <w:rPr>
          <w:b/>
        </w:rPr>
      </w:pPr>
      <w:r w:rsidRPr="003807A0">
        <w:rPr>
          <w:b/>
        </w:rPr>
        <w:t>«</w:t>
      </w:r>
      <w:r w:rsidR="00023009" w:rsidRPr="003807A0">
        <w:rPr>
          <w:b/>
        </w:rPr>
        <w:t xml:space="preserve">О Государственном гербе </w:t>
      </w:r>
    </w:p>
    <w:p w:rsidR="00253C91" w:rsidRPr="00971168" w:rsidRDefault="00023009" w:rsidP="002D3E68">
      <w:pPr>
        <w:spacing w:after="0" w:line="240" w:lineRule="auto"/>
        <w:jc w:val="center"/>
        <w:rPr>
          <w:b/>
        </w:rPr>
      </w:pPr>
      <w:r w:rsidRPr="003807A0">
        <w:rPr>
          <w:b/>
        </w:rPr>
        <w:t>Приднестровской Молдавской Республики»</w:t>
      </w:r>
    </w:p>
    <w:p w:rsidR="007D35F8" w:rsidRPr="00971168" w:rsidRDefault="007D35F8" w:rsidP="007D35F8">
      <w:pPr>
        <w:spacing w:after="0" w:line="240" w:lineRule="auto"/>
        <w:ind w:firstLine="709"/>
        <w:jc w:val="center"/>
        <w:rPr>
          <w:b/>
        </w:rPr>
      </w:pPr>
    </w:p>
    <w:p w:rsidR="007D35F8" w:rsidRPr="00FF6852" w:rsidRDefault="007D35F8" w:rsidP="007D35F8">
      <w:pPr>
        <w:spacing w:after="0" w:line="240" w:lineRule="auto"/>
        <w:rPr>
          <w:rFonts w:eastAsia="Times New Roman"/>
          <w:lang w:eastAsia="ru-RU"/>
        </w:rPr>
      </w:pPr>
      <w:proofErr w:type="gramStart"/>
      <w:r w:rsidRPr="00FF6852">
        <w:rPr>
          <w:rFonts w:eastAsia="Times New Roman"/>
          <w:lang w:eastAsia="ru-RU"/>
        </w:rPr>
        <w:t>Принят</w:t>
      </w:r>
      <w:proofErr w:type="gramEnd"/>
      <w:r w:rsidRPr="00FF6852">
        <w:rPr>
          <w:rFonts w:eastAsia="Times New Roman"/>
          <w:lang w:eastAsia="ru-RU"/>
        </w:rPr>
        <w:t xml:space="preserve"> Верховным Советом</w:t>
      </w:r>
    </w:p>
    <w:p w:rsidR="007D35F8" w:rsidRPr="00FF6852" w:rsidRDefault="007D35F8" w:rsidP="007D35F8">
      <w:pPr>
        <w:spacing w:after="0" w:line="240" w:lineRule="auto"/>
        <w:rPr>
          <w:rFonts w:eastAsia="Times New Roman"/>
          <w:lang w:eastAsia="ru-RU"/>
        </w:rPr>
      </w:pPr>
      <w:r w:rsidRPr="00FF6852">
        <w:rPr>
          <w:rFonts w:eastAsia="Times New Roman"/>
          <w:lang w:eastAsia="ru-RU"/>
        </w:rPr>
        <w:t>Приднестровской Молдавской Респуб</w:t>
      </w:r>
      <w:r>
        <w:rPr>
          <w:rFonts w:eastAsia="Times New Roman"/>
          <w:lang w:eastAsia="ru-RU"/>
        </w:rPr>
        <w:t xml:space="preserve">лики                          </w:t>
      </w:r>
      <w:r w:rsidRPr="007D35F8">
        <w:rPr>
          <w:rFonts w:eastAsia="Times New Roman"/>
          <w:lang w:eastAsia="ru-RU"/>
        </w:rPr>
        <w:t>24</w:t>
      </w:r>
      <w:r>
        <w:rPr>
          <w:rFonts w:eastAsia="Times New Roman"/>
          <w:lang w:eastAsia="ru-RU"/>
        </w:rPr>
        <w:t xml:space="preserve"> апреля </w:t>
      </w:r>
      <w:r w:rsidRPr="00FF6852">
        <w:rPr>
          <w:rFonts w:eastAsia="Times New Roman"/>
          <w:lang w:eastAsia="ru-RU"/>
        </w:rPr>
        <w:t>2019 года</w:t>
      </w:r>
    </w:p>
    <w:p w:rsidR="006B08E3" w:rsidRPr="003807A0" w:rsidRDefault="006B08E3" w:rsidP="007D35F8">
      <w:pPr>
        <w:spacing w:after="0" w:line="240" w:lineRule="auto"/>
        <w:ind w:firstLine="709"/>
        <w:jc w:val="center"/>
        <w:rPr>
          <w:b/>
        </w:rPr>
      </w:pPr>
    </w:p>
    <w:p w:rsidR="006B08E3" w:rsidRDefault="006B08E3" w:rsidP="007D35F8">
      <w:pPr>
        <w:pStyle w:val="a4"/>
        <w:ind w:firstLine="708"/>
        <w:jc w:val="both"/>
      </w:pPr>
      <w:r w:rsidRPr="006B08E3">
        <w:rPr>
          <w:b/>
        </w:rPr>
        <w:t>Статья 1.</w:t>
      </w:r>
      <w:r w:rsidRPr="006B08E3">
        <w:t xml:space="preserve"> </w:t>
      </w:r>
      <w:proofErr w:type="gramStart"/>
      <w:r w:rsidR="007D35F8" w:rsidRPr="00631857">
        <w:t xml:space="preserve">Внести в Закон Приднестровской Молдавской Республики </w:t>
      </w:r>
      <w:r w:rsidR="007D35F8" w:rsidRPr="00631857">
        <w:br/>
        <w:t>от 5 декабря 2013 года № 264-З-V «О Государственном гербе Приднестровской Молдавской Республики» (САЗ 13-48) с изменениями и дополнением, внесенными законами Приднестровской Молдавской Республики от 16 июля 2015 года № 116-ЗД-V (САЗ 15-29); от 18 декабря 2017 года № 355-ЗИ-</w:t>
      </w:r>
      <w:r w:rsidR="007D35F8" w:rsidRPr="00631857">
        <w:rPr>
          <w:lang w:val="en-US"/>
        </w:rPr>
        <w:t>VI</w:t>
      </w:r>
      <w:r w:rsidR="007D35F8" w:rsidRPr="00631857">
        <w:t xml:space="preserve"> (САЗ 17-52)</w:t>
      </w:r>
      <w:r w:rsidR="007D35F8">
        <w:t xml:space="preserve">; от </w:t>
      </w:r>
      <w:r w:rsidR="007D35F8">
        <w:rPr>
          <w:caps/>
        </w:rPr>
        <w:t>23</w:t>
      </w:r>
      <w:r w:rsidR="007D35F8" w:rsidRPr="00580B41">
        <w:rPr>
          <w:caps/>
        </w:rPr>
        <w:t xml:space="preserve"> </w:t>
      </w:r>
      <w:r w:rsidR="007D35F8">
        <w:t>октябр</w:t>
      </w:r>
      <w:r w:rsidR="007D35F8" w:rsidRPr="00580B41">
        <w:t>я 201</w:t>
      </w:r>
      <w:r w:rsidR="007D35F8">
        <w:t>8</w:t>
      </w:r>
      <w:r w:rsidR="007D35F8" w:rsidRPr="00580B41">
        <w:t xml:space="preserve"> года</w:t>
      </w:r>
      <w:r w:rsidR="007D35F8">
        <w:t xml:space="preserve"> </w:t>
      </w:r>
      <w:r w:rsidR="007D35F8" w:rsidRPr="00580B41">
        <w:t xml:space="preserve">№ </w:t>
      </w:r>
      <w:r w:rsidR="007D35F8">
        <w:t>291</w:t>
      </w:r>
      <w:r w:rsidR="007D35F8" w:rsidRPr="00580B41">
        <w:t>-З</w:t>
      </w:r>
      <w:r w:rsidR="007D35F8">
        <w:t>И</w:t>
      </w:r>
      <w:r w:rsidR="007D35F8" w:rsidRPr="00580B41">
        <w:t>-</w:t>
      </w:r>
      <w:r w:rsidR="007D35F8" w:rsidRPr="00580B41">
        <w:rPr>
          <w:lang w:val="en-US"/>
        </w:rPr>
        <w:t>V</w:t>
      </w:r>
      <w:r w:rsidR="007D35F8">
        <w:rPr>
          <w:lang w:val="en-US"/>
        </w:rPr>
        <w:t>I</w:t>
      </w:r>
      <w:r w:rsidR="007D35F8">
        <w:t xml:space="preserve"> (САЗ 18</w:t>
      </w:r>
      <w:r w:rsidR="007D35F8" w:rsidRPr="00580B41">
        <w:t>-</w:t>
      </w:r>
      <w:r w:rsidR="007D35F8">
        <w:t>43</w:t>
      </w:r>
      <w:r w:rsidR="007D35F8" w:rsidRPr="00580B41">
        <w:t>)</w:t>
      </w:r>
      <w:r w:rsidR="00D12E11" w:rsidRPr="00D12E11">
        <w:t>,</w:t>
      </w:r>
      <w:r w:rsidRPr="006B08E3">
        <w:t xml:space="preserve"> следующие </w:t>
      </w:r>
      <w:r w:rsidR="00E64D78" w:rsidRPr="00AD522E">
        <w:t>изменени</w:t>
      </w:r>
      <w:r w:rsidR="001C53B0">
        <w:t>я</w:t>
      </w:r>
      <w:r w:rsidR="007D35F8">
        <w:t>:</w:t>
      </w:r>
      <w:proofErr w:type="gramEnd"/>
    </w:p>
    <w:p w:rsidR="00315C3E" w:rsidRDefault="00315C3E" w:rsidP="00347143">
      <w:pPr>
        <w:spacing w:after="0" w:line="240" w:lineRule="auto"/>
        <w:ind w:firstLine="709"/>
        <w:jc w:val="both"/>
      </w:pPr>
    </w:p>
    <w:p w:rsidR="00315C3E" w:rsidRDefault="000D2BDC" w:rsidP="000D2BD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Часть четвертую статьи 1 изложить в следующей редакции:</w:t>
      </w:r>
    </w:p>
    <w:p w:rsidR="001C53B0" w:rsidRDefault="000D2BDC" w:rsidP="001C53B0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0D2BDC">
        <w:t>«Воспроизведение Государственного герба Приднестровской Молдавской Республики допускается в</w:t>
      </w:r>
      <w:r w:rsidR="00D12E11">
        <w:t xml:space="preserve"> цветном и черно-белом вариантах</w:t>
      </w:r>
      <w:r w:rsidRPr="000D2BDC">
        <w:t xml:space="preserve"> </w:t>
      </w:r>
      <w:r w:rsidR="002D3E68" w:rsidRPr="002D3E68">
        <w:br/>
      </w:r>
      <w:r w:rsidR="005F66D1">
        <w:t>(с учетом положений</w:t>
      </w:r>
      <w:r w:rsidR="00CD5260">
        <w:t>,</w:t>
      </w:r>
      <w:r w:rsidRPr="000D2BDC">
        <w:t xml:space="preserve"> предусмотренных </w:t>
      </w:r>
      <w:r w:rsidR="00D12E11">
        <w:t>частями</w:t>
      </w:r>
      <w:r w:rsidR="00E467B4" w:rsidRPr="00E467B4">
        <w:t xml:space="preserve"> третьей и четвертой </w:t>
      </w:r>
      <w:r w:rsidR="00B55A33" w:rsidRPr="00B55A33">
        <w:br/>
      </w:r>
      <w:r w:rsidR="005F66D1">
        <w:t>статьи 4 настоящего Закона)</w:t>
      </w:r>
      <w:r w:rsidRPr="000D2BDC">
        <w:t xml:space="preserve"> согласно приложениям </w:t>
      </w:r>
      <w:r w:rsidR="00D12E11">
        <w:t>№ 1 и № 2 к настоящему Закону</w:t>
      </w:r>
      <w:r w:rsidR="007D35F8">
        <w:t>»</w:t>
      </w:r>
      <w:r w:rsidR="00D12E11">
        <w:t>.</w:t>
      </w:r>
    </w:p>
    <w:p w:rsidR="001C53B0" w:rsidRDefault="001C53B0" w:rsidP="001C53B0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</w:p>
    <w:p w:rsidR="001C53B0" w:rsidRDefault="001C53B0" w:rsidP="001C53B0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>
        <w:t>2. Часть первую статьи 2 изложить в следующей редакции:</w:t>
      </w:r>
    </w:p>
    <w:p w:rsidR="001C53B0" w:rsidRDefault="001C53B0" w:rsidP="001C53B0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>
        <w:t>«</w:t>
      </w:r>
      <w:r w:rsidRPr="001C53B0">
        <w:t>В мелких изображениях вместо полного наименования Приднестровской Молдавской Республики допускается использование аббревиатур «ПМР», «ПМР» и «РМН» соответственно расположению наименования на украинск</w:t>
      </w:r>
      <w:r w:rsidR="00D12E11">
        <w:t>ом, русском и молдавском языках</w:t>
      </w:r>
      <w:r w:rsidR="007D35F8">
        <w:t>»</w:t>
      </w:r>
      <w:r w:rsidR="00D12E11">
        <w:t>.</w:t>
      </w:r>
    </w:p>
    <w:p w:rsidR="00C577B8" w:rsidRDefault="00C577B8" w:rsidP="000D2BDC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</w:p>
    <w:p w:rsidR="00C577B8" w:rsidRDefault="001C53B0" w:rsidP="00393EAB">
      <w:pPr>
        <w:tabs>
          <w:tab w:val="left" w:pos="993"/>
        </w:tabs>
        <w:spacing w:after="0" w:line="240" w:lineRule="auto"/>
        <w:ind w:left="709"/>
        <w:jc w:val="both"/>
      </w:pPr>
      <w:r>
        <w:t xml:space="preserve">3. </w:t>
      </w:r>
      <w:r w:rsidR="00C577B8">
        <w:t xml:space="preserve">Статью 4 </w:t>
      </w:r>
      <w:r w:rsidR="00393EAB">
        <w:t>изложить в следующей редакции:</w:t>
      </w:r>
    </w:p>
    <w:p w:rsidR="00393EAB" w:rsidRDefault="00393EAB" w:rsidP="00393EAB">
      <w:pPr>
        <w:tabs>
          <w:tab w:val="left" w:pos="993"/>
        </w:tabs>
        <w:spacing w:after="0" w:line="240" w:lineRule="auto"/>
        <w:ind w:firstLine="709"/>
        <w:jc w:val="both"/>
      </w:pPr>
      <w:r w:rsidRPr="00D12E11">
        <w:t>«Статья 4.</w:t>
      </w:r>
    </w:p>
    <w:p w:rsidR="00393EAB" w:rsidRDefault="00393EAB" w:rsidP="00393EAB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Государственный герб Приднестровской Молдавской Республики воспроизводится на документах, удостоверяющих личность гражданина Приднестровской Молдавской Республики, на иных документах общегосударственного образца, выдаваемых органами государственной власти, органами, осуществляющими государственную регистрацию актов гражданского состояния, а также на других документах в случаях, </w:t>
      </w:r>
      <w:r>
        <w:lastRenderedPageBreak/>
        <w:t>предусмотренных законодательными актами Приднестровской Молдавской Республики.</w:t>
      </w:r>
    </w:p>
    <w:p w:rsidR="00393EAB" w:rsidRDefault="00393EAB" w:rsidP="00393EAB">
      <w:pPr>
        <w:tabs>
          <w:tab w:val="left" w:pos="993"/>
        </w:tabs>
        <w:spacing w:after="0" w:line="240" w:lineRule="auto"/>
        <w:ind w:firstLine="709"/>
        <w:jc w:val="both"/>
      </w:pPr>
      <w:r>
        <w:t>Государственный герб Приднестровской Молдавской Республики помещается на печатях органов государственной власти и управления, а также органов местного государственного управления и органов местного самоуправления.</w:t>
      </w:r>
    </w:p>
    <w:p w:rsidR="00393EAB" w:rsidRDefault="00393EAB" w:rsidP="00393EAB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Цвет штемпельной краски, используемой для оттиска клише печати с воспроизведением Государственного герба Приднестровской Молдавской Республики, может быть однородного черного, синего, фиолетового или красного цвета. При этом оттиск клише печати с воспроизведением Государственного герба Приднестровской Молдавской Республики, с учетом цвета штемпельной </w:t>
      </w:r>
      <w:r w:rsidR="002D3E68">
        <w:t xml:space="preserve">краски, должен соответствовать </w:t>
      </w:r>
      <w:r w:rsidR="002D3E68" w:rsidRPr="002D3E68">
        <w:tab/>
      </w:r>
      <w:r w:rsidR="0001469F">
        <w:t>П</w:t>
      </w:r>
      <w:r>
        <w:t>риложению №</w:t>
      </w:r>
      <w:r w:rsidR="00B55A33">
        <w:rPr>
          <w:lang w:val="en-US"/>
        </w:rPr>
        <w:t> </w:t>
      </w:r>
      <w:r>
        <w:t>2 к настоящему Закону.</w:t>
      </w:r>
    </w:p>
    <w:p w:rsidR="00393EAB" w:rsidRPr="000D2BDC" w:rsidRDefault="00393EAB" w:rsidP="00393EAB">
      <w:pPr>
        <w:tabs>
          <w:tab w:val="left" w:pos="993"/>
        </w:tabs>
        <w:spacing w:after="0" w:line="240" w:lineRule="auto"/>
        <w:ind w:firstLine="709"/>
        <w:jc w:val="both"/>
      </w:pPr>
      <w:r>
        <w:t>В соответствии с положениями настоящего Закона допускается воспроизведение Государственного герба Приднестровской Молдавской Республики путем тиснения металлизированной фольгой золотистого цвета со специальной формой на переплетном материале. При этом изображение, полученное указанным способом, с учетом цвета, должно с</w:t>
      </w:r>
      <w:r w:rsidR="0001469F">
        <w:t>оответствовать П</w:t>
      </w:r>
      <w:bookmarkStart w:id="0" w:name="_GoBack"/>
      <w:bookmarkEnd w:id="0"/>
      <w:r>
        <w:t>риложению № 2 к настоящему Закону</w:t>
      </w:r>
      <w:r w:rsidR="00FB7D1C">
        <w:t>»</w:t>
      </w:r>
      <w:r>
        <w:t>.</w:t>
      </w:r>
    </w:p>
    <w:p w:rsidR="00347143" w:rsidRDefault="00347143" w:rsidP="00347143">
      <w:pPr>
        <w:spacing w:after="0" w:line="240" w:lineRule="auto"/>
        <w:ind w:firstLine="709"/>
        <w:jc w:val="both"/>
        <w:rPr>
          <w:b/>
        </w:rPr>
      </w:pPr>
    </w:p>
    <w:p w:rsidR="00347143" w:rsidRPr="005D4587" w:rsidRDefault="00347143" w:rsidP="00347143">
      <w:pPr>
        <w:spacing w:after="0" w:line="240" w:lineRule="auto"/>
        <w:ind w:firstLine="709"/>
        <w:jc w:val="both"/>
      </w:pPr>
      <w:r w:rsidRPr="005D4587">
        <w:rPr>
          <w:b/>
        </w:rPr>
        <w:t xml:space="preserve">Статья 2. </w:t>
      </w:r>
      <w:r w:rsidRPr="005D4587">
        <w:t xml:space="preserve">Настоящий Закон вступает в силу со дня, следующего </w:t>
      </w:r>
      <w:r w:rsidRPr="005D4587">
        <w:br/>
        <w:t>за днем официального опубликования.</w:t>
      </w:r>
    </w:p>
    <w:p w:rsidR="007D35F8" w:rsidRPr="00FF6852" w:rsidRDefault="007D35F8" w:rsidP="007D35F8">
      <w:pPr>
        <w:spacing w:after="0" w:line="240" w:lineRule="auto"/>
        <w:rPr>
          <w:rFonts w:ascii="Calibri" w:eastAsia="Times New Roman" w:hAnsi="Calibri" w:cs="Calibri"/>
          <w:caps/>
          <w:sz w:val="22"/>
          <w:szCs w:val="22"/>
          <w:lang w:eastAsia="ru-RU"/>
        </w:rPr>
      </w:pPr>
    </w:p>
    <w:p w:rsidR="007D35F8" w:rsidRPr="00FF6852" w:rsidRDefault="007D35F8" w:rsidP="007D35F8">
      <w:pPr>
        <w:spacing w:after="0" w:line="240" w:lineRule="auto"/>
        <w:rPr>
          <w:rFonts w:ascii="Calibri" w:eastAsia="Times New Roman" w:hAnsi="Calibri" w:cs="Calibri"/>
          <w:caps/>
          <w:sz w:val="22"/>
          <w:szCs w:val="22"/>
          <w:lang w:eastAsia="ru-RU"/>
        </w:rPr>
      </w:pPr>
    </w:p>
    <w:p w:rsidR="007D35F8" w:rsidRPr="00FF6852" w:rsidRDefault="007D35F8" w:rsidP="007D35F8">
      <w:pPr>
        <w:spacing w:after="0" w:line="240" w:lineRule="auto"/>
        <w:rPr>
          <w:rFonts w:ascii="Calibri" w:eastAsia="Times New Roman" w:hAnsi="Calibri" w:cs="Calibri"/>
          <w:caps/>
          <w:sz w:val="22"/>
          <w:szCs w:val="22"/>
          <w:lang w:eastAsia="ru-RU"/>
        </w:rPr>
      </w:pPr>
    </w:p>
    <w:p w:rsidR="007D35F8" w:rsidRPr="00FF6852" w:rsidRDefault="007D35F8" w:rsidP="007D35F8">
      <w:pPr>
        <w:spacing w:after="0" w:line="240" w:lineRule="auto"/>
        <w:rPr>
          <w:rFonts w:eastAsia="Times New Roman"/>
          <w:lang w:eastAsia="ru-RU"/>
        </w:rPr>
      </w:pPr>
      <w:r w:rsidRPr="00FF6852">
        <w:rPr>
          <w:rFonts w:eastAsia="Times New Roman"/>
          <w:lang w:eastAsia="ru-RU"/>
        </w:rPr>
        <w:t xml:space="preserve">Президент </w:t>
      </w:r>
    </w:p>
    <w:p w:rsidR="007D35F8" w:rsidRPr="00FF6852" w:rsidRDefault="007D35F8" w:rsidP="007D35F8">
      <w:pPr>
        <w:spacing w:after="0" w:line="240" w:lineRule="auto"/>
        <w:rPr>
          <w:rFonts w:eastAsia="Times New Roman"/>
          <w:lang w:eastAsia="ru-RU"/>
        </w:rPr>
      </w:pPr>
      <w:r w:rsidRPr="00FF6852">
        <w:rPr>
          <w:rFonts w:eastAsia="Times New Roman"/>
          <w:lang w:eastAsia="ru-RU"/>
        </w:rPr>
        <w:t xml:space="preserve">Приднестровской </w:t>
      </w:r>
    </w:p>
    <w:p w:rsidR="007D35F8" w:rsidRPr="00FF6852" w:rsidRDefault="007D35F8" w:rsidP="007D35F8">
      <w:pPr>
        <w:spacing w:after="0" w:line="240" w:lineRule="auto"/>
        <w:rPr>
          <w:rFonts w:eastAsia="Times New Roman"/>
          <w:lang w:eastAsia="ru-RU"/>
        </w:rPr>
      </w:pPr>
      <w:r w:rsidRPr="00FF6852">
        <w:rPr>
          <w:rFonts w:eastAsia="Times New Roman"/>
          <w:lang w:eastAsia="ru-RU"/>
        </w:rPr>
        <w:t xml:space="preserve">Молдавской Республики </w:t>
      </w:r>
      <w:r w:rsidRPr="00FF6852">
        <w:rPr>
          <w:rFonts w:eastAsia="Times New Roman"/>
          <w:lang w:eastAsia="ru-RU"/>
        </w:rPr>
        <w:tab/>
      </w:r>
      <w:r w:rsidRPr="00FF6852">
        <w:rPr>
          <w:rFonts w:eastAsia="Times New Roman"/>
          <w:lang w:eastAsia="ru-RU"/>
        </w:rPr>
        <w:tab/>
      </w:r>
      <w:r w:rsidRPr="00FF6852">
        <w:rPr>
          <w:rFonts w:eastAsia="Times New Roman"/>
          <w:lang w:eastAsia="ru-RU"/>
        </w:rPr>
        <w:tab/>
      </w:r>
      <w:r w:rsidRPr="00FF6852">
        <w:rPr>
          <w:rFonts w:eastAsia="Times New Roman"/>
          <w:lang w:eastAsia="ru-RU"/>
        </w:rPr>
        <w:tab/>
        <w:t xml:space="preserve">     В. Н. КРАСНОСЕЛЬСКИЙ</w:t>
      </w:r>
    </w:p>
    <w:p w:rsidR="008101AE" w:rsidRPr="009A4D10" w:rsidRDefault="008101AE" w:rsidP="007D35F8">
      <w:pPr>
        <w:spacing w:after="0" w:line="240" w:lineRule="auto"/>
        <w:ind w:firstLine="709"/>
        <w:jc w:val="both"/>
        <w:outlineLvl w:val="0"/>
      </w:pPr>
    </w:p>
    <w:p w:rsidR="009A4D10" w:rsidRDefault="009A4D10" w:rsidP="007D35F8">
      <w:pPr>
        <w:spacing w:after="0" w:line="240" w:lineRule="auto"/>
        <w:ind w:firstLine="709"/>
        <w:jc w:val="both"/>
        <w:outlineLvl w:val="0"/>
        <w:rPr>
          <w:lang w:val="en-US"/>
        </w:rPr>
      </w:pPr>
    </w:p>
    <w:p w:rsidR="009A4D10" w:rsidRDefault="009A4D10" w:rsidP="007D35F8">
      <w:pPr>
        <w:spacing w:after="0" w:line="240" w:lineRule="auto"/>
        <w:ind w:firstLine="709"/>
        <w:jc w:val="both"/>
        <w:outlineLvl w:val="0"/>
      </w:pPr>
    </w:p>
    <w:p w:rsidR="009A4D10" w:rsidRPr="009A4D10" w:rsidRDefault="009A4D10" w:rsidP="009A4D10">
      <w:pPr>
        <w:spacing w:after="0" w:line="240" w:lineRule="auto"/>
        <w:jc w:val="both"/>
        <w:outlineLvl w:val="0"/>
      </w:pPr>
      <w:r w:rsidRPr="009A4D10">
        <w:t>г. Тирасполь</w:t>
      </w:r>
    </w:p>
    <w:p w:rsidR="009A4D10" w:rsidRPr="009A4D10" w:rsidRDefault="009A4D10" w:rsidP="009A4D10">
      <w:pPr>
        <w:spacing w:after="0" w:line="240" w:lineRule="auto"/>
        <w:jc w:val="both"/>
        <w:outlineLvl w:val="0"/>
      </w:pPr>
      <w:r w:rsidRPr="009A4D10">
        <w:t>20 мая 2019 г.</w:t>
      </w:r>
    </w:p>
    <w:p w:rsidR="009A4D10" w:rsidRPr="009A4D10" w:rsidRDefault="009A4D10" w:rsidP="009A4D10">
      <w:pPr>
        <w:spacing w:after="0" w:line="240" w:lineRule="auto"/>
        <w:jc w:val="both"/>
        <w:outlineLvl w:val="0"/>
      </w:pPr>
      <w:r w:rsidRPr="009A4D10">
        <w:t>№ 81-ЗИ-VI</w:t>
      </w:r>
    </w:p>
    <w:p w:rsidR="009A4D10" w:rsidRPr="009A4D10" w:rsidRDefault="009A4D10" w:rsidP="007D35F8">
      <w:pPr>
        <w:spacing w:after="0" w:line="240" w:lineRule="auto"/>
        <w:ind w:firstLine="709"/>
        <w:jc w:val="both"/>
        <w:outlineLvl w:val="0"/>
      </w:pPr>
    </w:p>
    <w:sectPr w:rsidR="009A4D10" w:rsidRPr="009A4D10" w:rsidSect="009711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6DC" w:rsidRDefault="008416DC" w:rsidP="00971168">
      <w:pPr>
        <w:spacing w:after="0" w:line="240" w:lineRule="auto"/>
      </w:pPr>
      <w:r>
        <w:separator/>
      </w:r>
    </w:p>
  </w:endnote>
  <w:endnote w:type="continuationSeparator" w:id="0">
    <w:p w:rsidR="008416DC" w:rsidRDefault="008416DC" w:rsidP="0097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68" w:rsidRDefault="0097116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68" w:rsidRDefault="0097116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68" w:rsidRDefault="009711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6DC" w:rsidRDefault="008416DC" w:rsidP="00971168">
      <w:pPr>
        <w:spacing w:after="0" w:line="240" w:lineRule="auto"/>
      </w:pPr>
      <w:r>
        <w:separator/>
      </w:r>
    </w:p>
  </w:footnote>
  <w:footnote w:type="continuationSeparator" w:id="0">
    <w:p w:rsidR="008416DC" w:rsidRDefault="008416DC" w:rsidP="00971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68" w:rsidRDefault="009711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74269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71168" w:rsidRPr="00971168" w:rsidRDefault="006801BD">
        <w:pPr>
          <w:pStyle w:val="a5"/>
          <w:jc w:val="center"/>
          <w:rPr>
            <w:sz w:val="24"/>
            <w:szCs w:val="24"/>
          </w:rPr>
        </w:pPr>
        <w:r w:rsidRPr="00971168">
          <w:rPr>
            <w:sz w:val="24"/>
            <w:szCs w:val="24"/>
          </w:rPr>
          <w:fldChar w:fldCharType="begin"/>
        </w:r>
        <w:r w:rsidR="00971168" w:rsidRPr="00971168">
          <w:rPr>
            <w:sz w:val="24"/>
            <w:szCs w:val="24"/>
          </w:rPr>
          <w:instrText>PAGE   \* MERGEFORMAT</w:instrText>
        </w:r>
        <w:r w:rsidRPr="00971168">
          <w:rPr>
            <w:sz w:val="24"/>
            <w:szCs w:val="24"/>
          </w:rPr>
          <w:fldChar w:fldCharType="separate"/>
        </w:r>
        <w:r w:rsidR="009A4D10">
          <w:rPr>
            <w:noProof/>
            <w:sz w:val="24"/>
            <w:szCs w:val="24"/>
          </w:rPr>
          <w:t>2</w:t>
        </w:r>
        <w:r w:rsidRPr="00971168">
          <w:rPr>
            <w:sz w:val="24"/>
            <w:szCs w:val="24"/>
          </w:rPr>
          <w:fldChar w:fldCharType="end"/>
        </w:r>
      </w:p>
    </w:sdtContent>
  </w:sdt>
  <w:p w:rsidR="00971168" w:rsidRDefault="0097116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68" w:rsidRDefault="009711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E5C"/>
    <w:multiLevelType w:val="hybridMultilevel"/>
    <w:tmpl w:val="F68E639E"/>
    <w:lvl w:ilvl="0" w:tplc="2340A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1D2701"/>
    <w:multiLevelType w:val="hybridMultilevel"/>
    <w:tmpl w:val="9B1E5024"/>
    <w:lvl w:ilvl="0" w:tplc="802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C91"/>
    <w:rsid w:val="0001469F"/>
    <w:rsid w:val="00023009"/>
    <w:rsid w:val="000D2BDC"/>
    <w:rsid w:val="001210A6"/>
    <w:rsid w:val="001C53B0"/>
    <w:rsid w:val="001E4F21"/>
    <w:rsid w:val="00253C91"/>
    <w:rsid w:val="00292228"/>
    <w:rsid w:val="002D3E68"/>
    <w:rsid w:val="00315C3E"/>
    <w:rsid w:val="00347143"/>
    <w:rsid w:val="003807A0"/>
    <w:rsid w:val="00383646"/>
    <w:rsid w:val="00393EAB"/>
    <w:rsid w:val="00407F06"/>
    <w:rsid w:val="00426810"/>
    <w:rsid w:val="005131EE"/>
    <w:rsid w:val="00546525"/>
    <w:rsid w:val="005B11EF"/>
    <w:rsid w:val="005F66D1"/>
    <w:rsid w:val="00645C6E"/>
    <w:rsid w:val="006801BD"/>
    <w:rsid w:val="006B08E3"/>
    <w:rsid w:val="00765787"/>
    <w:rsid w:val="007B4B38"/>
    <w:rsid w:val="007D35F8"/>
    <w:rsid w:val="008101AE"/>
    <w:rsid w:val="008416DC"/>
    <w:rsid w:val="00971168"/>
    <w:rsid w:val="009A4D10"/>
    <w:rsid w:val="00AD522E"/>
    <w:rsid w:val="00AF54AB"/>
    <w:rsid w:val="00B43FF2"/>
    <w:rsid w:val="00B55A33"/>
    <w:rsid w:val="00BE1DBD"/>
    <w:rsid w:val="00C57086"/>
    <w:rsid w:val="00C577B8"/>
    <w:rsid w:val="00CD5260"/>
    <w:rsid w:val="00D12E11"/>
    <w:rsid w:val="00D521F8"/>
    <w:rsid w:val="00D54D22"/>
    <w:rsid w:val="00D7581C"/>
    <w:rsid w:val="00D97440"/>
    <w:rsid w:val="00E467B4"/>
    <w:rsid w:val="00E64D78"/>
    <w:rsid w:val="00E900AA"/>
    <w:rsid w:val="00F20F69"/>
    <w:rsid w:val="00FB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C3E"/>
    <w:pPr>
      <w:ind w:left="720"/>
      <w:contextualSpacing/>
    </w:pPr>
  </w:style>
  <w:style w:type="paragraph" w:styleId="a4">
    <w:name w:val="No Spacing"/>
    <w:uiPriority w:val="1"/>
    <w:qFormat/>
    <w:rsid w:val="007D35F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71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168"/>
  </w:style>
  <w:style w:type="paragraph" w:styleId="a7">
    <w:name w:val="footer"/>
    <w:basedOn w:val="a"/>
    <w:link w:val="a8"/>
    <w:uiPriority w:val="99"/>
    <w:unhideWhenUsed/>
    <w:rsid w:val="00971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vspmr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Telpiz</dc:creator>
  <cp:keywords/>
  <dc:description/>
  <cp:lastModifiedBy>g30bvn</cp:lastModifiedBy>
  <cp:revision>23</cp:revision>
  <cp:lastPrinted>2019-04-24T11:25:00Z</cp:lastPrinted>
  <dcterms:created xsi:type="dcterms:W3CDTF">2019-02-28T12:35:00Z</dcterms:created>
  <dcterms:modified xsi:type="dcterms:W3CDTF">2019-05-20T11:02:00Z</dcterms:modified>
</cp:coreProperties>
</file>