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93" w:rsidRDefault="00611F93"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Default="00817284" w:rsidP="00817284">
      <w:pPr>
        <w:jc w:val="center"/>
        <w:rPr>
          <w:bCs/>
          <w:color w:val="000000"/>
          <w:sz w:val="28"/>
          <w:szCs w:val="28"/>
          <w:lang w:val="en-US"/>
        </w:rPr>
      </w:pPr>
    </w:p>
    <w:p w:rsidR="00817284" w:rsidRPr="00817284" w:rsidRDefault="00817284" w:rsidP="00817284">
      <w:pPr>
        <w:jc w:val="center"/>
        <w:rPr>
          <w:bCs/>
          <w:color w:val="000000"/>
          <w:sz w:val="28"/>
          <w:szCs w:val="28"/>
          <w:lang w:val="en-US"/>
        </w:rPr>
      </w:pPr>
    </w:p>
    <w:p w:rsidR="00817284" w:rsidRDefault="00611F93" w:rsidP="00817284">
      <w:pPr>
        <w:autoSpaceDE w:val="0"/>
        <w:autoSpaceDN w:val="0"/>
        <w:adjustRightInd w:val="0"/>
        <w:jc w:val="center"/>
        <w:rPr>
          <w:bCs/>
          <w:color w:val="000000"/>
          <w:sz w:val="28"/>
          <w:szCs w:val="28"/>
        </w:rPr>
      </w:pPr>
      <w:r w:rsidRPr="00817284">
        <w:rPr>
          <w:bCs/>
          <w:color w:val="000000"/>
          <w:sz w:val="28"/>
          <w:szCs w:val="28"/>
        </w:rPr>
        <w:t xml:space="preserve">О проекте закона </w:t>
      </w:r>
    </w:p>
    <w:p w:rsidR="00611F93" w:rsidRPr="00817284" w:rsidRDefault="00611F93" w:rsidP="00817284">
      <w:pPr>
        <w:autoSpaceDE w:val="0"/>
        <w:autoSpaceDN w:val="0"/>
        <w:adjustRightInd w:val="0"/>
        <w:ind w:firstLine="708"/>
        <w:jc w:val="center"/>
        <w:rPr>
          <w:bCs/>
          <w:color w:val="000000"/>
          <w:sz w:val="28"/>
          <w:szCs w:val="28"/>
        </w:rPr>
      </w:pPr>
      <w:r w:rsidRPr="00817284">
        <w:rPr>
          <w:bCs/>
          <w:color w:val="000000"/>
          <w:sz w:val="28"/>
          <w:szCs w:val="28"/>
        </w:rPr>
        <w:t>Приднес</w:t>
      </w:r>
      <w:r w:rsidR="00817284">
        <w:rPr>
          <w:bCs/>
          <w:color w:val="000000"/>
          <w:sz w:val="28"/>
          <w:szCs w:val="28"/>
        </w:rPr>
        <w:t>тровской Молдавской Республики</w:t>
      </w:r>
      <w:r w:rsidR="00817284">
        <w:rPr>
          <w:bCs/>
          <w:color w:val="000000"/>
          <w:sz w:val="28"/>
          <w:szCs w:val="28"/>
        </w:rPr>
        <w:br/>
        <w:t>«</w:t>
      </w:r>
      <w:r w:rsidRPr="00817284">
        <w:rPr>
          <w:bCs/>
          <w:color w:val="000000"/>
          <w:sz w:val="28"/>
          <w:szCs w:val="28"/>
        </w:rPr>
        <w:t>О внесении изменений и дополнений в некоторые законодательные акты Придне</w:t>
      </w:r>
      <w:r w:rsidR="00817284">
        <w:rPr>
          <w:bCs/>
          <w:color w:val="000000"/>
          <w:sz w:val="28"/>
          <w:szCs w:val="28"/>
        </w:rPr>
        <w:t>стровской Молдавской Республики»</w:t>
      </w:r>
    </w:p>
    <w:p w:rsidR="00611F93" w:rsidRPr="00817284" w:rsidRDefault="00611F93" w:rsidP="00817284">
      <w:pPr>
        <w:autoSpaceDE w:val="0"/>
        <w:autoSpaceDN w:val="0"/>
        <w:adjustRightInd w:val="0"/>
        <w:ind w:firstLine="708"/>
        <w:jc w:val="both"/>
        <w:rPr>
          <w:b/>
          <w:bCs/>
          <w:color w:val="000000"/>
          <w:sz w:val="28"/>
          <w:szCs w:val="28"/>
        </w:rPr>
      </w:pPr>
    </w:p>
    <w:p w:rsidR="00817284" w:rsidRPr="00817284" w:rsidRDefault="00817284" w:rsidP="00817284">
      <w:pPr>
        <w:autoSpaceDE w:val="0"/>
        <w:autoSpaceDN w:val="0"/>
        <w:adjustRightInd w:val="0"/>
        <w:ind w:firstLine="708"/>
        <w:jc w:val="both"/>
        <w:rPr>
          <w:b/>
          <w:bCs/>
          <w:color w:val="000000"/>
          <w:sz w:val="28"/>
          <w:szCs w:val="28"/>
        </w:rPr>
      </w:pPr>
    </w:p>
    <w:p w:rsidR="00611F93" w:rsidRDefault="00611F93" w:rsidP="00817284">
      <w:pPr>
        <w:autoSpaceDE w:val="0"/>
        <w:autoSpaceDN w:val="0"/>
        <w:adjustRightInd w:val="0"/>
        <w:ind w:firstLine="708"/>
        <w:jc w:val="both"/>
        <w:rPr>
          <w:color w:val="000000"/>
          <w:sz w:val="28"/>
          <w:szCs w:val="28"/>
        </w:rPr>
      </w:pPr>
      <w:r w:rsidRPr="00817284">
        <w:rPr>
          <w:color w:val="000000"/>
          <w:sz w:val="28"/>
          <w:szCs w:val="28"/>
        </w:rPr>
        <w:t>В соответствии со статьей 72 Конституции Приднестровской Молдавской Республики, в порядке законодательной инициативы:</w:t>
      </w:r>
    </w:p>
    <w:p w:rsidR="00817284" w:rsidRPr="00817284" w:rsidRDefault="00817284" w:rsidP="00817284">
      <w:pPr>
        <w:autoSpaceDE w:val="0"/>
        <w:autoSpaceDN w:val="0"/>
        <w:adjustRightInd w:val="0"/>
        <w:ind w:firstLine="708"/>
        <w:jc w:val="both"/>
        <w:rPr>
          <w:color w:val="000000"/>
          <w:sz w:val="28"/>
          <w:szCs w:val="28"/>
        </w:rPr>
      </w:pPr>
    </w:p>
    <w:p w:rsidR="00611F93" w:rsidRDefault="00611F93" w:rsidP="00817284">
      <w:pPr>
        <w:autoSpaceDE w:val="0"/>
        <w:autoSpaceDN w:val="0"/>
        <w:adjustRightInd w:val="0"/>
        <w:ind w:firstLine="708"/>
        <w:jc w:val="both"/>
        <w:rPr>
          <w:color w:val="000000"/>
          <w:sz w:val="28"/>
          <w:szCs w:val="28"/>
        </w:rPr>
      </w:pPr>
      <w:r w:rsidRPr="00817284">
        <w:rPr>
          <w:color w:val="000000"/>
          <w:sz w:val="28"/>
          <w:szCs w:val="28"/>
        </w:rPr>
        <w:t>1. Направить проект закона Приднес</w:t>
      </w:r>
      <w:r w:rsidR="00817284">
        <w:rPr>
          <w:color w:val="000000"/>
          <w:sz w:val="28"/>
          <w:szCs w:val="28"/>
        </w:rPr>
        <w:t xml:space="preserve">тровской Молдавской Республики </w:t>
      </w:r>
      <w:r w:rsidR="00817284">
        <w:rPr>
          <w:color w:val="000000"/>
          <w:sz w:val="28"/>
          <w:szCs w:val="28"/>
        </w:rPr>
        <w:br/>
        <w:t>«</w:t>
      </w:r>
      <w:r w:rsidRPr="00817284">
        <w:rPr>
          <w:color w:val="000000"/>
          <w:sz w:val="28"/>
          <w:szCs w:val="28"/>
        </w:rPr>
        <w:t>О внесении изменений и дополнений в некоторые законодательные акты Приднес</w:t>
      </w:r>
      <w:r w:rsidR="00817284">
        <w:rPr>
          <w:color w:val="000000"/>
          <w:sz w:val="28"/>
          <w:szCs w:val="28"/>
        </w:rPr>
        <w:t>тровской Молдавской Республики»</w:t>
      </w:r>
      <w:r w:rsidRPr="00817284">
        <w:rPr>
          <w:color w:val="000000"/>
          <w:sz w:val="28"/>
          <w:szCs w:val="28"/>
        </w:rPr>
        <w:t xml:space="preserve"> на рассмотрение в Верховный Совет Приднестровской Молдавской Республики (прилагается).</w:t>
      </w:r>
    </w:p>
    <w:p w:rsidR="00817284" w:rsidRPr="00817284" w:rsidRDefault="00817284" w:rsidP="00817284">
      <w:pPr>
        <w:autoSpaceDE w:val="0"/>
        <w:autoSpaceDN w:val="0"/>
        <w:adjustRightInd w:val="0"/>
        <w:ind w:firstLine="708"/>
        <w:jc w:val="both"/>
        <w:rPr>
          <w:color w:val="000000"/>
          <w:sz w:val="28"/>
          <w:szCs w:val="28"/>
        </w:rPr>
      </w:pPr>
    </w:p>
    <w:p w:rsidR="00611F93" w:rsidRPr="00817284" w:rsidRDefault="00611F93" w:rsidP="00817284">
      <w:pPr>
        <w:ind w:firstLine="708"/>
        <w:jc w:val="both"/>
        <w:rPr>
          <w:color w:val="000000"/>
          <w:sz w:val="28"/>
          <w:szCs w:val="28"/>
        </w:rPr>
      </w:pPr>
      <w:r w:rsidRPr="00817284">
        <w:rPr>
          <w:color w:val="000000"/>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w:t>
      </w:r>
      <w:r w:rsidR="00817284">
        <w:rPr>
          <w:color w:val="000000"/>
          <w:sz w:val="28"/>
          <w:szCs w:val="28"/>
        </w:rPr>
        <w:t xml:space="preserve">вской Молдавской Республики </w:t>
      </w:r>
      <w:r w:rsidR="00817284">
        <w:rPr>
          <w:color w:val="000000"/>
          <w:sz w:val="28"/>
          <w:szCs w:val="28"/>
        </w:rPr>
        <w:br/>
      </w:r>
      <w:proofErr w:type="spellStart"/>
      <w:r w:rsidR="00817284">
        <w:rPr>
          <w:color w:val="000000"/>
          <w:sz w:val="28"/>
          <w:szCs w:val="28"/>
        </w:rPr>
        <w:t>Мову</w:t>
      </w:r>
      <w:proofErr w:type="spellEnd"/>
      <w:r w:rsidRPr="00817284">
        <w:rPr>
          <w:color w:val="000000"/>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 </w:t>
      </w:r>
      <w:r w:rsidR="00E43AC7" w:rsidRPr="00817284">
        <w:rPr>
          <w:sz w:val="28"/>
          <w:szCs w:val="28"/>
        </w:rPr>
        <w:t xml:space="preserve">начальника Управления милиции общественной безопасности Министерства внутренних дел Приднестровской Молдавской Республики Накул А.А., </w:t>
      </w:r>
      <w:r w:rsidRPr="00817284">
        <w:rPr>
          <w:color w:val="000000"/>
          <w:sz w:val="28"/>
          <w:szCs w:val="28"/>
        </w:rPr>
        <w:t>министра юстиции Приднестровской Молдавской Республики Тумба А.И., первого заместителя министра юстиции – начальника Государственной службы исполнения наказаний Приднестровской Молдавской Республики Ищенко В.С.</w:t>
      </w:r>
    </w:p>
    <w:p w:rsidR="00611F93" w:rsidRPr="00817284" w:rsidRDefault="00611F93" w:rsidP="00817284">
      <w:pPr>
        <w:jc w:val="both"/>
        <w:rPr>
          <w:b/>
          <w:bCs/>
          <w:color w:val="000000"/>
          <w:sz w:val="28"/>
          <w:szCs w:val="28"/>
        </w:rPr>
      </w:pPr>
    </w:p>
    <w:p w:rsidR="00611F93" w:rsidRPr="00817284" w:rsidRDefault="00611F93" w:rsidP="00817284">
      <w:pPr>
        <w:autoSpaceDE w:val="0"/>
        <w:autoSpaceDN w:val="0"/>
        <w:adjustRightInd w:val="0"/>
        <w:rPr>
          <w:color w:val="000000"/>
          <w:sz w:val="28"/>
          <w:szCs w:val="28"/>
        </w:rPr>
      </w:pPr>
    </w:p>
    <w:p w:rsidR="00817284" w:rsidRPr="00817284" w:rsidRDefault="00817284" w:rsidP="00817284">
      <w:pPr>
        <w:autoSpaceDE w:val="0"/>
        <w:autoSpaceDN w:val="0"/>
        <w:adjustRightInd w:val="0"/>
        <w:rPr>
          <w:color w:val="000000"/>
          <w:sz w:val="28"/>
          <w:szCs w:val="28"/>
        </w:rPr>
      </w:pPr>
    </w:p>
    <w:p w:rsidR="00817284" w:rsidRPr="00817284" w:rsidRDefault="00817284" w:rsidP="00817284">
      <w:pPr>
        <w:autoSpaceDE w:val="0"/>
        <w:autoSpaceDN w:val="0"/>
        <w:adjustRightInd w:val="0"/>
        <w:rPr>
          <w:color w:val="000000"/>
          <w:sz w:val="28"/>
          <w:szCs w:val="28"/>
        </w:rPr>
      </w:pPr>
    </w:p>
    <w:p w:rsidR="00817284" w:rsidRDefault="00817284" w:rsidP="00817284">
      <w:pPr>
        <w:jc w:val="both"/>
      </w:pPr>
      <w:r>
        <w:t>ПРЕЗИДЕНТ                                                                                                В.КРАСНОСЕЛЬСКИЙ</w:t>
      </w:r>
    </w:p>
    <w:p w:rsidR="00817284" w:rsidRDefault="00817284" w:rsidP="00817284">
      <w:pPr>
        <w:ind w:firstLine="708"/>
        <w:rPr>
          <w:sz w:val="28"/>
          <w:szCs w:val="28"/>
        </w:rPr>
      </w:pPr>
    </w:p>
    <w:p w:rsidR="00817284" w:rsidRPr="004F213D" w:rsidRDefault="00817284" w:rsidP="00817284">
      <w:pPr>
        <w:rPr>
          <w:sz w:val="28"/>
          <w:szCs w:val="28"/>
        </w:rPr>
      </w:pPr>
    </w:p>
    <w:p w:rsidR="00817284" w:rsidRPr="004F213D" w:rsidRDefault="00817284" w:rsidP="00817284">
      <w:pPr>
        <w:ind w:firstLine="426"/>
        <w:rPr>
          <w:sz w:val="28"/>
          <w:szCs w:val="28"/>
        </w:rPr>
      </w:pPr>
      <w:r w:rsidRPr="004F213D">
        <w:rPr>
          <w:sz w:val="28"/>
          <w:szCs w:val="28"/>
        </w:rPr>
        <w:t>г. Тирасполь</w:t>
      </w:r>
    </w:p>
    <w:p w:rsidR="00817284" w:rsidRPr="004F213D" w:rsidRDefault="00817284" w:rsidP="00817284">
      <w:pPr>
        <w:rPr>
          <w:sz w:val="28"/>
          <w:szCs w:val="28"/>
        </w:rPr>
      </w:pPr>
      <w:r w:rsidRPr="004F213D">
        <w:rPr>
          <w:sz w:val="28"/>
          <w:szCs w:val="28"/>
        </w:rPr>
        <w:t xml:space="preserve">     28 июня 2019 г.</w:t>
      </w:r>
    </w:p>
    <w:p w:rsidR="00817284" w:rsidRPr="004F213D" w:rsidRDefault="00082302" w:rsidP="00817284">
      <w:pPr>
        <w:ind w:firstLine="426"/>
        <w:rPr>
          <w:sz w:val="28"/>
          <w:szCs w:val="28"/>
        </w:rPr>
      </w:pPr>
      <w:r>
        <w:rPr>
          <w:sz w:val="28"/>
          <w:szCs w:val="28"/>
        </w:rPr>
        <w:t xml:space="preserve"> </w:t>
      </w:r>
      <w:r w:rsidR="00E33D01">
        <w:rPr>
          <w:sz w:val="28"/>
          <w:szCs w:val="28"/>
        </w:rPr>
        <w:t xml:space="preserve">  № </w:t>
      </w:r>
      <w:r w:rsidR="00E33D01">
        <w:rPr>
          <w:sz w:val="28"/>
          <w:szCs w:val="28"/>
          <w:lang w:val="en-US"/>
        </w:rPr>
        <w:t>165</w:t>
      </w:r>
      <w:proofErr w:type="spellStart"/>
      <w:r w:rsidR="00817284" w:rsidRPr="004F213D">
        <w:rPr>
          <w:sz w:val="28"/>
          <w:szCs w:val="28"/>
        </w:rPr>
        <w:t>рп</w:t>
      </w:r>
      <w:proofErr w:type="spellEnd"/>
    </w:p>
    <w:p w:rsidR="00817284" w:rsidRPr="004F213D" w:rsidRDefault="00817284" w:rsidP="00817284">
      <w:pPr>
        <w:ind w:left="5954"/>
        <w:jc w:val="both"/>
      </w:pPr>
      <w:r w:rsidRPr="004F213D">
        <w:lastRenderedPageBreak/>
        <w:t>ПРИЛОЖЕНИЕ</w:t>
      </w:r>
    </w:p>
    <w:p w:rsidR="00817284" w:rsidRPr="004F213D" w:rsidRDefault="00817284" w:rsidP="00817284">
      <w:pPr>
        <w:ind w:left="5954"/>
        <w:jc w:val="both"/>
        <w:rPr>
          <w:sz w:val="28"/>
          <w:szCs w:val="28"/>
        </w:rPr>
      </w:pPr>
      <w:r w:rsidRPr="004F213D">
        <w:rPr>
          <w:sz w:val="28"/>
          <w:szCs w:val="28"/>
        </w:rPr>
        <w:t>к Распоряжению Президента</w:t>
      </w:r>
    </w:p>
    <w:p w:rsidR="00817284" w:rsidRPr="004F213D" w:rsidRDefault="00817284" w:rsidP="00817284">
      <w:pPr>
        <w:ind w:left="5954"/>
        <w:jc w:val="both"/>
        <w:rPr>
          <w:sz w:val="28"/>
          <w:szCs w:val="28"/>
        </w:rPr>
      </w:pPr>
      <w:r w:rsidRPr="004F213D">
        <w:rPr>
          <w:sz w:val="28"/>
          <w:szCs w:val="28"/>
        </w:rPr>
        <w:t>Приднестровской Молдавской</w:t>
      </w:r>
    </w:p>
    <w:p w:rsidR="00817284" w:rsidRPr="004F213D" w:rsidRDefault="00817284" w:rsidP="00817284">
      <w:pPr>
        <w:ind w:left="5954"/>
        <w:jc w:val="both"/>
        <w:rPr>
          <w:sz w:val="28"/>
          <w:szCs w:val="28"/>
        </w:rPr>
      </w:pPr>
      <w:r w:rsidRPr="004F213D">
        <w:rPr>
          <w:sz w:val="28"/>
          <w:szCs w:val="28"/>
        </w:rPr>
        <w:t>Республики</w:t>
      </w:r>
    </w:p>
    <w:p w:rsidR="00817284" w:rsidRPr="004F213D" w:rsidRDefault="00817284" w:rsidP="00817284">
      <w:pPr>
        <w:ind w:left="5954"/>
        <w:jc w:val="both"/>
        <w:rPr>
          <w:sz w:val="28"/>
          <w:szCs w:val="28"/>
        </w:rPr>
      </w:pPr>
      <w:r w:rsidRPr="004F213D">
        <w:rPr>
          <w:sz w:val="28"/>
          <w:szCs w:val="28"/>
        </w:rPr>
        <w:t xml:space="preserve">от </w:t>
      </w:r>
      <w:r w:rsidR="00E33D01">
        <w:rPr>
          <w:sz w:val="28"/>
          <w:szCs w:val="28"/>
          <w:lang w:val="en-US"/>
        </w:rPr>
        <w:t xml:space="preserve">28 </w:t>
      </w:r>
      <w:r w:rsidR="00E33D01">
        <w:rPr>
          <w:sz w:val="28"/>
          <w:szCs w:val="28"/>
        </w:rPr>
        <w:t>июня</w:t>
      </w:r>
      <w:r w:rsidRPr="004F213D">
        <w:rPr>
          <w:sz w:val="28"/>
          <w:szCs w:val="28"/>
        </w:rPr>
        <w:t xml:space="preserve"> 2019 года №</w:t>
      </w:r>
      <w:r w:rsidR="00E33D01">
        <w:rPr>
          <w:sz w:val="28"/>
          <w:szCs w:val="28"/>
        </w:rPr>
        <w:t xml:space="preserve"> 165рп</w:t>
      </w:r>
    </w:p>
    <w:p w:rsidR="00817284" w:rsidRPr="004F213D" w:rsidRDefault="00817284" w:rsidP="00817284">
      <w:pPr>
        <w:autoSpaceDE w:val="0"/>
        <w:autoSpaceDN w:val="0"/>
        <w:adjustRightInd w:val="0"/>
        <w:jc w:val="right"/>
        <w:rPr>
          <w:sz w:val="28"/>
          <w:szCs w:val="28"/>
        </w:rPr>
      </w:pPr>
    </w:p>
    <w:p w:rsidR="00817284" w:rsidRPr="00817284" w:rsidRDefault="00817284" w:rsidP="00817284">
      <w:pPr>
        <w:autoSpaceDE w:val="0"/>
        <w:autoSpaceDN w:val="0"/>
        <w:adjustRightInd w:val="0"/>
        <w:jc w:val="right"/>
        <w:rPr>
          <w:color w:val="000000"/>
          <w:sz w:val="28"/>
          <w:szCs w:val="28"/>
        </w:rPr>
      </w:pPr>
      <w:r w:rsidRPr="004F213D">
        <w:rPr>
          <w:sz w:val="28"/>
          <w:szCs w:val="28"/>
        </w:rPr>
        <w:t>Проект</w:t>
      </w:r>
    </w:p>
    <w:p w:rsidR="00817284" w:rsidRPr="00817284" w:rsidRDefault="00817284" w:rsidP="00817284">
      <w:pPr>
        <w:autoSpaceDE w:val="0"/>
        <w:autoSpaceDN w:val="0"/>
        <w:adjustRightInd w:val="0"/>
        <w:jc w:val="right"/>
        <w:rPr>
          <w:color w:val="000000"/>
          <w:sz w:val="28"/>
          <w:szCs w:val="28"/>
        </w:rPr>
      </w:pPr>
    </w:p>
    <w:p w:rsidR="00817284" w:rsidRPr="00817284" w:rsidRDefault="00817284" w:rsidP="00817284">
      <w:pPr>
        <w:autoSpaceDE w:val="0"/>
        <w:autoSpaceDN w:val="0"/>
        <w:adjustRightInd w:val="0"/>
        <w:jc w:val="center"/>
        <w:rPr>
          <w:color w:val="000000"/>
        </w:rPr>
      </w:pPr>
      <w:r w:rsidRPr="00817284">
        <w:rPr>
          <w:color w:val="000000"/>
        </w:rPr>
        <w:t>ЗАКОН</w:t>
      </w:r>
    </w:p>
    <w:p w:rsidR="00817284" w:rsidRDefault="00817284" w:rsidP="00817284">
      <w:pPr>
        <w:autoSpaceDE w:val="0"/>
        <w:autoSpaceDN w:val="0"/>
        <w:adjustRightInd w:val="0"/>
        <w:jc w:val="center"/>
        <w:rPr>
          <w:color w:val="000000"/>
        </w:rPr>
      </w:pPr>
      <w:r w:rsidRPr="00817284">
        <w:rPr>
          <w:color w:val="000000"/>
        </w:rPr>
        <w:t>ПРИДНЕСТРОВСКОЙ МОЛДАВСКОЙ РЕСПУБЛИКИ</w:t>
      </w:r>
    </w:p>
    <w:p w:rsidR="00817284" w:rsidRPr="00817284" w:rsidRDefault="00817284" w:rsidP="00817284">
      <w:pPr>
        <w:autoSpaceDE w:val="0"/>
        <w:autoSpaceDN w:val="0"/>
        <w:adjustRightInd w:val="0"/>
        <w:jc w:val="center"/>
        <w:rPr>
          <w:color w:val="000000"/>
        </w:rPr>
      </w:pPr>
    </w:p>
    <w:p w:rsidR="00817284" w:rsidRPr="00817284" w:rsidRDefault="00817284" w:rsidP="00817284">
      <w:pPr>
        <w:autoSpaceDE w:val="0"/>
        <w:autoSpaceDN w:val="0"/>
        <w:adjustRightInd w:val="0"/>
        <w:jc w:val="center"/>
        <w:rPr>
          <w:color w:val="000000"/>
          <w:sz w:val="28"/>
          <w:szCs w:val="28"/>
        </w:rPr>
      </w:pPr>
      <w:r w:rsidRPr="00817284">
        <w:rPr>
          <w:color w:val="000000"/>
          <w:sz w:val="28"/>
          <w:szCs w:val="28"/>
        </w:rPr>
        <w:t xml:space="preserve">О внесении изменений и дополнений в некоторые законодательные акты </w:t>
      </w:r>
    </w:p>
    <w:p w:rsidR="00817284" w:rsidRPr="00817284" w:rsidRDefault="00817284" w:rsidP="00817284">
      <w:pPr>
        <w:autoSpaceDE w:val="0"/>
        <w:autoSpaceDN w:val="0"/>
        <w:adjustRightInd w:val="0"/>
        <w:jc w:val="center"/>
        <w:rPr>
          <w:color w:val="000000"/>
          <w:sz w:val="28"/>
          <w:szCs w:val="28"/>
        </w:rPr>
      </w:pPr>
      <w:r w:rsidRPr="00817284">
        <w:rPr>
          <w:color w:val="000000"/>
          <w:sz w:val="28"/>
          <w:szCs w:val="28"/>
        </w:rPr>
        <w:t>Придне</w:t>
      </w:r>
      <w:r>
        <w:rPr>
          <w:color w:val="000000"/>
          <w:sz w:val="28"/>
          <w:szCs w:val="28"/>
        </w:rPr>
        <w:t>стровской Молдавской Республики</w:t>
      </w:r>
    </w:p>
    <w:p w:rsidR="00817284" w:rsidRPr="00817284" w:rsidRDefault="00817284" w:rsidP="00817284">
      <w:pPr>
        <w:autoSpaceDE w:val="0"/>
        <w:autoSpaceDN w:val="0"/>
        <w:adjustRightInd w:val="0"/>
        <w:jc w:val="center"/>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sidRPr="00817284">
        <w:rPr>
          <w:b/>
          <w:color w:val="000000"/>
          <w:sz w:val="28"/>
          <w:szCs w:val="28"/>
        </w:rPr>
        <w:t>Статья 1.</w:t>
      </w:r>
      <w:r w:rsidRPr="00817284">
        <w:rPr>
          <w:color w:val="000000"/>
          <w:sz w:val="28"/>
          <w:szCs w:val="28"/>
        </w:rPr>
        <w:t xml:space="preserve"> Внести в Закон Приднестровской Молдавской Республики </w:t>
      </w:r>
      <w:r>
        <w:rPr>
          <w:color w:val="000000"/>
          <w:sz w:val="28"/>
          <w:szCs w:val="28"/>
        </w:rPr>
        <w:br/>
        <w:t>от 18 июля 1995 года «</w:t>
      </w:r>
      <w:r w:rsidRPr="00817284">
        <w:rPr>
          <w:color w:val="000000"/>
          <w:sz w:val="28"/>
          <w:szCs w:val="28"/>
        </w:rPr>
        <w:t>О милиции</w:t>
      </w:r>
      <w:r>
        <w:rPr>
          <w:color w:val="000000"/>
          <w:sz w:val="28"/>
          <w:szCs w:val="28"/>
        </w:rPr>
        <w:t>»</w:t>
      </w:r>
      <w:r w:rsidRPr="00817284">
        <w:rPr>
          <w:color w:val="000000"/>
          <w:sz w:val="28"/>
          <w:szCs w:val="28"/>
        </w:rPr>
        <w:t xml:space="preserve"> (СЗМР 95-3) с изменениями </w:t>
      </w:r>
      <w:r>
        <w:rPr>
          <w:color w:val="000000"/>
          <w:sz w:val="28"/>
          <w:szCs w:val="28"/>
        </w:rPr>
        <w:br/>
      </w:r>
      <w:r w:rsidRPr="00817284">
        <w:rPr>
          <w:color w:val="000000"/>
          <w:sz w:val="28"/>
          <w:szCs w:val="28"/>
        </w:rPr>
        <w:t xml:space="preserve">и дополнениями, внесенными законами Приднестровской Молдавской Республики от 6 января 1996 года (СЗМР 96-2); от 25 ноября 1996 года № 20-ЗИ (СЗМР 96-4); от 10 апреля 2000 года № 277-3И (СЗМР 00-2); от 21 апреля </w:t>
      </w:r>
      <w:r>
        <w:rPr>
          <w:color w:val="000000"/>
          <w:sz w:val="28"/>
          <w:szCs w:val="28"/>
        </w:rPr>
        <w:br/>
      </w:r>
      <w:r w:rsidRPr="00817284">
        <w:rPr>
          <w:color w:val="000000"/>
          <w:sz w:val="28"/>
          <w:szCs w:val="28"/>
        </w:rPr>
        <w:t xml:space="preserve">2004 года № 405-ЗИД-III (САЗ 04-17); от 16 июня 2004 года № 429-ЗИ-III </w:t>
      </w:r>
      <w:r>
        <w:rPr>
          <w:color w:val="000000"/>
          <w:sz w:val="28"/>
          <w:szCs w:val="28"/>
        </w:rPr>
        <w:br/>
      </w:r>
      <w:r w:rsidRPr="00817284">
        <w:rPr>
          <w:color w:val="000000"/>
          <w:sz w:val="28"/>
          <w:szCs w:val="28"/>
        </w:rPr>
        <w:t xml:space="preserve">(САЗ 04-25); от 17 августа 2004 года № 466-ЗИД-III (САЗ 04-34); от 5 ноября 2004 года № 490-ЗИД-III (САЗ 04-45); от 21 июля 2005 года № 598-ЗИД-III (САЗ 05-30); от 24 марта 2006 года № 17-ЗИД-IV (САЗ 06-13); от 3 апреля </w:t>
      </w:r>
      <w:r>
        <w:rPr>
          <w:color w:val="000000"/>
          <w:sz w:val="28"/>
          <w:szCs w:val="28"/>
        </w:rPr>
        <w:br/>
      </w:r>
      <w:r w:rsidRPr="00817284">
        <w:rPr>
          <w:color w:val="000000"/>
          <w:sz w:val="28"/>
          <w:szCs w:val="28"/>
        </w:rPr>
        <w:t xml:space="preserve">2006 года № 18-ЗИД-IV (САЗ 06-15); от </w:t>
      </w:r>
      <w:r>
        <w:rPr>
          <w:color w:val="000000"/>
          <w:sz w:val="28"/>
          <w:szCs w:val="28"/>
        </w:rPr>
        <w:t>22 декабря 2006 года № 136-ЗИД-</w:t>
      </w:r>
      <w:r w:rsidRPr="00817284">
        <w:rPr>
          <w:color w:val="000000"/>
          <w:sz w:val="28"/>
          <w:szCs w:val="28"/>
        </w:rPr>
        <w:t xml:space="preserve">IV (САЗ 06-52); от 6 ноября 2007 года № 329-ЗИД-IV (САЗ 07-46); от 5 мая </w:t>
      </w:r>
      <w:r>
        <w:rPr>
          <w:color w:val="000000"/>
          <w:sz w:val="28"/>
          <w:szCs w:val="28"/>
        </w:rPr>
        <w:br/>
      </w:r>
      <w:r w:rsidRPr="00817284">
        <w:rPr>
          <w:color w:val="000000"/>
          <w:sz w:val="28"/>
          <w:szCs w:val="28"/>
        </w:rPr>
        <w:t xml:space="preserve">2009 года № 743-ЗИ-IV (САЗ 09-19); от 12 июня 2009 года № 773-ЗИД-IV </w:t>
      </w:r>
      <w:r>
        <w:rPr>
          <w:color w:val="000000"/>
          <w:sz w:val="28"/>
          <w:szCs w:val="28"/>
        </w:rPr>
        <w:br/>
      </w:r>
      <w:r w:rsidRPr="00817284">
        <w:rPr>
          <w:color w:val="000000"/>
          <w:sz w:val="28"/>
          <w:szCs w:val="28"/>
        </w:rPr>
        <w:t xml:space="preserve">(САЗ 09-24) с изменениями и дополнениями, внесенными законами Приднестровской Молдавской Республики от 7 июня 2011 года № 85-ЗИ-V (САЗ 11-23); от 25 мая 2010 года № 85-ЗИД-IV (САЗ 10-21); от 11 марта </w:t>
      </w:r>
      <w:r>
        <w:rPr>
          <w:color w:val="000000"/>
          <w:sz w:val="28"/>
          <w:szCs w:val="28"/>
        </w:rPr>
        <w:br/>
      </w:r>
      <w:r w:rsidRPr="00817284">
        <w:rPr>
          <w:color w:val="000000"/>
          <w:sz w:val="28"/>
          <w:szCs w:val="28"/>
        </w:rPr>
        <w:t xml:space="preserve">2013 года № 54-ЗИД-V (САЗ 13-10); от 29 апреля 2013 года № 98-ЗИ-V </w:t>
      </w:r>
      <w:r>
        <w:rPr>
          <w:color w:val="000000"/>
          <w:sz w:val="28"/>
          <w:szCs w:val="28"/>
        </w:rPr>
        <w:br/>
      </w:r>
      <w:r w:rsidRPr="00817284">
        <w:rPr>
          <w:color w:val="000000"/>
          <w:sz w:val="28"/>
          <w:szCs w:val="28"/>
        </w:rPr>
        <w:t xml:space="preserve">(САЗ 13-17); от 6 декабря 2013 года № 272-ЗИД-V (САЗ 13-48); от 17 февраля 2014 года № 55-ЗИ-V (САЗ 14-8); от 1 июля 2014 года № 127-ЗИД-V </w:t>
      </w:r>
      <w:r>
        <w:rPr>
          <w:color w:val="000000"/>
          <w:sz w:val="28"/>
          <w:szCs w:val="28"/>
        </w:rPr>
        <w:br/>
      </w:r>
      <w:r w:rsidRPr="00817284">
        <w:rPr>
          <w:color w:val="000000"/>
          <w:sz w:val="28"/>
          <w:szCs w:val="28"/>
        </w:rPr>
        <w:t xml:space="preserve">(САЗ 14-27); от 8 декабря 2014 года № 203-З-V (САЗ 14-50); от 1 июля </w:t>
      </w:r>
      <w:r>
        <w:rPr>
          <w:color w:val="000000"/>
          <w:sz w:val="28"/>
          <w:szCs w:val="28"/>
        </w:rPr>
        <w:br/>
      </w:r>
      <w:r w:rsidRPr="00817284">
        <w:rPr>
          <w:color w:val="000000"/>
          <w:sz w:val="28"/>
          <w:szCs w:val="28"/>
        </w:rPr>
        <w:t xml:space="preserve">2015 года № 110-ЗИ-V (САЗ 15-27); от 1 июля 2015 года № 111-ЗИД-V </w:t>
      </w:r>
      <w:r>
        <w:rPr>
          <w:color w:val="000000"/>
          <w:sz w:val="28"/>
          <w:szCs w:val="28"/>
        </w:rPr>
        <w:br/>
      </w:r>
      <w:r w:rsidRPr="00817284">
        <w:rPr>
          <w:color w:val="000000"/>
          <w:sz w:val="28"/>
          <w:szCs w:val="28"/>
        </w:rPr>
        <w:t xml:space="preserve">(САЗ 15-27); от 1 апреля 2016 года № 61-ЗИ-VI (САЗ 16-13); от 5 апреля </w:t>
      </w:r>
      <w:r>
        <w:rPr>
          <w:color w:val="000000"/>
          <w:sz w:val="28"/>
          <w:szCs w:val="28"/>
        </w:rPr>
        <w:br/>
      </w:r>
      <w:r w:rsidRPr="00817284">
        <w:rPr>
          <w:color w:val="000000"/>
          <w:sz w:val="28"/>
          <w:szCs w:val="28"/>
        </w:rPr>
        <w:t xml:space="preserve">2016 года № 70-ЗИД-VI (САЗ 16-14); от 6 апреля 2016 года № 107-ЗИД-VI </w:t>
      </w:r>
      <w:r>
        <w:rPr>
          <w:color w:val="000000"/>
          <w:sz w:val="28"/>
          <w:szCs w:val="28"/>
        </w:rPr>
        <w:br/>
      </w:r>
      <w:r w:rsidRPr="00817284">
        <w:rPr>
          <w:color w:val="000000"/>
          <w:sz w:val="28"/>
          <w:szCs w:val="28"/>
        </w:rPr>
        <w:t xml:space="preserve">(САЗ 16-14); от 23 июня 2016 года № 154-ЗИД-VI (САЗ 16-25); от 19 июня </w:t>
      </w:r>
      <w:r>
        <w:rPr>
          <w:color w:val="000000"/>
          <w:sz w:val="28"/>
          <w:szCs w:val="28"/>
        </w:rPr>
        <w:br/>
      </w:r>
      <w:r w:rsidRPr="00817284">
        <w:rPr>
          <w:color w:val="000000"/>
          <w:sz w:val="28"/>
          <w:szCs w:val="28"/>
        </w:rPr>
        <w:t>2017 года № 148-ЗИ-VI (САЗ 17-25); от 18 декабря 2017 года № 380-ЗИ-VI (САЗ 17-52), с</w:t>
      </w:r>
      <w:r>
        <w:rPr>
          <w:color w:val="000000"/>
          <w:sz w:val="28"/>
          <w:szCs w:val="28"/>
        </w:rPr>
        <w:t>ледующие изменени</w:t>
      </w:r>
      <w:r w:rsidR="003443A1">
        <w:rPr>
          <w:color w:val="000000"/>
          <w:sz w:val="28"/>
          <w:szCs w:val="28"/>
        </w:rPr>
        <w:t>е</w:t>
      </w:r>
      <w:r>
        <w:rPr>
          <w:color w:val="000000"/>
          <w:sz w:val="28"/>
          <w:szCs w:val="28"/>
        </w:rPr>
        <w:t xml:space="preserve"> и дополнени</w:t>
      </w:r>
      <w:r w:rsidR="003443A1">
        <w:rPr>
          <w:color w:val="000000"/>
          <w:sz w:val="28"/>
          <w:szCs w:val="28"/>
        </w:rPr>
        <w:t>е</w:t>
      </w:r>
      <w:r>
        <w:rPr>
          <w:color w:val="000000"/>
          <w:sz w:val="28"/>
          <w:szCs w:val="28"/>
        </w:rPr>
        <w:t>:</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1. Подпункт 26) статьи 13 изложить в следующей редакции:</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Pr>
          <w:color w:val="000000"/>
          <w:sz w:val="28"/>
          <w:szCs w:val="28"/>
        </w:rPr>
        <w:t>«</w:t>
      </w:r>
      <w:r w:rsidRPr="00817284">
        <w:rPr>
          <w:color w:val="000000"/>
          <w:sz w:val="28"/>
          <w:szCs w:val="28"/>
        </w:rPr>
        <w:t>26) Содержать, конвоировать и охранять заключенных под стражу лиц, находящихся в изоляторах временного содержания органов внутренних дел</w:t>
      </w:r>
      <w:r>
        <w:rPr>
          <w:color w:val="000000"/>
          <w:sz w:val="28"/>
          <w:szCs w:val="28"/>
        </w:rPr>
        <w:t>,</w:t>
      </w:r>
      <w:r w:rsidRPr="00817284">
        <w:rPr>
          <w:color w:val="000000"/>
          <w:sz w:val="28"/>
          <w:szCs w:val="28"/>
        </w:rPr>
        <w:t xml:space="preserve"> подозреваемых и обвиняемых для участия в следственных действиях, судебном </w:t>
      </w:r>
      <w:r w:rsidRPr="00817284">
        <w:rPr>
          <w:color w:val="000000"/>
          <w:sz w:val="28"/>
          <w:szCs w:val="28"/>
        </w:rPr>
        <w:lastRenderedPageBreak/>
        <w:t>разбирательстве и охранять указанных лиц во время производства процессуальных действий, а также лиц, подвергнутых административному наказанию в виде административного ареста.</w:t>
      </w:r>
      <w:r>
        <w:rPr>
          <w:color w:val="000000"/>
          <w:sz w:val="28"/>
          <w:szCs w:val="28"/>
        </w:rPr>
        <w:t>»</w:t>
      </w:r>
      <w:r w:rsidRPr="00817284">
        <w:rPr>
          <w:color w:val="000000"/>
          <w:sz w:val="28"/>
          <w:szCs w:val="28"/>
        </w:rPr>
        <w:t>.</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2. Дополни</w:t>
      </w:r>
      <w:r>
        <w:rPr>
          <w:color w:val="000000"/>
          <w:sz w:val="28"/>
          <w:szCs w:val="28"/>
        </w:rPr>
        <w:t>ть статью 13 подпунктами 26-1) –</w:t>
      </w:r>
      <w:r w:rsidRPr="00817284">
        <w:rPr>
          <w:color w:val="000000"/>
          <w:sz w:val="28"/>
          <w:szCs w:val="28"/>
        </w:rPr>
        <w:t xml:space="preserve"> 26-3) следующего содержания:</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Pr>
          <w:color w:val="000000"/>
          <w:sz w:val="28"/>
          <w:szCs w:val="28"/>
        </w:rPr>
        <w:t>«</w:t>
      </w:r>
      <w:r w:rsidRPr="00817284">
        <w:rPr>
          <w:color w:val="000000"/>
          <w:sz w:val="28"/>
          <w:szCs w:val="28"/>
        </w:rPr>
        <w:t xml:space="preserve">26-1) Конвоировать заключенных под стражу лиц, находящихся </w:t>
      </w:r>
      <w:r>
        <w:rPr>
          <w:color w:val="000000"/>
          <w:sz w:val="28"/>
          <w:szCs w:val="28"/>
        </w:rPr>
        <w:br/>
      </w:r>
      <w:r w:rsidRPr="00817284">
        <w:rPr>
          <w:color w:val="000000"/>
          <w:sz w:val="28"/>
          <w:szCs w:val="28"/>
        </w:rPr>
        <w:t xml:space="preserve">в изоляторах временного содержания органов внутренних дел, подозреваемых </w:t>
      </w:r>
      <w:r>
        <w:rPr>
          <w:color w:val="000000"/>
          <w:sz w:val="28"/>
          <w:szCs w:val="28"/>
        </w:rPr>
        <w:br/>
      </w:r>
      <w:r w:rsidR="003443A1">
        <w:rPr>
          <w:color w:val="000000"/>
          <w:sz w:val="28"/>
          <w:szCs w:val="28"/>
        </w:rPr>
        <w:t>и обвиняемых</w:t>
      </w:r>
      <w:r w:rsidRPr="00817284">
        <w:rPr>
          <w:color w:val="000000"/>
          <w:sz w:val="28"/>
          <w:szCs w:val="28"/>
        </w:rPr>
        <w:t xml:space="preserve"> в учреждения системы здравоохран</w:t>
      </w:r>
      <w:r>
        <w:rPr>
          <w:color w:val="000000"/>
          <w:sz w:val="28"/>
          <w:szCs w:val="28"/>
        </w:rPr>
        <w:t>ения и организовывать их охрану;</w:t>
      </w: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26-2) Конвоировать заключенных под стражу лиц в следственные изоляторы уголовно-исполнительной систем</w:t>
      </w:r>
      <w:r w:rsidR="003443A1">
        <w:rPr>
          <w:color w:val="000000"/>
          <w:sz w:val="28"/>
          <w:szCs w:val="28"/>
        </w:rPr>
        <w:t>ы</w:t>
      </w:r>
      <w:r>
        <w:rPr>
          <w:color w:val="000000"/>
          <w:sz w:val="28"/>
          <w:szCs w:val="28"/>
        </w:rPr>
        <w:t xml:space="preserve"> при избрании меры пресечения;</w:t>
      </w: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 xml:space="preserve">26-3) Конвоировать заключенных под стражу лиц из изоляторов временного содержания в следственные изоляторы уголовно-исполнительной системы в целях </w:t>
      </w:r>
      <w:r>
        <w:rPr>
          <w:color w:val="000000"/>
          <w:sz w:val="28"/>
          <w:szCs w:val="28"/>
        </w:rPr>
        <w:t>обеспечения необходимой ротации.»</w:t>
      </w:r>
      <w:r w:rsidRPr="00817284">
        <w:rPr>
          <w:color w:val="000000"/>
          <w:sz w:val="28"/>
          <w:szCs w:val="28"/>
        </w:rPr>
        <w:t>.</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sidRPr="003443A1">
        <w:rPr>
          <w:b/>
          <w:color w:val="000000"/>
          <w:sz w:val="28"/>
          <w:szCs w:val="28"/>
        </w:rPr>
        <w:t>Статья 2.</w:t>
      </w:r>
      <w:r w:rsidRPr="00817284">
        <w:rPr>
          <w:color w:val="000000"/>
          <w:sz w:val="28"/>
          <w:szCs w:val="28"/>
        </w:rPr>
        <w:t xml:space="preserve"> Внести в Закон Приднестровской Молдавской Республики </w:t>
      </w:r>
      <w:r w:rsidR="003443A1">
        <w:rPr>
          <w:color w:val="000000"/>
          <w:sz w:val="28"/>
          <w:szCs w:val="28"/>
        </w:rPr>
        <w:br/>
        <w:t>от 29 августа 1995 года «</w:t>
      </w:r>
      <w:r w:rsidRPr="00817284">
        <w:rPr>
          <w:color w:val="000000"/>
          <w:sz w:val="28"/>
          <w:szCs w:val="28"/>
        </w:rPr>
        <w:t>Об учреждениях и органах, исполняющих уголовные н</w:t>
      </w:r>
      <w:r w:rsidR="003443A1">
        <w:rPr>
          <w:color w:val="000000"/>
          <w:sz w:val="28"/>
          <w:szCs w:val="28"/>
        </w:rPr>
        <w:t>аказания в виде лишения свободы»</w:t>
      </w:r>
      <w:r w:rsidRPr="00817284">
        <w:rPr>
          <w:color w:val="000000"/>
          <w:sz w:val="28"/>
          <w:szCs w:val="28"/>
        </w:rPr>
        <w:t xml:space="preserve"> (СЗМР 95-3) с изменениями </w:t>
      </w:r>
      <w:r w:rsidR="003443A1">
        <w:rPr>
          <w:color w:val="000000"/>
          <w:sz w:val="28"/>
          <w:szCs w:val="28"/>
        </w:rPr>
        <w:br/>
      </w:r>
      <w:r w:rsidRPr="00817284">
        <w:rPr>
          <w:color w:val="000000"/>
          <w:sz w:val="28"/>
          <w:szCs w:val="28"/>
        </w:rPr>
        <w:t xml:space="preserve">и дополнениями, внесенными законами Приднестровской Молдавской Республики от 27 января 2000 года № 236-ЗИ (СЗМР 00-1); от 9 апреля </w:t>
      </w:r>
      <w:r w:rsidR="003443A1">
        <w:rPr>
          <w:color w:val="000000"/>
          <w:sz w:val="28"/>
          <w:szCs w:val="28"/>
        </w:rPr>
        <w:br/>
      </w:r>
      <w:r w:rsidRPr="00817284">
        <w:rPr>
          <w:color w:val="000000"/>
          <w:sz w:val="28"/>
          <w:szCs w:val="28"/>
        </w:rPr>
        <w:t xml:space="preserve">2001 года № 7-ЗИ-III (газета «Приднестровье» от 13 апреля 2001 года № 71 (1581)); от 5 февраля 2003 года № 234-ЗИД-III (САЗ 03-6); от 21 апреля </w:t>
      </w:r>
      <w:r w:rsidR="003443A1">
        <w:rPr>
          <w:color w:val="000000"/>
          <w:sz w:val="28"/>
          <w:szCs w:val="28"/>
        </w:rPr>
        <w:br/>
      </w:r>
      <w:r w:rsidRPr="00817284">
        <w:rPr>
          <w:color w:val="000000"/>
          <w:sz w:val="28"/>
          <w:szCs w:val="28"/>
        </w:rPr>
        <w:t xml:space="preserve">2004 года № 405-ЗИД-III (САЗ 04-17); от 5 ноября 2004 года № 490-ЗИД-III (САЗ 04-45); от 4 апреля 2005 года № 555-ЗИД-III (САЗ 05-15); от 3 ноября 2005 года № 658-ЗИД-III (САЗ 05-45); от 22 декабря 2006 года № 136-ЗИД-IV (САЗ 06-52); от 27 июля 2010 года № 155-ЗИ-IV (САЗ 10-30); от 1 июля </w:t>
      </w:r>
      <w:r w:rsidR="003443A1">
        <w:rPr>
          <w:color w:val="000000"/>
          <w:sz w:val="28"/>
          <w:szCs w:val="28"/>
        </w:rPr>
        <w:br/>
      </w:r>
      <w:r w:rsidRPr="00817284">
        <w:rPr>
          <w:color w:val="000000"/>
          <w:sz w:val="28"/>
          <w:szCs w:val="28"/>
        </w:rPr>
        <w:t xml:space="preserve">2014 года № 128-ЗД-V (САЗ 14-27); от 28 мая 2015 года № 92-ЗИ-V </w:t>
      </w:r>
      <w:r w:rsidR="003443A1">
        <w:rPr>
          <w:color w:val="000000"/>
          <w:sz w:val="28"/>
          <w:szCs w:val="28"/>
        </w:rPr>
        <w:br/>
      </w:r>
      <w:r w:rsidRPr="00817284">
        <w:rPr>
          <w:color w:val="000000"/>
          <w:sz w:val="28"/>
          <w:szCs w:val="28"/>
        </w:rPr>
        <w:t xml:space="preserve">(САЗ 15-22); от 27 декабря 2016 года № 299-ЗИ-VI (САЗ 17-1); от 18 декабря 2017 года № 370-З-VI (САЗ 17-52); от 12 июня 2018 года № 164-ЗИ-VI </w:t>
      </w:r>
      <w:r w:rsidR="003443A1">
        <w:rPr>
          <w:color w:val="000000"/>
          <w:sz w:val="28"/>
          <w:szCs w:val="28"/>
        </w:rPr>
        <w:br/>
      </w:r>
      <w:r w:rsidRPr="00817284">
        <w:rPr>
          <w:color w:val="000000"/>
          <w:sz w:val="28"/>
          <w:szCs w:val="28"/>
        </w:rPr>
        <w:t>(САЗ 18-24), следующее изменение:</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часть вторую статьи 11 изложить в следующей редакции:</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3443A1" w:rsidP="00817284">
      <w:pPr>
        <w:autoSpaceDE w:val="0"/>
        <w:autoSpaceDN w:val="0"/>
        <w:adjustRightInd w:val="0"/>
        <w:ind w:firstLine="708"/>
        <w:jc w:val="both"/>
        <w:rPr>
          <w:color w:val="000000"/>
          <w:sz w:val="28"/>
          <w:szCs w:val="28"/>
        </w:rPr>
      </w:pPr>
      <w:r>
        <w:rPr>
          <w:color w:val="000000"/>
          <w:sz w:val="28"/>
          <w:szCs w:val="28"/>
        </w:rPr>
        <w:t>«</w:t>
      </w:r>
      <w:r w:rsidR="00817284" w:rsidRPr="00817284">
        <w:rPr>
          <w:color w:val="000000"/>
          <w:sz w:val="28"/>
          <w:szCs w:val="28"/>
        </w:rPr>
        <w:t xml:space="preserve">Конвоирование и охрана осужденных и заключенных под стражу, содержащихся в следственных изоляторах, учреждениях уголовно-исполнительной системы, конвоирование и охрана указанных лиц </w:t>
      </w:r>
      <w:r>
        <w:rPr>
          <w:color w:val="000000"/>
          <w:sz w:val="28"/>
          <w:szCs w:val="28"/>
        </w:rPr>
        <w:br/>
      </w:r>
      <w:r w:rsidR="00817284" w:rsidRPr="00817284">
        <w:rPr>
          <w:color w:val="000000"/>
          <w:sz w:val="28"/>
          <w:szCs w:val="28"/>
        </w:rPr>
        <w:t xml:space="preserve">в медицинские учреждения системы здравоохранения и обратно в следственные изоляторы, учреждения </w:t>
      </w:r>
      <w:r>
        <w:rPr>
          <w:color w:val="000000"/>
          <w:sz w:val="28"/>
          <w:szCs w:val="28"/>
        </w:rPr>
        <w:t>уголовно-исполнительной системы</w:t>
      </w:r>
      <w:r w:rsidR="00CD5B8D">
        <w:rPr>
          <w:color w:val="000000"/>
          <w:sz w:val="28"/>
          <w:szCs w:val="28"/>
        </w:rPr>
        <w:t xml:space="preserve"> осуществляю</w:t>
      </w:r>
      <w:r w:rsidR="00817284" w:rsidRPr="00817284">
        <w:rPr>
          <w:color w:val="000000"/>
          <w:sz w:val="28"/>
          <w:szCs w:val="28"/>
        </w:rPr>
        <w:t>тся внутренними войсками Министерства юстиции Приднестровской Молдавской Республики, специальными подразделениями уголовно-исполнительной системы, а также иными сотрудниками соответствующих учреждений у</w:t>
      </w:r>
      <w:r>
        <w:rPr>
          <w:color w:val="000000"/>
          <w:sz w:val="28"/>
          <w:szCs w:val="28"/>
        </w:rPr>
        <w:t>головно-исполнительной системы.»</w:t>
      </w:r>
      <w:r w:rsidR="00817284" w:rsidRPr="00817284">
        <w:rPr>
          <w:color w:val="000000"/>
          <w:sz w:val="28"/>
          <w:szCs w:val="28"/>
        </w:rPr>
        <w:t>.</w:t>
      </w:r>
    </w:p>
    <w:p w:rsidR="00817284" w:rsidRPr="00817284" w:rsidRDefault="00817284" w:rsidP="00817284">
      <w:pPr>
        <w:autoSpaceDE w:val="0"/>
        <w:autoSpaceDN w:val="0"/>
        <w:adjustRightInd w:val="0"/>
        <w:ind w:firstLine="708"/>
        <w:jc w:val="both"/>
        <w:rPr>
          <w:color w:val="000000"/>
          <w:sz w:val="28"/>
          <w:szCs w:val="28"/>
        </w:rPr>
      </w:pPr>
      <w:r w:rsidRPr="003443A1">
        <w:rPr>
          <w:b/>
          <w:color w:val="000000"/>
          <w:sz w:val="28"/>
          <w:szCs w:val="28"/>
        </w:rPr>
        <w:lastRenderedPageBreak/>
        <w:t>Статья 3.</w:t>
      </w:r>
      <w:r w:rsidRPr="00817284">
        <w:rPr>
          <w:color w:val="000000"/>
          <w:sz w:val="28"/>
          <w:szCs w:val="28"/>
        </w:rPr>
        <w:t xml:space="preserve"> Внести в Закон Приднестровской Молдавской Республики </w:t>
      </w:r>
      <w:r w:rsidR="003443A1">
        <w:rPr>
          <w:color w:val="000000"/>
          <w:sz w:val="28"/>
          <w:szCs w:val="28"/>
        </w:rPr>
        <w:br/>
        <w:t>от 9 июня 2000 года № 304-З «О внутренних войсках»</w:t>
      </w:r>
      <w:r w:rsidRPr="00817284">
        <w:rPr>
          <w:color w:val="000000"/>
          <w:sz w:val="28"/>
          <w:szCs w:val="28"/>
        </w:rPr>
        <w:t xml:space="preserve"> (СЗМР 00-2) </w:t>
      </w:r>
      <w:r w:rsidR="003443A1">
        <w:rPr>
          <w:color w:val="000000"/>
          <w:sz w:val="28"/>
          <w:szCs w:val="28"/>
        </w:rPr>
        <w:br/>
      </w:r>
      <w:r w:rsidRPr="00817284">
        <w:rPr>
          <w:color w:val="000000"/>
          <w:sz w:val="28"/>
          <w:szCs w:val="28"/>
        </w:rPr>
        <w:t xml:space="preserve">с изменениями и дополнениями, внесенными законами Приднестровской Молдавской Республики от 9 апреля 2001 года № 10-ЗД-III (СЗМР 01-4); </w:t>
      </w:r>
      <w:r w:rsidR="003443A1">
        <w:rPr>
          <w:color w:val="000000"/>
          <w:sz w:val="28"/>
          <w:szCs w:val="28"/>
        </w:rPr>
        <w:br/>
      </w:r>
      <w:r w:rsidRPr="00817284">
        <w:rPr>
          <w:color w:val="000000"/>
          <w:sz w:val="28"/>
          <w:szCs w:val="28"/>
        </w:rPr>
        <w:t xml:space="preserve">от 5 ноября 2004 года № 490-ЗИД-III (САЗ 04-45); от 22 декабря 2006 года </w:t>
      </w:r>
      <w:r w:rsidR="003443A1">
        <w:rPr>
          <w:color w:val="000000"/>
          <w:sz w:val="28"/>
          <w:szCs w:val="28"/>
        </w:rPr>
        <w:br/>
      </w:r>
      <w:r w:rsidRPr="00817284">
        <w:rPr>
          <w:color w:val="000000"/>
          <w:sz w:val="28"/>
          <w:szCs w:val="28"/>
        </w:rPr>
        <w:t xml:space="preserve">№ 136-ЗИД-IV (САЗ 06-52); от 6 ноября 2007 года № 329-ЗИД-IV (САЗ 07-46); от 22 марта 2011 года № 14-ЗИД-V (САЗ 11-12); от 22 января 2013 года </w:t>
      </w:r>
      <w:r w:rsidR="003443A1">
        <w:rPr>
          <w:color w:val="000000"/>
          <w:sz w:val="28"/>
          <w:szCs w:val="28"/>
        </w:rPr>
        <w:br/>
      </w:r>
      <w:r w:rsidRPr="00817284">
        <w:rPr>
          <w:color w:val="000000"/>
          <w:sz w:val="28"/>
          <w:szCs w:val="28"/>
        </w:rPr>
        <w:t xml:space="preserve">№ 25-ЗИД-V (САЗ 13-3); от 6 декабря 2013 года № 271-ЗИ-V (САЗ 13-48); </w:t>
      </w:r>
      <w:r w:rsidR="003443A1">
        <w:rPr>
          <w:color w:val="000000"/>
          <w:sz w:val="28"/>
          <w:szCs w:val="28"/>
        </w:rPr>
        <w:br/>
      </w:r>
      <w:r w:rsidRPr="00817284">
        <w:rPr>
          <w:color w:val="000000"/>
          <w:sz w:val="28"/>
          <w:szCs w:val="28"/>
        </w:rPr>
        <w:t xml:space="preserve">от 30 июня 2017 года № 196-ЗИ-VI (САЗ 17-27), следующие изменение </w:t>
      </w:r>
      <w:r w:rsidR="003443A1">
        <w:rPr>
          <w:color w:val="000000"/>
          <w:sz w:val="28"/>
          <w:szCs w:val="28"/>
        </w:rPr>
        <w:br/>
      </w:r>
      <w:r w:rsidRPr="00817284">
        <w:rPr>
          <w:color w:val="000000"/>
          <w:sz w:val="28"/>
          <w:szCs w:val="28"/>
        </w:rPr>
        <w:t>и дополнение</w:t>
      </w:r>
      <w:r w:rsidR="00730047">
        <w:rPr>
          <w:color w:val="000000"/>
          <w:sz w:val="28"/>
          <w:szCs w:val="28"/>
        </w:rPr>
        <w:t>:</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1. Подпункт в) статьи 15 изложить в следующей редакции:</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3443A1" w:rsidP="00817284">
      <w:pPr>
        <w:autoSpaceDE w:val="0"/>
        <w:autoSpaceDN w:val="0"/>
        <w:adjustRightInd w:val="0"/>
        <w:ind w:firstLine="708"/>
        <w:jc w:val="both"/>
        <w:rPr>
          <w:color w:val="000000"/>
          <w:sz w:val="28"/>
          <w:szCs w:val="28"/>
        </w:rPr>
      </w:pPr>
      <w:r>
        <w:rPr>
          <w:color w:val="000000"/>
          <w:sz w:val="28"/>
          <w:szCs w:val="28"/>
        </w:rPr>
        <w:t>«</w:t>
      </w:r>
      <w:r w:rsidR="00817284" w:rsidRPr="00817284">
        <w:rPr>
          <w:color w:val="000000"/>
          <w:sz w:val="28"/>
          <w:szCs w:val="28"/>
        </w:rPr>
        <w:t>в) конвоирование осужденных и заключенных под стражу лиц из о</w:t>
      </w:r>
      <w:r>
        <w:rPr>
          <w:color w:val="000000"/>
          <w:sz w:val="28"/>
          <w:szCs w:val="28"/>
        </w:rPr>
        <w:t xml:space="preserve">дного следственного изолятора </w:t>
      </w:r>
      <w:r w:rsidR="00817284" w:rsidRPr="00817284">
        <w:rPr>
          <w:color w:val="000000"/>
          <w:sz w:val="28"/>
          <w:szCs w:val="28"/>
        </w:rPr>
        <w:t xml:space="preserve">(или) учреждения исполнения наказаний уголовно-исполнительной системы </w:t>
      </w:r>
      <w:r>
        <w:rPr>
          <w:color w:val="000000"/>
          <w:sz w:val="28"/>
          <w:szCs w:val="28"/>
        </w:rPr>
        <w:t xml:space="preserve">в другой следственный изолятор </w:t>
      </w:r>
      <w:r w:rsidR="00817284" w:rsidRPr="00817284">
        <w:rPr>
          <w:color w:val="000000"/>
          <w:sz w:val="28"/>
          <w:szCs w:val="28"/>
        </w:rPr>
        <w:t>и (или) учреждени</w:t>
      </w:r>
      <w:r>
        <w:rPr>
          <w:color w:val="000000"/>
          <w:sz w:val="28"/>
          <w:szCs w:val="28"/>
        </w:rPr>
        <w:t>е исполнения наказаний уголовно-исполнительной системы;»</w:t>
      </w:r>
      <w:r w:rsidR="00817284" w:rsidRPr="00817284">
        <w:rPr>
          <w:color w:val="000000"/>
          <w:sz w:val="28"/>
          <w:szCs w:val="28"/>
        </w:rPr>
        <w:t>.</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2. Дополн</w:t>
      </w:r>
      <w:r w:rsidR="003443A1">
        <w:rPr>
          <w:color w:val="000000"/>
          <w:sz w:val="28"/>
          <w:szCs w:val="28"/>
        </w:rPr>
        <w:t xml:space="preserve">ить статью 15 подпунктами в-1) – в-2) </w:t>
      </w:r>
      <w:r w:rsidRPr="00817284">
        <w:rPr>
          <w:color w:val="000000"/>
          <w:sz w:val="28"/>
          <w:szCs w:val="28"/>
        </w:rPr>
        <w:t>следующего содержания:</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3443A1" w:rsidP="00817284">
      <w:pPr>
        <w:autoSpaceDE w:val="0"/>
        <w:autoSpaceDN w:val="0"/>
        <w:adjustRightInd w:val="0"/>
        <w:ind w:firstLine="708"/>
        <w:jc w:val="both"/>
        <w:rPr>
          <w:color w:val="000000"/>
          <w:sz w:val="28"/>
          <w:szCs w:val="28"/>
        </w:rPr>
      </w:pPr>
      <w:r>
        <w:rPr>
          <w:color w:val="000000"/>
          <w:sz w:val="28"/>
          <w:szCs w:val="28"/>
        </w:rPr>
        <w:t>«</w:t>
      </w:r>
      <w:r w:rsidR="00817284" w:rsidRPr="00817284">
        <w:rPr>
          <w:color w:val="000000"/>
          <w:sz w:val="28"/>
          <w:szCs w:val="28"/>
        </w:rPr>
        <w:t xml:space="preserve">в-1) конвоирование заключенных под стражу лиц из следственных изоляторов уголовно-исполнительной системы в изоляторы временного содержания органов внутренних дел и обратно; </w:t>
      </w: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в-2) конвоирование из следственных изоляторов уголовно-исполнительной системы подсудимых на судебные заседания Верховного суда Приднестровской Молдавской Республики и охрана этих л</w:t>
      </w:r>
      <w:r w:rsidR="003443A1">
        <w:rPr>
          <w:color w:val="000000"/>
          <w:sz w:val="28"/>
          <w:szCs w:val="28"/>
        </w:rPr>
        <w:t>иц во время судебных заседаний;»</w:t>
      </w:r>
      <w:r w:rsidRPr="00817284">
        <w:rPr>
          <w:color w:val="000000"/>
          <w:sz w:val="28"/>
          <w:szCs w:val="28"/>
        </w:rPr>
        <w:t>.</w:t>
      </w:r>
    </w:p>
    <w:p w:rsidR="00817284" w:rsidRPr="00817284" w:rsidRDefault="00817284" w:rsidP="00817284">
      <w:pPr>
        <w:autoSpaceDE w:val="0"/>
        <w:autoSpaceDN w:val="0"/>
        <w:adjustRightInd w:val="0"/>
        <w:ind w:firstLine="708"/>
        <w:jc w:val="both"/>
        <w:rPr>
          <w:color w:val="000000"/>
          <w:sz w:val="28"/>
          <w:szCs w:val="28"/>
        </w:rPr>
      </w:pPr>
    </w:p>
    <w:p w:rsidR="00817284" w:rsidRPr="00817284" w:rsidRDefault="00817284" w:rsidP="00817284">
      <w:pPr>
        <w:autoSpaceDE w:val="0"/>
        <w:autoSpaceDN w:val="0"/>
        <w:adjustRightInd w:val="0"/>
        <w:ind w:firstLine="708"/>
        <w:jc w:val="both"/>
        <w:rPr>
          <w:color w:val="000000"/>
          <w:sz w:val="28"/>
          <w:szCs w:val="28"/>
        </w:rPr>
      </w:pPr>
      <w:r w:rsidRPr="003443A1">
        <w:rPr>
          <w:b/>
          <w:color w:val="000000"/>
          <w:sz w:val="28"/>
          <w:szCs w:val="28"/>
        </w:rPr>
        <w:t>Статья 4.</w:t>
      </w:r>
      <w:r w:rsidRPr="00817284">
        <w:rPr>
          <w:color w:val="000000"/>
          <w:sz w:val="28"/>
          <w:szCs w:val="28"/>
        </w:rPr>
        <w:t xml:space="preserve"> Настоящий Закон вступает в силу с 1 января 2020 года.</w:t>
      </w:r>
    </w:p>
    <w:p w:rsidR="00817284" w:rsidRPr="00817284" w:rsidRDefault="00817284" w:rsidP="00817284">
      <w:pPr>
        <w:autoSpaceDE w:val="0"/>
        <w:autoSpaceDN w:val="0"/>
        <w:adjustRightInd w:val="0"/>
        <w:ind w:firstLine="708"/>
        <w:jc w:val="both"/>
        <w:rPr>
          <w:color w:val="000000"/>
          <w:sz w:val="28"/>
          <w:szCs w:val="28"/>
        </w:rPr>
      </w:pPr>
      <w:r w:rsidRPr="00817284">
        <w:rPr>
          <w:color w:val="000000"/>
          <w:sz w:val="28"/>
          <w:szCs w:val="28"/>
        </w:rPr>
        <w:t xml:space="preserve">Органам государственной власти, осуществляющим конвоирование, </w:t>
      </w:r>
      <w:r w:rsidR="003443A1">
        <w:rPr>
          <w:color w:val="000000"/>
          <w:sz w:val="28"/>
          <w:szCs w:val="28"/>
        </w:rPr>
        <w:br/>
      </w:r>
      <w:r w:rsidRPr="00817284">
        <w:rPr>
          <w:color w:val="000000"/>
          <w:sz w:val="28"/>
          <w:szCs w:val="28"/>
        </w:rPr>
        <w:t>в течение 2 (двух) месяцев со дня вступления в силу настоящего Закона произвести мероприятия, необходимые для его реализации.</w:t>
      </w:r>
    </w:p>
    <w:p w:rsidR="00817284" w:rsidRPr="00817284" w:rsidRDefault="00817284" w:rsidP="00817284">
      <w:pPr>
        <w:autoSpaceDE w:val="0"/>
        <w:autoSpaceDN w:val="0"/>
        <w:adjustRightInd w:val="0"/>
        <w:jc w:val="center"/>
        <w:rPr>
          <w:color w:val="000000"/>
          <w:sz w:val="28"/>
          <w:szCs w:val="28"/>
        </w:rPr>
      </w:pPr>
    </w:p>
    <w:p w:rsidR="00817284" w:rsidRP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817284" w:rsidRDefault="00817284" w:rsidP="00817284">
      <w:pPr>
        <w:autoSpaceDE w:val="0"/>
        <w:autoSpaceDN w:val="0"/>
        <w:adjustRightInd w:val="0"/>
        <w:jc w:val="center"/>
        <w:rPr>
          <w:color w:val="000000"/>
          <w:sz w:val="28"/>
          <w:szCs w:val="28"/>
        </w:rPr>
      </w:pPr>
    </w:p>
    <w:p w:rsidR="003443A1" w:rsidRPr="00817284" w:rsidRDefault="003443A1" w:rsidP="00817284">
      <w:pPr>
        <w:autoSpaceDE w:val="0"/>
        <w:autoSpaceDN w:val="0"/>
        <w:adjustRightInd w:val="0"/>
        <w:jc w:val="center"/>
        <w:rPr>
          <w:color w:val="000000"/>
          <w:sz w:val="28"/>
          <w:szCs w:val="28"/>
        </w:rPr>
      </w:pPr>
    </w:p>
    <w:p w:rsidR="003443A1" w:rsidRDefault="003443A1" w:rsidP="00817284">
      <w:pPr>
        <w:autoSpaceDE w:val="0"/>
        <w:autoSpaceDN w:val="0"/>
        <w:adjustRightInd w:val="0"/>
        <w:jc w:val="center"/>
        <w:rPr>
          <w:color w:val="000000"/>
        </w:rPr>
      </w:pPr>
    </w:p>
    <w:p w:rsidR="00611F93" w:rsidRPr="003443A1" w:rsidRDefault="003443A1" w:rsidP="00817284">
      <w:pPr>
        <w:autoSpaceDE w:val="0"/>
        <w:autoSpaceDN w:val="0"/>
        <w:adjustRightInd w:val="0"/>
        <w:jc w:val="center"/>
        <w:rPr>
          <w:color w:val="000000"/>
        </w:rPr>
      </w:pPr>
      <w:r w:rsidRPr="003443A1">
        <w:rPr>
          <w:color w:val="000000"/>
        </w:rPr>
        <w:lastRenderedPageBreak/>
        <w:t>ПОЯСНИТЕЛЬНАЯ ЗАПИСКА</w:t>
      </w:r>
    </w:p>
    <w:p w:rsidR="00611F93" w:rsidRPr="00817284" w:rsidRDefault="00611F93" w:rsidP="00817284">
      <w:pPr>
        <w:autoSpaceDE w:val="0"/>
        <w:autoSpaceDN w:val="0"/>
        <w:adjustRightInd w:val="0"/>
        <w:jc w:val="center"/>
        <w:rPr>
          <w:color w:val="000000"/>
          <w:sz w:val="28"/>
          <w:szCs w:val="28"/>
        </w:rPr>
      </w:pPr>
      <w:r w:rsidRPr="00817284">
        <w:rPr>
          <w:color w:val="000000"/>
          <w:sz w:val="28"/>
          <w:szCs w:val="28"/>
        </w:rPr>
        <w:t>к проекту закона Приднестровской Молдавской Республики</w:t>
      </w:r>
    </w:p>
    <w:p w:rsidR="00611F93" w:rsidRPr="00817284" w:rsidRDefault="003443A1" w:rsidP="00817284">
      <w:pPr>
        <w:autoSpaceDE w:val="0"/>
        <w:autoSpaceDN w:val="0"/>
        <w:adjustRightInd w:val="0"/>
        <w:jc w:val="center"/>
        <w:rPr>
          <w:color w:val="000000"/>
          <w:sz w:val="28"/>
          <w:szCs w:val="28"/>
        </w:rPr>
      </w:pPr>
      <w:r>
        <w:rPr>
          <w:color w:val="000000"/>
          <w:sz w:val="28"/>
          <w:szCs w:val="28"/>
        </w:rPr>
        <w:t>«</w:t>
      </w:r>
      <w:r w:rsidR="00611F93" w:rsidRPr="00817284">
        <w:rPr>
          <w:color w:val="000000"/>
          <w:sz w:val="28"/>
          <w:szCs w:val="28"/>
        </w:rPr>
        <w:t xml:space="preserve">О внесении изменений и дополнений в некоторые законодательные акты </w:t>
      </w:r>
    </w:p>
    <w:p w:rsidR="00611F93" w:rsidRPr="00817284" w:rsidRDefault="00611F93" w:rsidP="00817284">
      <w:pPr>
        <w:autoSpaceDE w:val="0"/>
        <w:autoSpaceDN w:val="0"/>
        <w:adjustRightInd w:val="0"/>
        <w:jc w:val="center"/>
        <w:rPr>
          <w:color w:val="000000"/>
          <w:sz w:val="28"/>
          <w:szCs w:val="28"/>
        </w:rPr>
      </w:pPr>
      <w:r w:rsidRPr="00817284">
        <w:rPr>
          <w:color w:val="000000"/>
          <w:sz w:val="28"/>
          <w:szCs w:val="28"/>
        </w:rPr>
        <w:t>Придне</w:t>
      </w:r>
      <w:r w:rsidR="003443A1">
        <w:rPr>
          <w:color w:val="000000"/>
          <w:sz w:val="28"/>
          <w:szCs w:val="28"/>
        </w:rPr>
        <w:t>стровской Молдавской Республики»</w:t>
      </w:r>
    </w:p>
    <w:p w:rsidR="00611F93" w:rsidRPr="00817284" w:rsidRDefault="00611F93" w:rsidP="00817284">
      <w:pPr>
        <w:autoSpaceDE w:val="0"/>
        <w:autoSpaceDN w:val="0"/>
        <w:adjustRightInd w:val="0"/>
        <w:jc w:val="center"/>
        <w:rPr>
          <w:color w:val="000000"/>
          <w:sz w:val="28"/>
          <w:szCs w:val="28"/>
        </w:rPr>
      </w:pP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Настоящий законопроект разработан в целях создания условий, обеспечивающих полноценную реализацию полномочия внутренних войск Министерства юстиции Приднест</w:t>
      </w:r>
      <w:r w:rsidR="003443A1">
        <w:rPr>
          <w:color w:val="000000"/>
          <w:sz w:val="28"/>
          <w:szCs w:val="28"/>
        </w:rPr>
        <w:t xml:space="preserve">ровской Молдавской Республики, </w:t>
      </w:r>
      <w:r w:rsidRPr="00817284">
        <w:rPr>
          <w:color w:val="000000"/>
          <w:sz w:val="28"/>
          <w:szCs w:val="28"/>
        </w:rPr>
        <w:t>по охране объектов уголовно-исполнительной системы, а также оптимизации деятельности в сфере конвоирования лиц, содержащихся под стражей</w:t>
      </w:r>
      <w:r w:rsidR="009B58D7">
        <w:rPr>
          <w:color w:val="000000"/>
          <w:sz w:val="28"/>
          <w:szCs w:val="28"/>
        </w:rPr>
        <w:t>,</w:t>
      </w:r>
      <w:r w:rsidRPr="00817284">
        <w:rPr>
          <w:color w:val="000000"/>
          <w:sz w:val="28"/>
          <w:szCs w:val="28"/>
        </w:rPr>
        <w:t xml:space="preserve"> из места содержания под стражей в изоляторы временного содержания. </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 xml:space="preserve">Порядок и условия содержания под стражей лиц, которые задержаны </w:t>
      </w:r>
      <w:r w:rsidR="003443A1">
        <w:rPr>
          <w:color w:val="000000"/>
          <w:sz w:val="28"/>
          <w:szCs w:val="28"/>
        </w:rPr>
        <w:br/>
      </w:r>
      <w:r w:rsidRPr="00817284">
        <w:rPr>
          <w:color w:val="000000"/>
          <w:sz w:val="28"/>
          <w:szCs w:val="28"/>
        </w:rPr>
        <w:t xml:space="preserve">по подозрению в совершении преступлений, а также лиц, подозреваемых </w:t>
      </w:r>
      <w:r w:rsidR="003443A1">
        <w:rPr>
          <w:color w:val="000000"/>
          <w:sz w:val="28"/>
          <w:szCs w:val="28"/>
        </w:rPr>
        <w:br/>
      </w:r>
      <w:r w:rsidRPr="00817284">
        <w:rPr>
          <w:color w:val="000000"/>
          <w:sz w:val="28"/>
          <w:szCs w:val="28"/>
        </w:rPr>
        <w:t>и обвиняемых в совершении преступлений, в отношении которых применена мера пресечения в виде заключения под стражу</w:t>
      </w:r>
      <w:r w:rsidR="003443A1">
        <w:rPr>
          <w:color w:val="000000"/>
          <w:sz w:val="28"/>
          <w:szCs w:val="28"/>
        </w:rPr>
        <w:t>,</w:t>
      </w:r>
      <w:r w:rsidRPr="00817284">
        <w:rPr>
          <w:color w:val="000000"/>
          <w:sz w:val="28"/>
          <w:szCs w:val="28"/>
        </w:rPr>
        <w:t xml:space="preserve"> определены Законом Приднестровской Молдавской Республики о</w:t>
      </w:r>
      <w:r w:rsidR="003443A1">
        <w:rPr>
          <w:color w:val="000000"/>
          <w:sz w:val="28"/>
          <w:szCs w:val="28"/>
        </w:rPr>
        <w:t xml:space="preserve">т 16 июля 2010 года № 130-З-IV </w:t>
      </w:r>
      <w:r w:rsidR="003443A1">
        <w:rPr>
          <w:color w:val="000000"/>
          <w:sz w:val="28"/>
          <w:szCs w:val="28"/>
        </w:rPr>
        <w:br/>
        <w:t>«</w:t>
      </w:r>
      <w:r w:rsidRPr="00817284">
        <w:rPr>
          <w:color w:val="000000"/>
          <w:sz w:val="28"/>
          <w:szCs w:val="28"/>
        </w:rPr>
        <w:t>О содержании под стражей подозреваемых и обвин</w:t>
      </w:r>
      <w:r w:rsidR="003443A1">
        <w:rPr>
          <w:color w:val="000000"/>
          <w:sz w:val="28"/>
          <w:szCs w:val="28"/>
        </w:rPr>
        <w:t>яемых в совершении преступлений» (САЗ 10-28) (далее –</w:t>
      </w:r>
      <w:r w:rsidRPr="00817284">
        <w:rPr>
          <w:color w:val="000000"/>
          <w:sz w:val="28"/>
          <w:szCs w:val="28"/>
        </w:rPr>
        <w:t xml:space="preserve"> Закон о содержании под стражей). Пу</w:t>
      </w:r>
      <w:r w:rsidR="003443A1">
        <w:rPr>
          <w:color w:val="000000"/>
          <w:sz w:val="28"/>
          <w:szCs w:val="28"/>
        </w:rPr>
        <w:t>нктом 1 статьи 7 данного Закона</w:t>
      </w:r>
      <w:r w:rsidRPr="00817284">
        <w:rPr>
          <w:color w:val="000000"/>
          <w:sz w:val="28"/>
          <w:szCs w:val="28"/>
        </w:rPr>
        <w:t xml:space="preserve"> к местам содержания под стражей относятся: следственные изоляторы уголовно-исполнительной системы Министерства юстиции Приднестровской Молдавской Республики; изоляторы временного содержания подозреваемых и обвиняемых органов внутренних дел Приднестровской Молдавской Республики; следственные изоляторы органов государственной службы безопасности Приднестровской Молдавской Республики; специально оборудованные помещения судебных органов. </w:t>
      </w:r>
      <w:r w:rsidR="003443A1">
        <w:rPr>
          <w:color w:val="000000"/>
          <w:sz w:val="28"/>
          <w:szCs w:val="28"/>
        </w:rPr>
        <w:br/>
        <w:t>При этом</w:t>
      </w:r>
      <w:r w:rsidRPr="00817284">
        <w:rPr>
          <w:color w:val="000000"/>
          <w:sz w:val="28"/>
          <w:szCs w:val="28"/>
        </w:rPr>
        <w:t xml:space="preserve"> в пункте 2 этой же статьи определено, что местами содержания </w:t>
      </w:r>
      <w:r w:rsidR="003443A1">
        <w:rPr>
          <w:color w:val="000000"/>
          <w:sz w:val="28"/>
          <w:szCs w:val="28"/>
        </w:rPr>
        <w:br/>
      </w:r>
      <w:r w:rsidRPr="00817284">
        <w:rPr>
          <w:color w:val="000000"/>
          <w:sz w:val="28"/>
          <w:szCs w:val="28"/>
        </w:rPr>
        <w:t>под стражей подозреваемых и обвиняемых могут являться учреждения уголовно-исполнительной системы Министерства юстиции Приднестровской Молдавской Республики, исполняющие уголовное наказание в виде лишения свободы.</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Согласно пункту 1 статьи 13 Закона о содержании под стражей, подозреваемые и обвиняемые, содержащиеся в следственных изоляторах, могут переводиться в изоляторы временного содержания в случаях, когда это необходимо для выполнения следственных действий, судебного рассмотрения дел за пределами населенных пунктов, где находятся следственные изоляторы, из которых ежедневная доставка их невозможна, на время выполнения указанных действий и судебного процесса, но не более чем на 10 (десять) суток в течение месяца.</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В соответствии с подпунктом 26) статьи 13 Закона Приднестровской Молдавской Р</w:t>
      </w:r>
      <w:r w:rsidR="003443A1">
        <w:rPr>
          <w:color w:val="000000"/>
          <w:sz w:val="28"/>
          <w:szCs w:val="28"/>
        </w:rPr>
        <w:t>еспублики от 18 июля 1995 года «О милиции» (СЗМР 95-3) (далее –</w:t>
      </w:r>
      <w:r w:rsidRPr="00817284">
        <w:rPr>
          <w:color w:val="000000"/>
          <w:sz w:val="28"/>
          <w:szCs w:val="28"/>
        </w:rPr>
        <w:t xml:space="preserve"> Закон о милиции)</w:t>
      </w:r>
      <w:r w:rsidR="007C586D">
        <w:rPr>
          <w:color w:val="000000"/>
          <w:sz w:val="28"/>
          <w:szCs w:val="28"/>
        </w:rPr>
        <w:t>,</w:t>
      </w:r>
      <w:r w:rsidRPr="00817284">
        <w:rPr>
          <w:color w:val="000000"/>
          <w:sz w:val="28"/>
          <w:szCs w:val="28"/>
        </w:rPr>
        <w:t xml:space="preserve"> конвоирование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содержащихся </w:t>
      </w:r>
      <w:r w:rsidR="00F81908">
        <w:rPr>
          <w:color w:val="000000"/>
          <w:sz w:val="28"/>
          <w:szCs w:val="28"/>
        </w:rPr>
        <w:br/>
      </w:r>
      <w:r w:rsidRPr="00817284">
        <w:rPr>
          <w:color w:val="000000"/>
          <w:sz w:val="28"/>
          <w:szCs w:val="28"/>
        </w:rPr>
        <w:t xml:space="preserve">в следственных изоляторах уголовно-исполнительной системы осужденных </w:t>
      </w:r>
      <w:r w:rsidR="00F81908">
        <w:rPr>
          <w:color w:val="000000"/>
          <w:sz w:val="28"/>
          <w:szCs w:val="28"/>
        </w:rPr>
        <w:br/>
      </w:r>
      <w:r w:rsidRPr="00817284">
        <w:rPr>
          <w:color w:val="000000"/>
          <w:sz w:val="28"/>
          <w:szCs w:val="28"/>
        </w:rPr>
        <w:t xml:space="preserve">и заключенных под стражу лиц для участия в следственных действиях </w:t>
      </w:r>
      <w:r w:rsidR="00F81908">
        <w:rPr>
          <w:color w:val="000000"/>
          <w:sz w:val="28"/>
          <w:szCs w:val="28"/>
        </w:rPr>
        <w:br/>
      </w:r>
      <w:r w:rsidRPr="00817284">
        <w:rPr>
          <w:color w:val="000000"/>
          <w:sz w:val="28"/>
          <w:szCs w:val="28"/>
        </w:rPr>
        <w:lastRenderedPageBreak/>
        <w:t>или судебном разбирательстве</w:t>
      </w:r>
      <w:r w:rsidR="007C586D">
        <w:rPr>
          <w:color w:val="000000"/>
          <w:sz w:val="28"/>
          <w:szCs w:val="28"/>
        </w:rPr>
        <w:t>, и охрана</w:t>
      </w:r>
      <w:r w:rsidRPr="00817284">
        <w:rPr>
          <w:color w:val="000000"/>
          <w:sz w:val="28"/>
          <w:szCs w:val="28"/>
        </w:rPr>
        <w:t xml:space="preserve"> указанных лиц во время произ</w:t>
      </w:r>
      <w:r w:rsidR="007C586D">
        <w:rPr>
          <w:color w:val="000000"/>
          <w:sz w:val="28"/>
          <w:szCs w:val="28"/>
        </w:rPr>
        <w:t>водства процессуальных действий являю</w:t>
      </w:r>
      <w:r w:rsidRPr="00817284">
        <w:rPr>
          <w:color w:val="000000"/>
          <w:sz w:val="28"/>
          <w:szCs w:val="28"/>
        </w:rPr>
        <w:t>тся одной из</w:t>
      </w:r>
      <w:r w:rsidR="007C586D">
        <w:rPr>
          <w:color w:val="000000"/>
          <w:sz w:val="28"/>
          <w:szCs w:val="28"/>
        </w:rPr>
        <w:t xml:space="preserve"> обязанностей милиции. При этом</w:t>
      </w:r>
      <w:r w:rsidRPr="00817284">
        <w:rPr>
          <w:color w:val="000000"/>
          <w:sz w:val="28"/>
          <w:szCs w:val="28"/>
        </w:rPr>
        <w:t xml:space="preserve"> конвоирование осужденных и заключенных, содержащихся в учреждениях, исполняющих наказания уголовно-исполнительной системы, согласно части второй статьи 11 Закона Приднестровской Молдавской Республики </w:t>
      </w:r>
      <w:r w:rsidR="007C586D">
        <w:rPr>
          <w:color w:val="000000"/>
          <w:sz w:val="28"/>
          <w:szCs w:val="28"/>
        </w:rPr>
        <w:br/>
        <w:t>от 29 августа 1995 года «</w:t>
      </w:r>
      <w:r w:rsidRPr="00817284">
        <w:rPr>
          <w:color w:val="000000"/>
          <w:sz w:val="28"/>
          <w:szCs w:val="28"/>
        </w:rPr>
        <w:t>Об учреждениях и органах, исполняющих уголовные н</w:t>
      </w:r>
      <w:r w:rsidR="007C586D">
        <w:rPr>
          <w:color w:val="000000"/>
          <w:sz w:val="28"/>
          <w:szCs w:val="28"/>
        </w:rPr>
        <w:t>аказания в виде лишения свободы»</w:t>
      </w:r>
      <w:r w:rsidRPr="00817284">
        <w:rPr>
          <w:color w:val="000000"/>
          <w:sz w:val="28"/>
          <w:szCs w:val="28"/>
        </w:rPr>
        <w:t xml:space="preserve"> (СЗМР 95-</w:t>
      </w:r>
      <w:r w:rsidR="007C586D">
        <w:rPr>
          <w:color w:val="000000"/>
          <w:sz w:val="28"/>
          <w:szCs w:val="28"/>
        </w:rPr>
        <w:t xml:space="preserve">3), </w:t>
      </w:r>
      <w:r w:rsidRPr="00817284">
        <w:rPr>
          <w:color w:val="000000"/>
          <w:sz w:val="28"/>
          <w:szCs w:val="28"/>
        </w:rPr>
        <w:t xml:space="preserve">осуществляется внутренними войсками Министерства юстиции Приднестровской Молдавской Республики, </w:t>
      </w:r>
      <w:r w:rsidR="007C586D">
        <w:rPr>
          <w:color w:val="000000"/>
          <w:sz w:val="28"/>
          <w:szCs w:val="28"/>
        </w:rPr>
        <w:br/>
      </w:r>
      <w:r w:rsidRPr="00817284">
        <w:rPr>
          <w:color w:val="000000"/>
          <w:sz w:val="28"/>
          <w:szCs w:val="28"/>
        </w:rPr>
        <w:t>а также специальными подразделениями уголовно-исполнительной системы. Необходимо отметить, что к учреждениям</w:t>
      </w:r>
      <w:r w:rsidR="007C586D">
        <w:rPr>
          <w:color w:val="000000"/>
          <w:sz w:val="28"/>
          <w:szCs w:val="28"/>
        </w:rPr>
        <w:t>,</w:t>
      </w:r>
      <w:r w:rsidRPr="00817284">
        <w:rPr>
          <w:color w:val="000000"/>
          <w:sz w:val="28"/>
          <w:szCs w:val="28"/>
        </w:rPr>
        <w:t xml:space="preserve"> исполняющим наказания, согласно статье 6 Уголовно-исполнительного кодекса Приднестровской Молдавской Республики</w:t>
      </w:r>
      <w:r w:rsidR="007C586D">
        <w:rPr>
          <w:color w:val="000000"/>
          <w:sz w:val="28"/>
          <w:szCs w:val="28"/>
        </w:rPr>
        <w:t>,</w:t>
      </w:r>
      <w:r w:rsidRPr="00817284">
        <w:rPr>
          <w:color w:val="000000"/>
          <w:sz w:val="28"/>
          <w:szCs w:val="28"/>
        </w:rPr>
        <w:t xml:space="preserve"> отнесены </w:t>
      </w:r>
      <w:r w:rsidR="00542124">
        <w:rPr>
          <w:color w:val="000000"/>
          <w:sz w:val="28"/>
          <w:szCs w:val="28"/>
        </w:rPr>
        <w:t>колонии-</w:t>
      </w:r>
      <w:r w:rsidRPr="00817284">
        <w:rPr>
          <w:color w:val="000000"/>
          <w:sz w:val="28"/>
          <w:szCs w:val="28"/>
        </w:rPr>
        <w:t xml:space="preserve">поселения, воспитательные колонии, лечебные исправительные учреждения, исправительные колонии общего, строгого </w:t>
      </w:r>
      <w:r w:rsidR="007C586D">
        <w:rPr>
          <w:color w:val="000000"/>
          <w:sz w:val="28"/>
          <w:szCs w:val="28"/>
        </w:rPr>
        <w:br/>
      </w:r>
      <w:r w:rsidRPr="00817284">
        <w:rPr>
          <w:color w:val="000000"/>
          <w:sz w:val="28"/>
          <w:szCs w:val="28"/>
        </w:rPr>
        <w:t xml:space="preserve">или особого режима, тюрьма. </w:t>
      </w:r>
    </w:p>
    <w:p w:rsidR="00611F93" w:rsidRPr="007C586D" w:rsidRDefault="00611F93" w:rsidP="003443A1">
      <w:pPr>
        <w:autoSpaceDE w:val="0"/>
        <w:autoSpaceDN w:val="0"/>
        <w:adjustRightInd w:val="0"/>
        <w:ind w:firstLine="708"/>
        <w:jc w:val="both"/>
        <w:rPr>
          <w:color w:val="000000"/>
          <w:spacing w:val="-6"/>
          <w:sz w:val="28"/>
          <w:szCs w:val="28"/>
        </w:rPr>
      </w:pPr>
      <w:r w:rsidRPr="007C586D">
        <w:rPr>
          <w:color w:val="000000"/>
          <w:spacing w:val="-6"/>
          <w:sz w:val="28"/>
          <w:szCs w:val="28"/>
        </w:rPr>
        <w:t xml:space="preserve">Таким образом, согласно действующему законодательству конвоирование лиц из </w:t>
      </w:r>
      <w:r w:rsidR="007C586D" w:rsidRPr="007C586D">
        <w:rPr>
          <w:color w:val="000000"/>
          <w:spacing w:val="-6"/>
          <w:sz w:val="28"/>
          <w:szCs w:val="28"/>
        </w:rPr>
        <w:t>колоний-</w:t>
      </w:r>
      <w:r w:rsidRPr="007C586D">
        <w:rPr>
          <w:color w:val="000000"/>
          <w:spacing w:val="-6"/>
          <w:sz w:val="28"/>
          <w:szCs w:val="28"/>
        </w:rPr>
        <w:t xml:space="preserve">поселений, воспитательных колоний, лечебных исправительных учреждений, исправительных колоний общего, строгого или особого режима </w:t>
      </w:r>
      <w:r w:rsidR="007C586D">
        <w:rPr>
          <w:color w:val="000000"/>
          <w:spacing w:val="-6"/>
          <w:sz w:val="28"/>
          <w:szCs w:val="28"/>
        </w:rPr>
        <w:br/>
      </w:r>
      <w:r w:rsidRPr="007C586D">
        <w:rPr>
          <w:color w:val="000000"/>
          <w:spacing w:val="-6"/>
          <w:sz w:val="28"/>
          <w:szCs w:val="28"/>
        </w:rPr>
        <w:t xml:space="preserve">и тюрьмы осуществляется внутренними войсками Министерства юстиции Приднестровской Молдавской Республики, </w:t>
      </w:r>
      <w:r w:rsidR="007C586D" w:rsidRPr="007C586D">
        <w:rPr>
          <w:color w:val="000000"/>
          <w:spacing w:val="-6"/>
          <w:sz w:val="28"/>
          <w:szCs w:val="28"/>
        </w:rPr>
        <w:t>а конвоирование</w:t>
      </w:r>
      <w:r w:rsidRPr="007C586D">
        <w:rPr>
          <w:color w:val="000000"/>
          <w:spacing w:val="-6"/>
          <w:sz w:val="28"/>
          <w:szCs w:val="28"/>
        </w:rPr>
        <w:t xml:space="preserve"> из следственного изолятора и изолятора временного содержания осуществляется Министерством внутренних дел Приднестровской Молдавской Республики.</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Помимо функции по конвоированию осужденных, одной из основных задач внутренних войск Министерства юстиции Приднестровской Молдавской Республики является охрана объектов уголовно-исполнительной системы</w:t>
      </w:r>
      <w:r w:rsidR="007C586D">
        <w:rPr>
          <w:color w:val="000000"/>
          <w:sz w:val="28"/>
          <w:szCs w:val="28"/>
        </w:rPr>
        <w:t>,</w:t>
      </w:r>
      <w:r w:rsidRPr="00817284">
        <w:rPr>
          <w:color w:val="000000"/>
          <w:sz w:val="28"/>
          <w:szCs w:val="28"/>
        </w:rPr>
        <w:t xml:space="preserve"> предназначенной для содержания осужденных. Учитывая то, что согласно подпункту 3) части первой стать</w:t>
      </w:r>
      <w:r w:rsidR="007C586D">
        <w:rPr>
          <w:color w:val="000000"/>
          <w:sz w:val="28"/>
          <w:szCs w:val="28"/>
        </w:rPr>
        <w:t>и</w:t>
      </w:r>
      <w:r w:rsidRPr="00817284">
        <w:rPr>
          <w:color w:val="000000"/>
          <w:sz w:val="28"/>
          <w:szCs w:val="28"/>
        </w:rPr>
        <w:t xml:space="preserve"> 6 Закона Приднестровской Молдавской Респ</w:t>
      </w:r>
      <w:r w:rsidR="007C586D">
        <w:rPr>
          <w:color w:val="000000"/>
          <w:sz w:val="28"/>
          <w:szCs w:val="28"/>
        </w:rPr>
        <w:t>ублики от 29 августа 1995 года «</w:t>
      </w:r>
      <w:r w:rsidRPr="00817284">
        <w:rPr>
          <w:color w:val="000000"/>
          <w:sz w:val="28"/>
          <w:szCs w:val="28"/>
        </w:rPr>
        <w:t>Об учреждениях и органах, исполняющих уголовные н</w:t>
      </w:r>
      <w:r w:rsidR="007C586D">
        <w:rPr>
          <w:color w:val="000000"/>
          <w:sz w:val="28"/>
          <w:szCs w:val="28"/>
        </w:rPr>
        <w:t>аказания в виде лишения свободы» (СЗМР 95-3) (далее –</w:t>
      </w:r>
      <w:r w:rsidRPr="00817284">
        <w:rPr>
          <w:color w:val="000000"/>
          <w:sz w:val="28"/>
          <w:szCs w:val="28"/>
        </w:rPr>
        <w:t xml:space="preserve"> Закон </w:t>
      </w:r>
      <w:r w:rsidR="007C586D">
        <w:rPr>
          <w:color w:val="000000"/>
          <w:sz w:val="28"/>
          <w:szCs w:val="28"/>
        </w:rPr>
        <w:br/>
      </w:r>
      <w:r w:rsidRPr="00817284">
        <w:rPr>
          <w:color w:val="000000"/>
          <w:sz w:val="28"/>
          <w:szCs w:val="28"/>
        </w:rPr>
        <w:t>об органах и учреждениях</w:t>
      </w:r>
      <w:r w:rsidR="007C586D">
        <w:rPr>
          <w:color w:val="000000"/>
          <w:sz w:val="28"/>
          <w:szCs w:val="28"/>
        </w:rPr>
        <w:t>,</w:t>
      </w:r>
      <w:r w:rsidRPr="00817284">
        <w:rPr>
          <w:color w:val="000000"/>
          <w:sz w:val="28"/>
          <w:szCs w:val="28"/>
        </w:rPr>
        <w:t xml:space="preserve"> исполняющих уголовные наказания в виде лишения свободы) следственные изоляторы входят в структуру уголовно-исполнительной системы, при этом, как следует из приведенных норм Уголовно-исполнительного кодекса Приднестровской Молдавской Республики</w:t>
      </w:r>
      <w:r w:rsidR="007C586D">
        <w:rPr>
          <w:color w:val="000000"/>
          <w:sz w:val="28"/>
          <w:szCs w:val="28"/>
        </w:rPr>
        <w:t xml:space="preserve">, не являются </w:t>
      </w:r>
      <w:r w:rsidRPr="00817284">
        <w:rPr>
          <w:color w:val="000000"/>
          <w:sz w:val="28"/>
          <w:szCs w:val="28"/>
        </w:rPr>
        <w:t>учреждениями, испо</w:t>
      </w:r>
      <w:r w:rsidR="007C586D">
        <w:rPr>
          <w:color w:val="000000"/>
          <w:sz w:val="28"/>
          <w:szCs w:val="28"/>
        </w:rPr>
        <w:t>лняющими наказание, но при этом в них содержат</w:t>
      </w:r>
      <w:r w:rsidRPr="00817284">
        <w:rPr>
          <w:color w:val="000000"/>
          <w:sz w:val="28"/>
          <w:szCs w:val="28"/>
        </w:rPr>
        <w:t>ся осужденные, заключенные под стражу, внутренние войска Министерства юстиции Приднестровской Молдавской Республики также обеспечивают охрану следственных изоляторов.</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 xml:space="preserve">В данной связи, в целях реализации обязанности по охране объектов уголовно-исполнительной системы, настоящим законопроектом предлагается внести изменения в Закон о милиции, Закон об учреждениях и органах, исполняющих уголовные наказания в виде лишения свободы, и в Закон </w:t>
      </w:r>
      <w:r w:rsidR="007C586D">
        <w:rPr>
          <w:color w:val="000000"/>
          <w:sz w:val="28"/>
          <w:szCs w:val="28"/>
        </w:rPr>
        <w:br/>
      </w:r>
      <w:r w:rsidRPr="00817284">
        <w:rPr>
          <w:color w:val="000000"/>
          <w:sz w:val="28"/>
          <w:szCs w:val="28"/>
        </w:rPr>
        <w:t xml:space="preserve">о внутренних войсках, определяющих, что конвоирование лиц, содержащихся </w:t>
      </w:r>
      <w:r w:rsidR="007C586D">
        <w:rPr>
          <w:color w:val="000000"/>
          <w:sz w:val="28"/>
          <w:szCs w:val="28"/>
        </w:rPr>
        <w:br/>
      </w:r>
      <w:r w:rsidRPr="00817284">
        <w:rPr>
          <w:color w:val="000000"/>
          <w:sz w:val="28"/>
          <w:szCs w:val="28"/>
        </w:rPr>
        <w:t>в следственных изоляторах уголовно-исполнительной системы</w:t>
      </w:r>
      <w:r w:rsidR="007C586D">
        <w:rPr>
          <w:color w:val="000000"/>
          <w:sz w:val="28"/>
          <w:szCs w:val="28"/>
        </w:rPr>
        <w:t>,</w:t>
      </w:r>
      <w:r w:rsidRPr="00817284">
        <w:rPr>
          <w:color w:val="000000"/>
          <w:sz w:val="28"/>
          <w:szCs w:val="28"/>
        </w:rPr>
        <w:t xml:space="preserve"> осуществляется внутренними войсками Министерства юстиции Приднестровской Молдавской Республики. </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lastRenderedPageBreak/>
        <w:t>Согласно редакции законопроекта, внутренними войсками Министерства юстиции Приднестровской Молдавской Респуб</w:t>
      </w:r>
      <w:r w:rsidR="00F43C53">
        <w:rPr>
          <w:color w:val="000000"/>
          <w:sz w:val="28"/>
          <w:szCs w:val="28"/>
        </w:rPr>
        <w:t>лики буду</w:t>
      </w:r>
      <w:r w:rsidRPr="00817284">
        <w:rPr>
          <w:color w:val="000000"/>
          <w:sz w:val="28"/>
          <w:szCs w:val="28"/>
        </w:rPr>
        <w:t>т осуществляться конвоирование и охрана осужденных и (или) заключенных под стражу,</w:t>
      </w:r>
      <w:r w:rsidRPr="00817284">
        <w:rPr>
          <w:b/>
          <w:bCs/>
          <w:color w:val="000000"/>
          <w:sz w:val="28"/>
          <w:szCs w:val="28"/>
        </w:rPr>
        <w:t xml:space="preserve"> </w:t>
      </w:r>
      <w:r w:rsidRPr="00817284">
        <w:rPr>
          <w:color w:val="000000"/>
          <w:sz w:val="28"/>
          <w:szCs w:val="28"/>
        </w:rPr>
        <w:t>содержащихся в следственных изоляторах или учреждениях исполнения наказаний</w:t>
      </w:r>
      <w:r w:rsidR="00F43C53">
        <w:rPr>
          <w:color w:val="000000"/>
          <w:sz w:val="28"/>
          <w:szCs w:val="28"/>
        </w:rPr>
        <w:t>,</w:t>
      </w:r>
      <w:r w:rsidRPr="00817284">
        <w:rPr>
          <w:color w:val="000000"/>
          <w:sz w:val="28"/>
          <w:szCs w:val="28"/>
        </w:rPr>
        <w:t xml:space="preserve"> в изоляторы временного содержания, в учреждения исполнения наказаний, а также на судебные заседания Верховного суда Приднестровской Молдавской Республики. В свою очередь, подразделения Министерства внутренних дел Приднестровской Молдавской Республики будут осуществлять конвоирование и охрану задержанных и (или) заключенных под стражу лиц, находящихся в изоляторах временного содержания органов внутренних дел, для участия в следственных действиях, судебном разбирательстве </w:t>
      </w:r>
      <w:r w:rsidR="00F43C53">
        <w:rPr>
          <w:color w:val="000000"/>
          <w:sz w:val="28"/>
          <w:szCs w:val="28"/>
        </w:rPr>
        <w:br/>
      </w:r>
      <w:r w:rsidRPr="00817284">
        <w:rPr>
          <w:color w:val="000000"/>
          <w:sz w:val="28"/>
          <w:szCs w:val="28"/>
        </w:rPr>
        <w:t>или в учреждения системы здравоохранения.</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 xml:space="preserve">Следует отметить, что порядок конвоирования и охраны подозреваемых </w:t>
      </w:r>
      <w:r w:rsidR="00F43C53">
        <w:rPr>
          <w:color w:val="000000"/>
          <w:sz w:val="28"/>
          <w:szCs w:val="28"/>
        </w:rPr>
        <w:br/>
      </w:r>
      <w:r w:rsidRPr="00817284">
        <w:rPr>
          <w:color w:val="000000"/>
          <w:sz w:val="28"/>
          <w:szCs w:val="28"/>
        </w:rPr>
        <w:t xml:space="preserve">и обвиняемых из одного места содержания под стражей в другое, обеспечение их участия в следственных действиях и судебных заседаниях, охрана их </w:t>
      </w:r>
      <w:r w:rsidR="00F43C53">
        <w:rPr>
          <w:color w:val="000000"/>
          <w:sz w:val="28"/>
          <w:szCs w:val="28"/>
        </w:rPr>
        <w:br/>
      </w:r>
      <w:r w:rsidRPr="00817284">
        <w:rPr>
          <w:color w:val="000000"/>
          <w:sz w:val="28"/>
          <w:szCs w:val="28"/>
        </w:rPr>
        <w:t xml:space="preserve">в медицинских учреждениях, а также взаимодействие исполнительных органов государственной власти, в ведении которых находятся места содержания </w:t>
      </w:r>
      <w:r w:rsidR="00F43C53">
        <w:rPr>
          <w:color w:val="000000"/>
          <w:sz w:val="28"/>
          <w:szCs w:val="28"/>
        </w:rPr>
        <w:br/>
      </w:r>
      <w:r w:rsidRPr="00817284">
        <w:rPr>
          <w:color w:val="000000"/>
          <w:sz w:val="28"/>
          <w:szCs w:val="28"/>
        </w:rPr>
        <w:t>под стражей, по конвоированию и охране подозреваемых и обвиняемых</w:t>
      </w:r>
      <w:r w:rsidR="00F43C53">
        <w:rPr>
          <w:color w:val="000000"/>
          <w:sz w:val="28"/>
          <w:szCs w:val="28"/>
        </w:rPr>
        <w:t>,</w:t>
      </w:r>
      <w:r w:rsidRPr="00817284">
        <w:rPr>
          <w:color w:val="000000"/>
          <w:sz w:val="28"/>
          <w:szCs w:val="28"/>
        </w:rPr>
        <w:t xml:space="preserve"> определяются Президентом Приднестровской Молдавской Республики. </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 xml:space="preserve">В данной сфере правового регулирования действуют: </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 xml:space="preserve">а) Конституция Приднестровской Молдавской Республики; </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 xml:space="preserve">б) Закон о милиции, Закон об учреждениях и органах, исполняющих уголовные наказания в виде лишения свободы; </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 xml:space="preserve">в) Закон о внутренних войсках; </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г) Закон о содержании под стра</w:t>
      </w:r>
      <w:r w:rsidR="00F43C53">
        <w:rPr>
          <w:color w:val="000000"/>
          <w:sz w:val="28"/>
          <w:szCs w:val="28"/>
        </w:rPr>
        <w:t xml:space="preserve">жей подозреваемых и обвиняемых </w:t>
      </w:r>
      <w:r w:rsidR="00F43C53">
        <w:rPr>
          <w:color w:val="000000"/>
          <w:sz w:val="28"/>
          <w:szCs w:val="28"/>
        </w:rPr>
        <w:br/>
      </w:r>
      <w:r w:rsidRPr="00817284">
        <w:rPr>
          <w:color w:val="000000"/>
          <w:sz w:val="28"/>
          <w:szCs w:val="28"/>
        </w:rPr>
        <w:t>в совершении преступлений.</w:t>
      </w:r>
    </w:p>
    <w:p w:rsidR="00611F93" w:rsidRPr="00817284" w:rsidRDefault="00611F93" w:rsidP="003443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sidRPr="00817284">
        <w:rPr>
          <w:color w:val="000000"/>
          <w:sz w:val="28"/>
          <w:szCs w:val="28"/>
        </w:rPr>
        <w:t>Для реализации данного проекта не потребуется прин</w:t>
      </w:r>
      <w:r w:rsidR="00F43C53">
        <w:rPr>
          <w:color w:val="000000"/>
          <w:sz w:val="28"/>
          <w:szCs w:val="28"/>
        </w:rPr>
        <w:t>ятие иных законодательных актов.</w:t>
      </w:r>
    </w:p>
    <w:p w:rsidR="00611F93" w:rsidRPr="00817284" w:rsidRDefault="00611F93" w:rsidP="003443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sidRPr="00817284">
        <w:rPr>
          <w:color w:val="000000"/>
          <w:sz w:val="28"/>
          <w:szCs w:val="28"/>
        </w:rPr>
        <w:t xml:space="preserve">Реализация данного проекта потребует дополнительных материальных </w:t>
      </w:r>
      <w:r w:rsidR="00F43C53">
        <w:rPr>
          <w:color w:val="000000"/>
          <w:sz w:val="28"/>
          <w:szCs w:val="28"/>
        </w:rPr>
        <w:br/>
      </w:r>
      <w:r w:rsidRPr="00817284">
        <w:rPr>
          <w:color w:val="000000"/>
          <w:sz w:val="28"/>
          <w:szCs w:val="28"/>
        </w:rPr>
        <w:t>и иных затрат.</w:t>
      </w:r>
    </w:p>
    <w:p w:rsidR="00611F93" w:rsidRPr="00817284" w:rsidRDefault="00611F93" w:rsidP="003443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sidRPr="00817284">
        <w:rPr>
          <w:color w:val="000000"/>
          <w:sz w:val="28"/>
          <w:szCs w:val="28"/>
        </w:rPr>
        <w:t>Так, для реализации предлагаемых изменений необходимо обеспечение внутренних войск Министерства юстиции Приднестровской Молдавской Республики материально-техническими средствами, в частности, специальной техникой (транспортом), а также потребуется создание условий для повышения привлекательности военной слу</w:t>
      </w:r>
      <w:r w:rsidR="00F43C53">
        <w:rPr>
          <w:color w:val="000000"/>
          <w:sz w:val="28"/>
          <w:szCs w:val="28"/>
        </w:rPr>
        <w:t>жбы и, как следствие, увеличения</w:t>
      </w:r>
      <w:r w:rsidRPr="00817284">
        <w:rPr>
          <w:color w:val="000000"/>
          <w:sz w:val="28"/>
          <w:szCs w:val="28"/>
        </w:rPr>
        <w:t xml:space="preserve"> кадровой численности личного состава. </w:t>
      </w:r>
    </w:p>
    <w:p w:rsidR="00611F93" w:rsidRPr="00817284" w:rsidRDefault="00611F93" w:rsidP="003443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sidRPr="00817284">
        <w:rPr>
          <w:color w:val="000000"/>
          <w:sz w:val="28"/>
          <w:szCs w:val="28"/>
        </w:rPr>
        <w:t>Необходимо приобретение не менее двух автомобилей, примерная стоимость которых составит 150 000 рублей ПМР каждый, с возможностью их переоборудования под автомобили для перевозки заключенных, а также одного автомобиля дл</w:t>
      </w:r>
      <w:r w:rsidR="00F43C53">
        <w:rPr>
          <w:color w:val="000000"/>
          <w:sz w:val="28"/>
          <w:szCs w:val="28"/>
        </w:rPr>
        <w:t>я его использования в качестве «</w:t>
      </w:r>
      <w:r w:rsidRPr="00817284">
        <w:rPr>
          <w:color w:val="000000"/>
          <w:sz w:val="28"/>
          <w:szCs w:val="28"/>
        </w:rPr>
        <w:t>а</w:t>
      </w:r>
      <w:r w:rsidR="00F43C53">
        <w:rPr>
          <w:color w:val="000000"/>
          <w:sz w:val="28"/>
          <w:szCs w:val="28"/>
        </w:rPr>
        <w:t>втомобиля сопровождения»</w:t>
      </w:r>
      <w:r w:rsidRPr="00817284">
        <w:rPr>
          <w:color w:val="000000"/>
          <w:sz w:val="28"/>
          <w:szCs w:val="28"/>
        </w:rPr>
        <w:t xml:space="preserve"> </w:t>
      </w:r>
      <w:r w:rsidR="00F43C53">
        <w:rPr>
          <w:color w:val="000000"/>
          <w:sz w:val="28"/>
          <w:szCs w:val="28"/>
        </w:rPr>
        <w:br/>
      </w:r>
      <w:r w:rsidRPr="00817284">
        <w:rPr>
          <w:color w:val="000000"/>
          <w:sz w:val="28"/>
          <w:szCs w:val="28"/>
        </w:rPr>
        <w:t>на дальние расстоян</w:t>
      </w:r>
      <w:r w:rsidR="00F43C53">
        <w:rPr>
          <w:color w:val="000000"/>
          <w:sz w:val="28"/>
          <w:szCs w:val="28"/>
        </w:rPr>
        <w:t xml:space="preserve">ия с высокими характеристиками </w:t>
      </w:r>
      <w:r w:rsidRPr="00817284">
        <w:rPr>
          <w:color w:val="000000"/>
          <w:sz w:val="28"/>
          <w:szCs w:val="28"/>
        </w:rPr>
        <w:t xml:space="preserve">проходимости </w:t>
      </w:r>
      <w:r w:rsidR="00F43C53">
        <w:rPr>
          <w:color w:val="000000"/>
          <w:sz w:val="28"/>
          <w:szCs w:val="28"/>
        </w:rPr>
        <w:br/>
      </w:r>
      <w:r w:rsidR="00F43C53" w:rsidRPr="00F43C53">
        <w:rPr>
          <w:color w:val="000000"/>
          <w:spacing w:val="-6"/>
          <w:sz w:val="28"/>
          <w:szCs w:val="28"/>
        </w:rPr>
        <w:t xml:space="preserve">и грузоподъемности, </w:t>
      </w:r>
      <w:r w:rsidRPr="00F43C53">
        <w:rPr>
          <w:color w:val="000000"/>
          <w:spacing w:val="-6"/>
          <w:sz w:val="28"/>
          <w:szCs w:val="28"/>
        </w:rPr>
        <w:t>примерная стоимость которого составит 130 000 рублей ПМР.</w:t>
      </w:r>
      <w:r w:rsidRPr="00817284">
        <w:rPr>
          <w:color w:val="000000"/>
          <w:sz w:val="28"/>
          <w:szCs w:val="28"/>
        </w:rPr>
        <w:t xml:space="preserve"> Приобретение новой техники обусловлено необходимостью недопущения срывов проведения следственных действий и судебных заседаний независимо </w:t>
      </w:r>
      <w:r w:rsidRPr="00817284">
        <w:rPr>
          <w:color w:val="000000"/>
          <w:sz w:val="28"/>
          <w:szCs w:val="28"/>
        </w:rPr>
        <w:lastRenderedPageBreak/>
        <w:t>от места их проведения по всей территории Приднестровской Молдавской Республики. Данные автомобили не менее двух-трех раз в неделю будут осуществлять перевозку лиц, содержащихся под стражей</w:t>
      </w:r>
      <w:r w:rsidR="00F43C53">
        <w:rPr>
          <w:color w:val="000000"/>
          <w:sz w:val="28"/>
          <w:szCs w:val="28"/>
        </w:rPr>
        <w:t>,</w:t>
      </w:r>
      <w:r w:rsidRPr="00817284">
        <w:rPr>
          <w:color w:val="000000"/>
          <w:sz w:val="28"/>
          <w:szCs w:val="28"/>
        </w:rPr>
        <w:t xml:space="preserve"> по маршруту Тирасполь – Каменка. Для реализации функций по конвоированию потребуется 5 (пять) водителей специальных автомобилей, с соответствующими категориями вождения.</w:t>
      </w:r>
    </w:p>
    <w:p w:rsidR="00611F93" w:rsidRPr="00817284" w:rsidRDefault="00611F93" w:rsidP="003443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sidRPr="00817284">
        <w:rPr>
          <w:color w:val="000000"/>
          <w:sz w:val="28"/>
          <w:szCs w:val="28"/>
        </w:rPr>
        <w:t>По предварительным подсчетам</w:t>
      </w:r>
      <w:r w:rsidR="00542124">
        <w:rPr>
          <w:color w:val="000000"/>
          <w:sz w:val="28"/>
          <w:szCs w:val="28"/>
        </w:rPr>
        <w:t>,</w:t>
      </w:r>
      <w:r w:rsidRPr="00817284">
        <w:rPr>
          <w:color w:val="000000"/>
          <w:sz w:val="28"/>
          <w:szCs w:val="28"/>
        </w:rPr>
        <w:t xml:space="preserve"> финансовые затраты на содержание </w:t>
      </w:r>
      <w:r w:rsidR="00F43C53">
        <w:rPr>
          <w:color w:val="000000"/>
          <w:sz w:val="28"/>
          <w:szCs w:val="28"/>
        </w:rPr>
        <w:br/>
      </w:r>
      <w:r w:rsidRPr="00817284">
        <w:rPr>
          <w:color w:val="000000"/>
          <w:sz w:val="28"/>
          <w:szCs w:val="28"/>
        </w:rPr>
        <w:t xml:space="preserve">и использование специальной техники, в том числе обеспечение необходимого объема горюче-смазочных материалов и поддержание ее в технически исправном состоянии, составят примерно 1 500 000 рублей ПМР (примерно </w:t>
      </w:r>
      <w:r w:rsidR="00F43C53">
        <w:rPr>
          <w:color w:val="000000"/>
          <w:sz w:val="28"/>
          <w:szCs w:val="28"/>
        </w:rPr>
        <w:br/>
      </w:r>
      <w:r w:rsidRPr="00817284">
        <w:rPr>
          <w:color w:val="000000"/>
          <w:sz w:val="28"/>
          <w:szCs w:val="28"/>
        </w:rPr>
        <w:t xml:space="preserve">35 тонн бензина, примерно 600 000 рублей ПМР на обеспечение необходимыми запасными частями) в год. </w:t>
      </w:r>
    </w:p>
    <w:p w:rsidR="00611F93" w:rsidRPr="00817284" w:rsidRDefault="00611F93" w:rsidP="003443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sidRPr="00817284">
        <w:rPr>
          <w:color w:val="000000"/>
          <w:sz w:val="28"/>
          <w:szCs w:val="28"/>
        </w:rPr>
        <w:t xml:space="preserve">Поскольку подразделение, осуществляющее конвоирование, </w:t>
      </w:r>
      <w:r w:rsidR="00F43C53">
        <w:rPr>
          <w:color w:val="000000"/>
          <w:sz w:val="28"/>
          <w:szCs w:val="28"/>
        </w:rPr>
        <w:br/>
      </w:r>
      <w:r w:rsidRPr="00817284">
        <w:rPr>
          <w:color w:val="000000"/>
          <w:sz w:val="28"/>
          <w:szCs w:val="28"/>
        </w:rPr>
        <w:t>на сегодняшний день укомплекто</w:t>
      </w:r>
      <w:r w:rsidR="00F43C53">
        <w:rPr>
          <w:color w:val="000000"/>
          <w:sz w:val="28"/>
          <w:szCs w:val="28"/>
        </w:rPr>
        <w:t>вано менее чем на 60 процентов,</w:t>
      </w:r>
      <w:r w:rsidRPr="00817284">
        <w:rPr>
          <w:color w:val="000000"/>
          <w:sz w:val="28"/>
          <w:szCs w:val="28"/>
        </w:rPr>
        <w:t xml:space="preserve"> в целях привлечения граждан для прохождения службы во внутренних войсках Министерства юстиции Приднестровской Молдавской Ре</w:t>
      </w:r>
      <w:r w:rsidR="00F43C53">
        <w:rPr>
          <w:color w:val="000000"/>
          <w:sz w:val="28"/>
          <w:szCs w:val="28"/>
        </w:rPr>
        <w:t>спублики,</w:t>
      </w:r>
      <w:r w:rsidRPr="00817284">
        <w:rPr>
          <w:color w:val="000000"/>
          <w:sz w:val="28"/>
          <w:szCs w:val="28"/>
        </w:rPr>
        <w:t xml:space="preserve"> потребуется повышение привлекательности службы, в частности, за счет материального стимулирования граждан. </w:t>
      </w:r>
    </w:p>
    <w:p w:rsidR="00611F93" w:rsidRPr="00817284" w:rsidRDefault="00611F93" w:rsidP="003443A1">
      <w:pPr>
        <w:autoSpaceDE w:val="0"/>
        <w:autoSpaceDN w:val="0"/>
        <w:adjustRightInd w:val="0"/>
        <w:ind w:firstLine="708"/>
        <w:jc w:val="both"/>
        <w:rPr>
          <w:color w:val="000000"/>
          <w:sz w:val="28"/>
          <w:szCs w:val="28"/>
        </w:rPr>
      </w:pPr>
      <w:r w:rsidRPr="00817284">
        <w:rPr>
          <w:color w:val="000000"/>
          <w:sz w:val="28"/>
          <w:szCs w:val="28"/>
        </w:rPr>
        <w:t>Для вступления в силу данного проекта не требуется принятия отдельного законодательного акта, однако в связи с тем, что для реализации указанного законопроекта потребуются дополнительные финансовые средства, а также в связи с тем, что для про</w:t>
      </w:r>
      <w:r w:rsidR="00F43C53">
        <w:rPr>
          <w:color w:val="000000"/>
          <w:sz w:val="28"/>
          <w:szCs w:val="28"/>
        </w:rPr>
        <w:t>ведения мероприятий по приему-</w:t>
      </w:r>
      <w:r w:rsidRPr="00817284">
        <w:rPr>
          <w:color w:val="000000"/>
          <w:sz w:val="28"/>
          <w:szCs w:val="28"/>
        </w:rPr>
        <w:t xml:space="preserve">передаче </w:t>
      </w:r>
      <w:r w:rsidR="00F43C53">
        <w:rPr>
          <w:color w:val="000000"/>
          <w:sz w:val="28"/>
          <w:szCs w:val="28"/>
        </w:rPr>
        <w:br/>
      </w:r>
      <w:r w:rsidRPr="00817284">
        <w:rPr>
          <w:color w:val="000000"/>
          <w:sz w:val="28"/>
          <w:szCs w:val="28"/>
        </w:rPr>
        <w:t xml:space="preserve">и закупке указанных выше транспортных средств понадобятся временные затраты, предлагается установить дату вступления в силу законопроекта, </w:t>
      </w:r>
      <w:r w:rsidR="00F43C53">
        <w:rPr>
          <w:color w:val="000000"/>
          <w:sz w:val="28"/>
          <w:szCs w:val="28"/>
        </w:rPr>
        <w:br/>
      </w:r>
      <w:r w:rsidRPr="00817284">
        <w:rPr>
          <w:color w:val="000000"/>
          <w:sz w:val="28"/>
          <w:szCs w:val="28"/>
        </w:rPr>
        <w:t>в случае его принятия,</w:t>
      </w:r>
      <w:r w:rsidR="00F43C53">
        <w:rPr>
          <w:color w:val="000000"/>
          <w:sz w:val="28"/>
          <w:szCs w:val="28"/>
        </w:rPr>
        <w:t xml:space="preserve"> с 1 января 2020 года. При этом</w:t>
      </w:r>
      <w:r w:rsidRPr="00817284">
        <w:rPr>
          <w:color w:val="000000"/>
          <w:sz w:val="28"/>
          <w:szCs w:val="28"/>
        </w:rPr>
        <w:t xml:space="preserve"> органам государственной власти, осуществляющим конвоирование, предписывается в течение 2 (двух) месяцев со дня вступления в силу настоящего Закона осуществить мероприятия</w:t>
      </w:r>
      <w:r w:rsidR="00F43C53">
        <w:rPr>
          <w:color w:val="000000"/>
          <w:sz w:val="28"/>
          <w:szCs w:val="28"/>
        </w:rPr>
        <w:t>,</w:t>
      </w:r>
      <w:r w:rsidRPr="00817284">
        <w:rPr>
          <w:color w:val="000000"/>
          <w:sz w:val="28"/>
          <w:szCs w:val="28"/>
        </w:rPr>
        <w:t xml:space="preserve"> направленные на реализацию законопроекта.</w:t>
      </w:r>
    </w:p>
    <w:p w:rsidR="00611F93" w:rsidRPr="00817284" w:rsidRDefault="00611F93" w:rsidP="00817284">
      <w:pPr>
        <w:autoSpaceDE w:val="0"/>
        <w:autoSpaceDN w:val="0"/>
        <w:adjustRightInd w:val="0"/>
        <w:jc w:val="both"/>
        <w:rPr>
          <w:color w:val="000000"/>
          <w:sz w:val="28"/>
          <w:szCs w:val="28"/>
        </w:rPr>
      </w:pPr>
    </w:p>
    <w:p w:rsidR="00611F93" w:rsidRDefault="00611F93" w:rsidP="00817284">
      <w:pPr>
        <w:autoSpaceDE w:val="0"/>
        <w:autoSpaceDN w:val="0"/>
        <w:adjustRightInd w:val="0"/>
        <w:ind w:firstLine="709"/>
        <w:jc w:val="both"/>
        <w:rPr>
          <w:color w:val="000000"/>
          <w:sz w:val="28"/>
          <w:szCs w:val="28"/>
        </w:rPr>
      </w:pPr>
    </w:p>
    <w:p w:rsidR="003443A1" w:rsidRDefault="003443A1" w:rsidP="00817284">
      <w:pPr>
        <w:autoSpaceDE w:val="0"/>
        <w:autoSpaceDN w:val="0"/>
        <w:adjustRightInd w:val="0"/>
        <w:ind w:firstLine="709"/>
        <w:jc w:val="both"/>
        <w:rPr>
          <w:color w:val="000000"/>
          <w:sz w:val="28"/>
          <w:szCs w:val="28"/>
        </w:rPr>
      </w:pPr>
    </w:p>
    <w:p w:rsidR="003443A1" w:rsidRDefault="003443A1" w:rsidP="00817284">
      <w:pPr>
        <w:autoSpaceDE w:val="0"/>
        <w:autoSpaceDN w:val="0"/>
        <w:adjustRightInd w:val="0"/>
        <w:ind w:firstLine="709"/>
        <w:jc w:val="both"/>
        <w:rPr>
          <w:color w:val="000000"/>
          <w:sz w:val="28"/>
          <w:szCs w:val="28"/>
        </w:rPr>
      </w:pPr>
    </w:p>
    <w:p w:rsidR="003443A1" w:rsidRDefault="003443A1" w:rsidP="00817284">
      <w:pPr>
        <w:autoSpaceDE w:val="0"/>
        <w:autoSpaceDN w:val="0"/>
        <w:adjustRightInd w:val="0"/>
        <w:ind w:firstLine="709"/>
        <w:jc w:val="both"/>
        <w:rPr>
          <w:color w:val="000000"/>
          <w:sz w:val="28"/>
          <w:szCs w:val="28"/>
        </w:rPr>
      </w:pPr>
    </w:p>
    <w:p w:rsidR="003443A1" w:rsidRDefault="003443A1" w:rsidP="00817284">
      <w:pPr>
        <w:autoSpaceDE w:val="0"/>
        <w:autoSpaceDN w:val="0"/>
        <w:adjustRightInd w:val="0"/>
        <w:ind w:firstLine="709"/>
        <w:jc w:val="both"/>
        <w:rPr>
          <w:color w:val="000000"/>
          <w:sz w:val="28"/>
          <w:szCs w:val="28"/>
        </w:rPr>
      </w:pPr>
    </w:p>
    <w:p w:rsidR="00F43C53" w:rsidRDefault="00F43C53" w:rsidP="00817284">
      <w:pPr>
        <w:autoSpaceDE w:val="0"/>
        <w:autoSpaceDN w:val="0"/>
        <w:adjustRightInd w:val="0"/>
        <w:ind w:firstLine="709"/>
        <w:jc w:val="both"/>
        <w:rPr>
          <w:color w:val="000000"/>
          <w:sz w:val="28"/>
          <w:szCs w:val="28"/>
        </w:rPr>
      </w:pPr>
    </w:p>
    <w:p w:rsidR="00F43C53" w:rsidRPr="00817284" w:rsidRDefault="00F43C53" w:rsidP="00817284">
      <w:pPr>
        <w:autoSpaceDE w:val="0"/>
        <w:autoSpaceDN w:val="0"/>
        <w:adjustRightInd w:val="0"/>
        <w:ind w:firstLine="709"/>
        <w:jc w:val="both"/>
        <w:rPr>
          <w:color w:val="000000"/>
          <w:sz w:val="28"/>
          <w:szCs w:val="28"/>
        </w:rPr>
      </w:pPr>
    </w:p>
    <w:p w:rsidR="00611F93" w:rsidRPr="00817284" w:rsidRDefault="00611F93" w:rsidP="00817284">
      <w:pPr>
        <w:autoSpaceDE w:val="0"/>
        <w:autoSpaceDN w:val="0"/>
        <w:adjustRightInd w:val="0"/>
        <w:ind w:firstLine="709"/>
        <w:jc w:val="both"/>
        <w:rPr>
          <w:color w:val="000000"/>
          <w:sz w:val="28"/>
          <w:szCs w:val="28"/>
        </w:rPr>
      </w:pPr>
    </w:p>
    <w:p w:rsidR="00611F93" w:rsidRPr="00817284" w:rsidRDefault="00611F93" w:rsidP="00817284">
      <w:pPr>
        <w:autoSpaceDE w:val="0"/>
        <w:autoSpaceDN w:val="0"/>
        <w:adjustRightInd w:val="0"/>
        <w:ind w:firstLine="709"/>
        <w:jc w:val="both"/>
        <w:rPr>
          <w:color w:val="000000"/>
          <w:sz w:val="28"/>
          <w:szCs w:val="28"/>
        </w:rPr>
      </w:pPr>
    </w:p>
    <w:p w:rsidR="00611F93" w:rsidRPr="00817284" w:rsidRDefault="00611F93" w:rsidP="00817284">
      <w:pPr>
        <w:autoSpaceDE w:val="0"/>
        <w:autoSpaceDN w:val="0"/>
        <w:adjustRightInd w:val="0"/>
        <w:ind w:firstLine="709"/>
        <w:jc w:val="both"/>
        <w:rPr>
          <w:color w:val="000000"/>
          <w:sz w:val="28"/>
          <w:szCs w:val="28"/>
        </w:rPr>
      </w:pPr>
    </w:p>
    <w:p w:rsidR="00611F93" w:rsidRPr="00817284" w:rsidRDefault="00611F93" w:rsidP="00817284">
      <w:pPr>
        <w:autoSpaceDE w:val="0"/>
        <w:autoSpaceDN w:val="0"/>
        <w:adjustRightInd w:val="0"/>
        <w:ind w:firstLine="709"/>
        <w:jc w:val="both"/>
        <w:rPr>
          <w:color w:val="000000"/>
          <w:sz w:val="28"/>
          <w:szCs w:val="28"/>
        </w:rPr>
      </w:pPr>
    </w:p>
    <w:p w:rsidR="00611F93" w:rsidRPr="00817284" w:rsidRDefault="00611F93" w:rsidP="00817284">
      <w:pPr>
        <w:autoSpaceDE w:val="0"/>
        <w:autoSpaceDN w:val="0"/>
        <w:adjustRightInd w:val="0"/>
        <w:ind w:firstLine="709"/>
        <w:jc w:val="both"/>
        <w:rPr>
          <w:color w:val="000000"/>
          <w:sz w:val="28"/>
          <w:szCs w:val="28"/>
        </w:rPr>
      </w:pPr>
    </w:p>
    <w:p w:rsidR="00611F93" w:rsidRPr="00817284" w:rsidRDefault="00611F93" w:rsidP="00817284">
      <w:pPr>
        <w:autoSpaceDE w:val="0"/>
        <w:autoSpaceDN w:val="0"/>
        <w:adjustRightInd w:val="0"/>
        <w:ind w:firstLine="709"/>
        <w:jc w:val="both"/>
        <w:rPr>
          <w:color w:val="000000"/>
          <w:sz w:val="28"/>
          <w:szCs w:val="28"/>
        </w:rPr>
      </w:pPr>
    </w:p>
    <w:p w:rsidR="00611F93" w:rsidRPr="00817284" w:rsidRDefault="00611F93" w:rsidP="00817284">
      <w:pPr>
        <w:autoSpaceDE w:val="0"/>
        <w:autoSpaceDN w:val="0"/>
        <w:adjustRightInd w:val="0"/>
        <w:ind w:firstLine="709"/>
        <w:jc w:val="both"/>
        <w:rPr>
          <w:color w:val="000000"/>
          <w:sz w:val="28"/>
          <w:szCs w:val="28"/>
        </w:rPr>
      </w:pPr>
    </w:p>
    <w:p w:rsidR="00611F93" w:rsidRPr="00817284" w:rsidRDefault="00611F93" w:rsidP="00817284">
      <w:pPr>
        <w:jc w:val="center"/>
        <w:rPr>
          <w:sz w:val="28"/>
          <w:szCs w:val="28"/>
        </w:rPr>
      </w:pPr>
    </w:p>
    <w:p w:rsidR="00F43C53" w:rsidRDefault="00F43C53" w:rsidP="00817284">
      <w:pPr>
        <w:jc w:val="center"/>
      </w:pPr>
    </w:p>
    <w:p w:rsidR="00611F93" w:rsidRPr="00F43C53" w:rsidRDefault="00F43C53" w:rsidP="00817284">
      <w:pPr>
        <w:jc w:val="center"/>
      </w:pPr>
      <w:r w:rsidRPr="00F43C53">
        <w:lastRenderedPageBreak/>
        <w:t>СРАВНИТЕЛЬНАЯ ТАБЛИЦА</w:t>
      </w:r>
    </w:p>
    <w:p w:rsidR="00611F93" w:rsidRPr="00817284" w:rsidRDefault="00611F93" w:rsidP="00817284">
      <w:pPr>
        <w:jc w:val="center"/>
        <w:rPr>
          <w:sz w:val="28"/>
          <w:szCs w:val="28"/>
        </w:rPr>
      </w:pPr>
      <w:r w:rsidRPr="00817284">
        <w:rPr>
          <w:sz w:val="28"/>
          <w:szCs w:val="28"/>
        </w:rPr>
        <w:t>к проекту закона Приднестровской Молдавской Республики</w:t>
      </w:r>
    </w:p>
    <w:p w:rsidR="00611F93" w:rsidRPr="00817284" w:rsidRDefault="00611F93" w:rsidP="00817284">
      <w:pPr>
        <w:jc w:val="center"/>
        <w:rPr>
          <w:sz w:val="28"/>
          <w:szCs w:val="28"/>
        </w:rPr>
      </w:pPr>
      <w:r w:rsidRPr="00817284">
        <w:rPr>
          <w:sz w:val="28"/>
          <w:szCs w:val="28"/>
        </w:rPr>
        <w:t>«О внесении изменений и дополнений в некоторые законодательные акты</w:t>
      </w:r>
    </w:p>
    <w:p w:rsidR="00611F93" w:rsidRPr="00817284" w:rsidRDefault="00611F93" w:rsidP="00817284">
      <w:pPr>
        <w:jc w:val="center"/>
        <w:rPr>
          <w:sz w:val="28"/>
          <w:szCs w:val="28"/>
        </w:rPr>
      </w:pPr>
      <w:r w:rsidRPr="00817284">
        <w:rPr>
          <w:sz w:val="28"/>
          <w:szCs w:val="28"/>
        </w:rPr>
        <w:t>Приднестровской Молдавской Республики»</w:t>
      </w:r>
    </w:p>
    <w:p w:rsidR="00611F93" w:rsidRPr="00817284" w:rsidRDefault="00611F93" w:rsidP="00817284">
      <w:pPr>
        <w:jc w:val="center"/>
        <w:rPr>
          <w:sz w:val="28"/>
          <w:szCs w:val="28"/>
        </w:rPr>
      </w:pP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0"/>
      </w:tblGrid>
      <w:tr w:rsidR="00611F93" w:rsidRPr="00F43C53" w:rsidTr="00E4183A">
        <w:tc>
          <w:tcPr>
            <w:tcW w:w="9000" w:type="dxa"/>
            <w:gridSpan w:val="2"/>
          </w:tcPr>
          <w:p w:rsidR="00611F93" w:rsidRPr="00F43C53" w:rsidRDefault="00611F93" w:rsidP="00817284">
            <w:pPr>
              <w:jc w:val="center"/>
              <w:rPr>
                <w:b/>
                <w:bCs/>
                <w:sz w:val="16"/>
                <w:szCs w:val="16"/>
              </w:rPr>
            </w:pPr>
          </w:p>
          <w:p w:rsidR="00611F93" w:rsidRPr="00F43C53" w:rsidRDefault="00611F93" w:rsidP="00817284">
            <w:pPr>
              <w:jc w:val="center"/>
              <w:rPr>
                <w:b/>
                <w:bCs/>
              </w:rPr>
            </w:pPr>
            <w:r w:rsidRPr="00F43C53">
              <w:rPr>
                <w:b/>
                <w:bCs/>
              </w:rPr>
              <w:t>Закон Приднестровской Молдавской Республики</w:t>
            </w:r>
          </w:p>
          <w:p w:rsidR="00611F93" w:rsidRPr="00F43C53" w:rsidRDefault="00611F93" w:rsidP="00817284">
            <w:pPr>
              <w:jc w:val="center"/>
            </w:pPr>
            <w:r w:rsidRPr="00F43C53">
              <w:rPr>
                <w:b/>
                <w:bCs/>
              </w:rPr>
              <w:t>«О милиции</w:t>
            </w:r>
            <w:r w:rsidRPr="00F43C53">
              <w:t>»</w:t>
            </w:r>
          </w:p>
          <w:p w:rsidR="00611F93" w:rsidRPr="00F43C53" w:rsidRDefault="00611F93" w:rsidP="00817284">
            <w:pPr>
              <w:jc w:val="center"/>
            </w:pPr>
          </w:p>
        </w:tc>
      </w:tr>
      <w:tr w:rsidR="00611F93" w:rsidRPr="00F43C53" w:rsidTr="00E4183A">
        <w:tc>
          <w:tcPr>
            <w:tcW w:w="4500" w:type="dxa"/>
          </w:tcPr>
          <w:p w:rsidR="00611F93" w:rsidRPr="00F43C53" w:rsidRDefault="00611F93" w:rsidP="00817284">
            <w:pPr>
              <w:jc w:val="center"/>
              <w:rPr>
                <w:b/>
                <w:bCs/>
              </w:rPr>
            </w:pPr>
            <w:r w:rsidRPr="00F43C53">
              <w:rPr>
                <w:b/>
                <w:bCs/>
              </w:rPr>
              <w:t xml:space="preserve">Действующая редакция </w:t>
            </w:r>
          </w:p>
        </w:tc>
        <w:tc>
          <w:tcPr>
            <w:tcW w:w="4500" w:type="dxa"/>
          </w:tcPr>
          <w:p w:rsidR="00611F93" w:rsidRPr="00F43C53" w:rsidRDefault="00611F93" w:rsidP="00817284">
            <w:pPr>
              <w:jc w:val="center"/>
              <w:rPr>
                <w:b/>
                <w:bCs/>
              </w:rPr>
            </w:pPr>
            <w:r w:rsidRPr="00F43C53">
              <w:rPr>
                <w:b/>
                <w:bCs/>
              </w:rPr>
              <w:t>Предлагаемая редакция</w:t>
            </w:r>
          </w:p>
        </w:tc>
      </w:tr>
      <w:tr w:rsidR="00611F93" w:rsidRPr="00F43C53" w:rsidTr="00E4183A">
        <w:tc>
          <w:tcPr>
            <w:tcW w:w="4500" w:type="dxa"/>
          </w:tcPr>
          <w:p w:rsidR="00611F93" w:rsidRPr="00F43C53" w:rsidRDefault="00611F93" w:rsidP="00817284">
            <w:pPr>
              <w:pStyle w:val="a3"/>
              <w:ind w:firstLine="432"/>
              <w:jc w:val="both"/>
              <w:outlineLvl w:val="0"/>
              <w:rPr>
                <w:rFonts w:ascii="Times New Roman" w:hAnsi="Times New Roman" w:cs="Times New Roman"/>
                <w:sz w:val="24"/>
                <w:szCs w:val="24"/>
              </w:rPr>
            </w:pPr>
            <w:r w:rsidRPr="00F43C53">
              <w:rPr>
                <w:rFonts w:ascii="Times New Roman" w:hAnsi="Times New Roman" w:cs="Times New Roman"/>
                <w:sz w:val="24"/>
                <w:szCs w:val="24"/>
              </w:rPr>
              <w:t>Статья 13. Обязанности милиции</w:t>
            </w:r>
          </w:p>
          <w:p w:rsidR="00611F93" w:rsidRPr="00F43C53" w:rsidRDefault="00611F93" w:rsidP="00817284">
            <w:pPr>
              <w:pStyle w:val="a3"/>
              <w:ind w:firstLine="432"/>
              <w:jc w:val="both"/>
              <w:rPr>
                <w:rFonts w:ascii="Times New Roman" w:hAnsi="Times New Roman" w:cs="Times New Roman"/>
                <w:sz w:val="16"/>
                <w:szCs w:val="16"/>
              </w:rPr>
            </w:pPr>
          </w:p>
          <w:p w:rsidR="00611F93" w:rsidRPr="00F43C53" w:rsidRDefault="00611F93" w:rsidP="00817284">
            <w:pPr>
              <w:pStyle w:val="a3"/>
              <w:ind w:firstLine="432"/>
              <w:jc w:val="both"/>
              <w:rPr>
                <w:rFonts w:ascii="Times New Roman" w:hAnsi="Times New Roman" w:cs="Times New Roman"/>
                <w:sz w:val="24"/>
                <w:szCs w:val="24"/>
              </w:rPr>
            </w:pPr>
            <w:r w:rsidRPr="00F43C53">
              <w:rPr>
                <w:rFonts w:ascii="Times New Roman" w:hAnsi="Times New Roman" w:cs="Times New Roman"/>
                <w:sz w:val="24"/>
                <w:szCs w:val="24"/>
              </w:rPr>
              <w:t>Милиция в соответствии с поставленными перед ней задачами обязана:</w:t>
            </w:r>
          </w:p>
          <w:p w:rsidR="00611F93" w:rsidRPr="00F43C53" w:rsidRDefault="00985006" w:rsidP="00817284">
            <w:pPr>
              <w:pStyle w:val="a3"/>
              <w:ind w:firstLine="432"/>
              <w:jc w:val="both"/>
              <w:rPr>
                <w:rFonts w:ascii="Times New Roman" w:hAnsi="Times New Roman" w:cs="Times New Roman"/>
                <w:sz w:val="24"/>
                <w:szCs w:val="24"/>
              </w:rPr>
            </w:pPr>
            <w:r w:rsidRPr="00F43C53">
              <w:rPr>
                <w:rFonts w:ascii="Times New Roman" w:hAnsi="Times New Roman" w:cs="Times New Roman"/>
                <w:sz w:val="24"/>
                <w:szCs w:val="24"/>
              </w:rPr>
              <w:t>…</w:t>
            </w:r>
          </w:p>
          <w:p w:rsidR="00611F93" w:rsidRPr="00F43C53" w:rsidRDefault="00611F93" w:rsidP="00817284">
            <w:pPr>
              <w:pStyle w:val="a3"/>
              <w:ind w:firstLine="432"/>
              <w:jc w:val="both"/>
              <w:rPr>
                <w:rFonts w:ascii="Times New Roman" w:hAnsi="Times New Roman" w:cs="Times New Roman"/>
                <w:b/>
                <w:bCs/>
                <w:sz w:val="24"/>
                <w:szCs w:val="24"/>
              </w:rPr>
            </w:pPr>
            <w:r w:rsidRPr="00F43C53">
              <w:rPr>
                <w:rFonts w:ascii="Times New Roman" w:hAnsi="Times New Roman" w:cs="Times New Roman"/>
                <w:sz w:val="24"/>
                <w:szCs w:val="24"/>
              </w:rPr>
              <w:t xml:space="preserve">26)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w:t>
            </w:r>
            <w:r w:rsidRPr="00F43C53">
              <w:rPr>
                <w:rFonts w:ascii="Times New Roman" w:hAnsi="Times New Roman" w:cs="Times New Roman"/>
                <w:b/>
                <w:bCs/>
                <w:sz w:val="24"/>
                <w:szCs w:val="24"/>
              </w:rPr>
              <w:t>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w:t>
            </w:r>
          </w:p>
          <w:p w:rsidR="00611F93" w:rsidRPr="00F43C53" w:rsidRDefault="00611F93" w:rsidP="00817284">
            <w:pPr>
              <w:jc w:val="center"/>
            </w:pPr>
          </w:p>
          <w:p w:rsidR="00611F93" w:rsidRPr="00F43C53" w:rsidRDefault="00611F93" w:rsidP="00817284">
            <w:pPr>
              <w:pStyle w:val="a3"/>
              <w:ind w:firstLine="432"/>
              <w:jc w:val="both"/>
              <w:rPr>
                <w:rFonts w:ascii="Times New Roman" w:hAnsi="Times New Roman" w:cs="Times New Roman"/>
                <w:sz w:val="24"/>
                <w:szCs w:val="24"/>
              </w:rPr>
            </w:pPr>
            <w:r w:rsidRPr="00F43C53">
              <w:rPr>
                <w:rFonts w:ascii="Times New Roman" w:hAnsi="Times New Roman" w:cs="Times New Roman"/>
                <w:sz w:val="24"/>
                <w:szCs w:val="24"/>
              </w:rPr>
              <w:t>26-1) отсутствует;</w:t>
            </w: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ind w:firstLine="432"/>
              <w:jc w:val="both"/>
              <w:rPr>
                <w:rFonts w:ascii="Times New Roman" w:hAnsi="Times New Roman" w:cs="Times New Roman"/>
                <w:sz w:val="24"/>
                <w:szCs w:val="24"/>
              </w:rPr>
            </w:pPr>
            <w:r w:rsidRPr="00F43C53">
              <w:rPr>
                <w:rFonts w:ascii="Times New Roman" w:hAnsi="Times New Roman" w:cs="Times New Roman"/>
                <w:sz w:val="24"/>
                <w:szCs w:val="24"/>
              </w:rPr>
              <w:t>26-2) отсутствует;</w:t>
            </w: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ind w:firstLine="432"/>
              <w:jc w:val="both"/>
              <w:rPr>
                <w:rFonts w:ascii="Times New Roman" w:hAnsi="Times New Roman" w:cs="Times New Roman"/>
                <w:sz w:val="24"/>
                <w:szCs w:val="24"/>
              </w:rPr>
            </w:pPr>
          </w:p>
          <w:p w:rsidR="00611F93" w:rsidRPr="00F43C53" w:rsidRDefault="00611F93" w:rsidP="00817284">
            <w:pPr>
              <w:pStyle w:val="a3"/>
              <w:jc w:val="both"/>
              <w:rPr>
                <w:rFonts w:ascii="Times New Roman" w:hAnsi="Times New Roman" w:cs="Times New Roman"/>
                <w:sz w:val="24"/>
                <w:szCs w:val="24"/>
              </w:rPr>
            </w:pPr>
            <w:r w:rsidRPr="00F43C53">
              <w:rPr>
                <w:rFonts w:ascii="Times New Roman" w:hAnsi="Times New Roman" w:cs="Times New Roman"/>
                <w:sz w:val="24"/>
                <w:szCs w:val="24"/>
              </w:rPr>
              <w:t xml:space="preserve">       26-3) отсутствует.</w:t>
            </w:r>
          </w:p>
          <w:p w:rsidR="00194997" w:rsidRPr="00F43C53" w:rsidRDefault="00194997" w:rsidP="00817284">
            <w:pPr>
              <w:pStyle w:val="a3"/>
              <w:jc w:val="both"/>
              <w:rPr>
                <w:rFonts w:ascii="Times New Roman" w:hAnsi="Times New Roman" w:cs="Times New Roman"/>
                <w:sz w:val="24"/>
                <w:szCs w:val="24"/>
              </w:rPr>
            </w:pPr>
            <w:r w:rsidRPr="00F43C53">
              <w:rPr>
                <w:rFonts w:ascii="Times New Roman" w:hAnsi="Times New Roman" w:cs="Times New Roman"/>
                <w:sz w:val="24"/>
                <w:szCs w:val="24"/>
              </w:rPr>
              <w:t xml:space="preserve">     …</w:t>
            </w:r>
          </w:p>
        </w:tc>
        <w:tc>
          <w:tcPr>
            <w:tcW w:w="4500" w:type="dxa"/>
          </w:tcPr>
          <w:p w:rsidR="00611F93" w:rsidRPr="00F43C53" w:rsidRDefault="00611F93" w:rsidP="00817284">
            <w:pPr>
              <w:pStyle w:val="a3"/>
              <w:ind w:firstLine="432"/>
              <w:jc w:val="both"/>
              <w:outlineLvl w:val="0"/>
              <w:rPr>
                <w:rFonts w:ascii="Times New Roman" w:hAnsi="Times New Roman" w:cs="Times New Roman"/>
                <w:sz w:val="24"/>
                <w:szCs w:val="24"/>
              </w:rPr>
            </w:pPr>
            <w:r w:rsidRPr="00F43C53">
              <w:rPr>
                <w:rFonts w:ascii="Times New Roman" w:hAnsi="Times New Roman" w:cs="Times New Roman"/>
                <w:sz w:val="24"/>
                <w:szCs w:val="24"/>
              </w:rPr>
              <w:t>Статья 13. Обязанности милиции</w:t>
            </w:r>
          </w:p>
          <w:p w:rsidR="00611F93" w:rsidRPr="00F43C53" w:rsidRDefault="00611F93" w:rsidP="00817284">
            <w:pPr>
              <w:pStyle w:val="a3"/>
              <w:ind w:firstLine="432"/>
              <w:jc w:val="both"/>
              <w:rPr>
                <w:rFonts w:ascii="Times New Roman" w:hAnsi="Times New Roman" w:cs="Times New Roman"/>
                <w:sz w:val="16"/>
                <w:szCs w:val="16"/>
              </w:rPr>
            </w:pPr>
          </w:p>
          <w:p w:rsidR="00611F93" w:rsidRPr="00F43C53" w:rsidRDefault="00611F93" w:rsidP="00817284">
            <w:pPr>
              <w:pStyle w:val="a3"/>
              <w:ind w:firstLine="432"/>
              <w:jc w:val="both"/>
              <w:rPr>
                <w:rFonts w:ascii="Times New Roman" w:hAnsi="Times New Roman" w:cs="Times New Roman"/>
                <w:sz w:val="24"/>
                <w:szCs w:val="24"/>
              </w:rPr>
            </w:pPr>
            <w:r w:rsidRPr="00F43C53">
              <w:rPr>
                <w:rFonts w:ascii="Times New Roman" w:hAnsi="Times New Roman" w:cs="Times New Roman"/>
                <w:sz w:val="24"/>
                <w:szCs w:val="24"/>
              </w:rPr>
              <w:t>Милиция в соответствии с поставленными перед ней задачами обязана:</w:t>
            </w:r>
          </w:p>
          <w:p w:rsidR="00611F93" w:rsidRPr="00F43C53" w:rsidRDefault="00985006" w:rsidP="00817284">
            <w:pPr>
              <w:pStyle w:val="a3"/>
              <w:ind w:firstLine="432"/>
              <w:jc w:val="both"/>
              <w:rPr>
                <w:rFonts w:ascii="Times New Roman" w:hAnsi="Times New Roman" w:cs="Times New Roman"/>
                <w:sz w:val="24"/>
                <w:szCs w:val="24"/>
              </w:rPr>
            </w:pPr>
            <w:r w:rsidRPr="00F43C53">
              <w:rPr>
                <w:rFonts w:ascii="Times New Roman" w:hAnsi="Times New Roman" w:cs="Times New Roman"/>
                <w:sz w:val="24"/>
                <w:szCs w:val="24"/>
              </w:rPr>
              <w:t>…</w:t>
            </w:r>
          </w:p>
          <w:p w:rsidR="00611F93" w:rsidRPr="00F43C53" w:rsidRDefault="00611F93" w:rsidP="00817284">
            <w:pPr>
              <w:pStyle w:val="a3"/>
              <w:ind w:firstLine="432"/>
              <w:jc w:val="both"/>
              <w:rPr>
                <w:rFonts w:ascii="Times New Roman" w:hAnsi="Times New Roman" w:cs="Times New Roman"/>
                <w:b/>
                <w:bCs/>
                <w:color w:val="000000"/>
                <w:sz w:val="24"/>
                <w:szCs w:val="24"/>
              </w:rPr>
            </w:pPr>
            <w:r w:rsidRPr="00F43C53">
              <w:rPr>
                <w:rFonts w:ascii="Times New Roman" w:hAnsi="Times New Roman" w:cs="Times New Roman"/>
                <w:sz w:val="24"/>
                <w:szCs w:val="24"/>
              </w:rPr>
              <w:t xml:space="preserve">26) </w:t>
            </w:r>
            <w:r w:rsidR="00985006" w:rsidRPr="00F43C53">
              <w:rPr>
                <w:rFonts w:ascii="Times New Roman" w:hAnsi="Times New Roman" w:cs="Times New Roman"/>
                <w:b/>
                <w:bCs/>
                <w:color w:val="000000"/>
                <w:sz w:val="24"/>
                <w:szCs w:val="24"/>
              </w:rPr>
              <w:t>С</w:t>
            </w:r>
            <w:r w:rsidRPr="00F43C53">
              <w:rPr>
                <w:rFonts w:ascii="Times New Roman" w:hAnsi="Times New Roman" w:cs="Times New Roman"/>
                <w:b/>
                <w:bCs/>
                <w:color w:val="000000"/>
                <w:sz w:val="24"/>
                <w:szCs w:val="24"/>
              </w:rPr>
              <w:t xml:space="preserve">одержать, конвоировать и охранять заключенных под стражу лиц, находящихся в изоляторах временного содержания органов внутренних дел подозреваемых и обвиняемых для участия в следственных действиях, судебном разбирательстве и охранять указанных лиц во время производства процессуальных действий, а также лиц, подвергнутых административному наказанию </w:t>
            </w:r>
            <w:r w:rsidR="00985006" w:rsidRPr="00F43C53">
              <w:rPr>
                <w:rFonts w:ascii="Times New Roman" w:hAnsi="Times New Roman" w:cs="Times New Roman"/>
                <w:b/>
                <w:bCs/>
                <w:color w:val="000000"/>
                <w:sz w:val="24"/>
                <w:szCs w:val="24"/>
              </w:rPr>
              <w:t>в виде административного ареста.</w:t>
            </w:r>
          </w:p>
          <w:p w:rsidR="00611F93" w:rsidRPr="00F43C53" w:rsidRDefault="00611F93" w:rsidP="00817284">
            <w:pPr>
              <w:autoSpaceDE w:val="0"/>
              <w:autoSpaceDN w:val="0"/>
              <w:adjustRightInd w:val="0"/>
              <w:jc w:val="both"/>
              <w:rPr>
                <w:color w:val="000000"/>
              </w:rPr>
            </w:pPr>
          </w:p>
          <w:p w:rsidR="00611F93" w:rsidRPr="00F43C53" w:rsidRDefault="00611F93" w:rsidP="00817284">
            <w:pPr>
              <w:autoSpaceDE w:val="0"/>
              <w:autoSpaceDN w:val="0"/>
              <w:adjustRightInd w:val="0"/>
              <w:jc w:val="both"/>
              <w:rPr>
                <w:color w:val="000000"/>
              </w:rPr>
            </w:pPr>
          </w:p>
          <w:p w:rsidR="00611F93" w:rsidRPr="00F43C53" w:rsidRDefault="00611F93" w:rsidP="00817284">
            <w:pPr>
              <w:autoSpaceDE w:val="0"/>
              <w:autoSpaceDN w:val="0"/>
              <w:adjustRightInd w:val="0"/>
              <w:jc w:val="both"/>
              <w:rPr>
                <w:color w:val="000000"/>
              </w:rPr>
            </w:pPr>
          </w:p>
          <w:p w:rsidR="00611F93" w:rsidRPr="00F43C53" w:rsidRDefault="00611F93" w:rsidP="00817284">
            <w:pPr>
              <w:autoSpaceDE w:val="0"/>
              <w:autoSpaceDN w:val="0"/>
              <w:adjustRightInd w:val="0"/>
              <w:jc w:val="both"/>
              <w:rPr>
                <w:color w:val="000000"/>
              </w:rPr>
            </w:pPr>
          </w:p>
          <w:p w:rsidR="00611F93" w:rsidRPr="00F43C53" w:rsidRDefault="00611F93" w:rsidP="00817284">
            <w:pPr>
              <w:autoSpaceDE w:val="0"/>
              <w:autoSpaceDN w:val="0"/>
              <w:adjustRightInd w:val="0"/>
              <w:jc w:val="both"/>
              <w:rPr>
                <w:color w:val="000000"/>
              </w:rPr>
            </w:pPr>
          </w:p>
          <w:p w:rsidR="00611F93" w:rsidRPr="00F43C53" w:rsidRDefault="00611F93" w:rsidP="00817284">
            <w:pPr>
              <w:autoSpaceDE w:val="0"/>
              <w:autoSpaceDN w:val="0"/>
              <w:adjustRightInd w:val="0"/>
              <w:jc w:val="both"/>
              <w:rPr>
                <w:color w:val="000000"/>
              </w:rPr>
            </w:pPr>
            <w:r w:rsidRPr="00F43C53">
              <w:rPr>
                <w:color w:val="000000"/>
              </w:rPr>
              <w:t xml:space="preserve">       </w:t>
            </w:r>
            <w:r w:rsidR="00985006" w:rsidRPr="00F43C53">
              <w:rPr>
                <w:color w:val="000000"/>
              </w:rPr>
              <w:t>26-1) К</w:t>
            </w:r>
            <w:r w:rsidRPr="00F43C53">
              <w:rPr>
                <w:color w:val="000000"/>
              </w:rPr>
              <w:t>онвоировать заключенных под стражу лиц, находящихся в изоляторах временного содержания органов внутренних дел подозреваемых и обвиняемых в учреждения системы здравоохране</w:t>
            </w:r>
            <w:r w:rsidR="00985006" w:rsidRPr="00F43C53">
              <w:rPr>
                <w:color w:val="000000"/>
              </w:rPr>
              <w:t>ния и организовывать их охрану.</w:t>
            </w:r>
          </w:p>
          <w:p w:rsidR="00611F93" w:rsidRPr="00F43C53" w:rsidRDefault="00611F93" w:rsidP="00817284">
            <w:pPr>
              <w:autoSpaceDE w:val="0"/>
              <w:autoSpaceDN w:val="0"/>
              <w:adjustRightInd w:val="0"/>
              <w:jc w:val="both"/>
              <w:rPr>
                <w:color w:val="000000"/>
              </w:rPr>
            </w:pPr>
            <w:r w:rsidRPr="00F43C53">
              <w:rPr>
                <w:color w:val="000000"/>
              </w:rPr>
              <w:t xml:space="preserve">       </w:t>
            </w:r>
            <w:r w:rsidR="00985006" w:rsidRPr="00F43C53">
              <w:rPr>
                <w:color w:val="000000"/>
              </w:rPr>
              <w:t>26-2) К</w:t>
            </w:r>
            <w:r w:rsidRPr="00F43C53">
              <w:rPr>
                <w:color w:val="000000"/>
              </w:rPr>
              <w:t>онвоировать заключенных под стражу лиц в следственные изоляторы уголовно-исполнительной систем</w:t>
            </w:r>
            <w:r w:rsidR="00985006" w:rsidRPr="00F43C53">
              <w:rPr>
                <w:color w:val="000000"/>
              </w:rPr>
              <w:t>ы, при избрании меры пресечения.</w:t>
            </w:r>
            <w:r w:rsidRPr="00F43C53">
              <w:rPr>
                <w:color w:val="000000"/>
              </w:rPr>
              <w:t xml:space="preserve"> </w:t>
            </w:r>
          </w:p>
          <w:p w:rsidR="00611F93" w:rsidRPr="00F43C53" w:rsidRDefault="00611F93" w:rsidP="00817284">
            <w:pPr>
              <w:pStyle w:val="a3"/>
              <w:ind w:firstLine="432"/>
              <w:jc w:val="both"/>
              <w:rPr>
                <w:rFonts w:ascii="Times New Roman" w:hAnsi="Times New Roman" w:cs="Times New Roman"/>
                <w:sz w:val="24"/>
                <w:szCs w:val="24"/>
              </w:rPr>
            </w:pPr>
            <w:r w:rsidRPr="00F43C53">
              <w:rPr>
                <w:rFonts w:ascii="Times New Roman" w:hAnsi="Times New Roman" w:cs="Times New Roman"/>
                <w:color w:val="000000"/>
                <w:sz w:val="24"/>
                <w:szCs w:val="24"/>
              </w:rPr>
              <w:t xml:space="preserve">26-3) </w:t>
            </w:r>
            <w:r w:rsidR="00985006" w:rsidRPr="00F43C53">
              <w:rPr>
                <w:rFonts w:ascii="Times New Roman" w:hAnsi="Times New Roman" w:cs="Times New Roman"/>
                <w:color w:val="000000"/>
                <w:sz w:val="24"/>
                <w:szCs w:val="24"/>
              </w:rPr>
              <w:t>К</w:t>
            </w:r>
            <w:r w:rsidRPr="00F43C53">
              <w:rPr>
                <w:rFonts w:ascii="Times New Roman" w:hAnsi="Times New Roman" w:cs="Times New Roman"/>
                <w:color w:val="000000"/>
                <w:sz w:val="24"/>
                <w:szCs w:val="24"/>
              </w:rPr>
              <w:t>онвоировать заключенных под стражу лиц из изоляторов временного содержания в следственные изоляторы уголовно-исполнительной системы в целях обеспечения необходимой ротации.</w:t>
            </w:r>
          </w:p>
          <w:p w:rsidR="00611F93" w:rsidRPr="00F43C53" w:rsidRDefault="00985006" w:rsidP="00817284">
            <w:pPr>
              <w:pStyle w:val="a3"/>
              <w:ind w:firstLine="432"/>
              <w:jc w:val="both"/>
              <w:rPr>
                <w:rFonts w:ascii="Times New Roman" w:hAnsi="Times New Roman" w:cs="Times New Roman"/>
                <w:sz w:val="24"/>
                <w:szCs w:val="24"/>
              </w:rPr>
            </w:pPr>
            <w:r w:rsidRPr="00F43C53">
              <w:rPr>
                <w:rFonts w:ascii="Times New Roman" w:hAnsi="Times New Roman" w:cs="Times New Roman"/>
                <w:sz w:val="24"/>
                <w:szCs w:val="24"/>
              </w:rPr>
              <w:t>…</w:t>
            </w:r>
          </w:p>
        </w:tc>
      </w:tr>
      <w:tr w:rsidR="00611F93" w:rsidRPr="00F43C53" w:rsidTr="00E4183A">
        <w:tc>
          <w:tcPr>
            <w:tcW w:w="9000" w:type="dxa"/>
            <w:gridSpan w:val="2"/>
          </w:tcPr>
          <w:p w:rsidR="00F43C53" w:rsidRDefault="00F43C53" w:rsidP="00817284">
            <w:pPr>
              <w:jc w:val="center"/>
              <w:rPr>
                <w:b/>
                <w:bCs/>
              </w:rPr>
            </w:pPr>
          </w:p>
          <w:p w:rsidR="00611F93" w:rsidRPr="00F43C53" w:rsidRDefault="00611F93" w:rsidP="00817284">
            <w:pPr>
              <w:jc w:val="center"/>
              <w:rPr>
                <w:b/>
                <w:bCs/>
              </w:rPr>
            </w:pPr>
            <w:r w:rsidRPr="00F43C53">
              <w:rPr>
                <w:b/>
                <w:bCs/>
              </w:rPr>
              <w:t>Закон Приднестровской Молдавской Республики</w:t>
            </w:r>
          </w:p>
          <w:p w:rsidR="00611F93" w:rsidRPr="00F43C53" w:rsidRDefault="00611F93" w:rsidP="00817284">
            <w:pPr>
              <w:jc w:val="center"/>
              <w:rPr>
                <w:b/>
                <w:bCs/>
              </w:rPr>
            </w:pPr>
            <w:r w:rsidRPr="00F43C53">
              <w:rPr>
                <w:b/>
                <w:bCs/>
              </w:rPr>
              <w:t>«Об учреждениях и органах, исполняющих уголовные наказания</w:t>
            </w:r>
          </w:p>
          <w:p w:rsidR="00611F93" w:rsidRPr="00F43C53" w:rsidRDefault="00611F93" w:rsidP="00817284">
            <w:pPr>
              <w:jc w:val="center"/>
              <w:rPr>
                <w:b/>
                <w:bCs/>
              </w:rPr>
            </w:pPr>
            <w:r w:rsidRPr="00F43C53">
              <w:rPr>
                <w:b/>
                <w:bCs/>
              </w:rPr>
              <w:t>в виде лишения свободы»</w:t>
            </w:r>
          </w:p>
          <w:p w:rsidR="00611F93" w:rsidRPr="00F43C53" w:rsidRDefault="00611F93" w:rsidP="00817284">
            <w:pPr>
              <w:jc w:val="center"/>
            </w:pPr>
          </w:p>
        </w:tc>
      </w:tr>
      <w:tr w:rsidR="00611F93" w:rsidRPr="00F43C53" w:rsidTr="00E4183A">
        <w:tc>
          <w:tcPr>
            <w:tcW w:w="4500" w:type="dxa"/>
          </w:tcPr>
          <w:p w:rsidR="00611F93" w:rsidRPr="00F43C53" w:rsidRDefault="00611F93" w:rsidP="00817284">
            <w:pPr>
              <w:ind w:firstLine="431"/>
              <w:jc w:val="both"/>
            </w:pPr>
            <w:r w:rsidRPr="00F43C53">
              <w:t>Статья 11. Обеспечение безопасности объектов уголовно-исполнительной системы</w:t>
            </w:r>
          </w:p>
          <w:p w:rsidR="00611F93" w:rsidRPr="00F43C53" w:rsidRDefault="00611F93" w:rsidP="00817284">
            <w:pPr>
              <w:ind w:firstLine="431"/>
              <w:jc w:val="both"/>
            </w:pPr>
          </w:p>
          <w:p w:rsidR="00611F93" w:rsidRPr="00F43C53" w:rsidRDefault="00611F93" w:rsidP="00817284">
            <w:pPr>
              <w:ind w:firstLine="431"/>
              <w:jc w:val="both"/>
            </w:pPr>
            <w:r w:rsidRPr="00F43C53">
              <w:t>Охрана объектов уголовно-исполнительной системы, предназначенных для содержания и труда осужденных по перечню, утвержденному Президентом Приднестровской Молдавской Республики, осуществляется внутренними войсками Министерства юстиции Приднестровской Молдавской Республики. Охрана других объектов уголовно-исполнительной системы осуществляется специальными подразделениями уголовно-исполнительной системы, создаваемыми для этих целей при учреждениях, исполняющих наказания.</w:t>
            </w:r>
          </w:p>
          <w:p w:rsidR="00611F93" w:rsidRPr="00F43C53" w:rsidRDefault="00611F93" w:rsidP="00817284">
            <w:pPr>
              <w:ind w:firstLine="431"/>
              <w:jc w:val="both"/>
            </w:pPr>
            <w:r w:rsidRPr="00F43C53">
              <w:t xml:space="preserve">Конвоирование осужденных и заключенных, содержащихся в </w:t>
            </w:r>
            <w:r w:rsidRPr="00F43C53">
              <w:rPr>
                <w:b/>
                <w:bCs/>
              </w:rPr>
              <w:t>учреждениях, исполняющих наказания уголовно-исполнительной системы,</w:t>
            </w:r>
            <w:r w:rsidRPr="00F43C53">
              <w:t xml:space="preserve"> осуществляется внутренними войсками Министерства юстиции Приднестровской Молдавской Республики, а также специальными подразделениями уголовно-исполнительной системы.</w:t>
            </w:r>
          </w:p>
          <w:p w:rsidR="00611F93" w:rsidRPr="00F43C53" w:rsidRDefault="00611F93" w:rsidP="00817284">
            <w:pPr>
              <w:ind w:firstLine="431"/>
              <w:jc w:val="both"/>
            </w:pPr>
          </w:p>
          <w:p w:rsidR="00611F93" w:rsidRPr="00F43C53" w:rsidRDefault="00611F93" w:rsidP="00817284">
            <w:pPr>
              <w:ind w:firstLine="431"/>
              <w:jc w:val="both"/>
            </w:pPr>
          </w:p>
          <w:p w:rsidR="00611F93" w:rsidRPr="00F43C53" w:rsidRDefault="00611F93" w:rsidP="00817284">
            <w:pPr>
              <w:ind w:firstLine="431"/>
              <w:jc w:val="both"/>
            </w:pPr>
          </w:p>
          <w:p w:rsidR="00611F93" w:rsidRPr="00F43C53" w:rsidRDefault="00611F93" w:rsidP="00817284">
            <w:pPr>
              <w:ind w:firstLine="431"/>
              <w:jc w:val="both"/>
            </w:pPr>
          </w:p>
          <w:p w:rsidR="00611F93" w:rsidRPr="00F43C53" w:rsidRDefault="00611F93" w:rsidP="00817284">
            <w:pPr>
              <w:ind w:firstLine="431"/>
              <w:jc w:val="both"/>
            </w:pPr>
          </w:p>
          <w:p w:rsidR="00611F93" w:rsidRPr="00F43C53" w:rsidRDefault="00611F93" w:rsidP="00817284">
            <w:pPr>
              <w:ind w:firstLine="431"/>
              <w:jc w:val="both"/>
            </w:pPr>
          </w:p>
          <w:p w:rsidR="00611F93" w:rsidRPr="00F43C53" w:rsidRDefault="00611F93" w:rsidP="00817284">
            <w:pPr>
              <w:ind w:firstLine="431"/>
              <w:jc w:val="both"/>
            </w:pPr>
          </w:p>
          <w:p w:rsidR="00611F93" w:rsidRPr="00F43C53" w:rsidRDefault="00611F93" w:rsidP="00817284">
            <w:pPr>
              <w:ind w:firstLine="431"/>
              <w:jc w:val="both"/>
            </w:pPr>
          </w:p>
          <w:p w:rsidR="00611F93" w:rsidRPr="00F43C53" w:rsidRDefault="00611F93" w:rsidP="00817284">
            <w:pPr>
              <w:ind w:firstLine="431"/>
              <w:jc w:val="both"/>
            </w:pPr>
          </w:p>
          <w:p w:rsidR="00611F93" w:rsidRPr="00F43C53" w:rsidRDefault="00611F93" w:rsidP="00817284">
            <w:pPr>
              <w:ind w:firstLine="431"/>
              <w:jc w:val="both"/>
            </w:pPr>
            <w:r w:rsidRPr="00F43C53">
              <w:t xml:space="preserve">Подразделения внутренних войск Министерства юстиции Приднестровской Молдавской Республики, осуществляющие конвоирование осужденных и охрану объектов уголовно-исполнительной системы, находятся в прямом подчинении Министерства юстиции </w:t>
            </w:r>
            <w:r w:rsidRPr="00F43C53">
              <w:lastRenderedPageBreak/>
              <w:t>Приднестровской Молдавской Республики, порядок взаимодействия внутренних войск Министерства юстиции Приднестровской Молдавской Республики и учреждений, исполняющих уголовные наказания в виде лишения свободы, устанавливается Министерством юстиции Приднестровской Молдавской Республики.</w:t>
            </w:r>
          </w:p>
          <w:p w:rsidR="00611F93" w:rsidRPr="00F43C53" w:rsidRDefault="00611F93" w:rsidP="00817284">
            <w:pPr>
              <w:ind w:firstLine="431"/>
              <w:jc w:val="both"/>
            </w:pPr>
            <w:r w:rsidRPr="00F43C53">
              <w:t>Осуществление внутренними войсками Министерства юстиции Приднестровской Молдавской Республики и специальными подразделениями уголовно-исполнительной системы иных функций, не связанных с обеспечением безопасности объектов уголовно-исполнительной системы, допустимо только в случаях, предусмотренных законодательными актами Приднестровской Молдавской Республики.</w:t>
            </w:r>
          </w:p>
          <w:p w:rsidR="00611F93" w:rsidRPr="00F43C53" w:rsidRDefault="00611F93" w:rsidP="00817284">
            <w:pPr>
              <w:jc w:val="center"/>
            </w:pPr>
          </w:p>
        </w:tc>
        <w:tc>
          <w:tcPr>
            <w:tcW w:w="4500" w:type="dxa"/>
          </w:tcPr>
          <w:p w:rsidR="00611F93" w:rsidRPr="00F43C53" w:rsidRDefault="00611F93" w:rsidP="00817284">
            <w:pPr>
              <w:ind w:firstLine="374"/>
              <w:jc w:val="both"/>
            </w:pPr>
            <w:r w:rsidRPr="00F43C53">
              <w:lastRenderedPageBreak/>
              <w:t>Статья 11. Обеспечение безопасности объектов уголовно-исполнительной системы</w:t>
            </w:r>
          </w:p>
          <w:p w:rsidR="00611F93" w:rsidRPr="00F43C53" w:rsidRDefault="00611F93" w:rsidP="00817284">
            <w:pPr>
              <w:ind w:firstLine="374"/>
              <w:jc w:val="both"/>
            </w:pPr>
          </w:p>
          <w:p w:rsidR="00611F93" w:rsidRPr="00F43C53" w:rsidRDefault="00611F93" w:rsidP="00817284">
            <w:pPr>
              <w:ind w:firstLine="431"/>
              <w:jc w:val="both"/>
            </w:pPr>
            <w:r w:rsidRPr="00F43C53">
              <w:t>Охрана объектов уголовно-исполнительной системы, предназначенных для содержания и труда осужденных по перечню, утвержденному Президентом Приднестровской Молдавской Республики, осуществляется внутренними войсками Министерства юстиции Приднестровской Молдавской Республики. Охрана других объектов уголовно-исполнительной системы осуществляется специальными подразделениями уголовно-исполнительной системы, создаваемыми для этих целей при учреждениях, исполняющих наказания.</w:t>
            </w:r>
          </w:p>
          <w:p w:rsidR="00611F93" w:rsidRPr="00F43C53" w:rsidRDefault="00611F93" w:rsidP="00817284">
            <w:pPr>
              <w:ind w:firstLine="431"/>
              <w:jc w:val="both"/>
              <w:rPr>
                <w:color w:val="000000"/>
              </w:rPr>
            </w:pPr>
            <w:r w:rsidRPr="00F43C53">
              <w:rPr>
                <w:color w:val="000000"/>
              </w:rPr>
              <w:t xml:space="preserve">Конвоирование и охрана осужденных и заключенных под стражу, содержащихся </w:t>
            </w:r>
            <w:r w:rsidRPr="00F43C53">
              <w:rPr>
                <w:b/>
                <w:bCs/>
                <w:color w:val="000000"/>
              </w:rPr>
              <w:t>в следственных изоляторах, учреждениях уголовно-исполнительной системы, конвоирование и охрана указанных лиц в медицинские учреждения системы здравоохранения и обратно в следственные изоляторы, учреждения уголовно-исполнительной системы</w:t>
            </w:r>
            <w:r w:rsidRPr="00F43C53">
              <w:rPr>
                <w:color w:val="000000"/>
              </w:rPr>
              <w:t>, осуществляется внутренними войсками Министерства юстиции Приднестровской Молдавской Республики, специальными подразделениями уголовно-исполнительной системы, а также иными сотрудниками соответствующих учреждений уголовно-исполнительной системы.</w:t>
            </w:r>
          </w:p>
          <w:p w:rsidR="00611F93" w:rsidRPr="00F43C53" w:rsidRDefault="00611F93" w:rsidP="00817284">
            <w:pPr>
              <w:ind w:firstLine="431"/>
              <w:jc w:val="both"/>
            </w:pPr>
            <w:r w:rsidRPr="00F43C53">
              <w:t xml:space="preserve">Подразделения внутренних войск Министерства юстиции Приднестровской Молдавской Республики, осуществляющие конвоирование осужденных и охрану объектов уголовно-исполнительной системы, находятся в прямом подчинении Министерства юстиции </w:t>
            </w:r>
            <w:r w:rsidRPr="00F43C53">
              <w:lastRenderedPageBreak/>
              <w:t>Приднестровской Молдавской Республики, порядок взаимодействия внутренних войск Министерства юстиции Приднестровской Молдавской Республики и учреждений, исполняющих уголовные наказания в виде лишения свободы, устанавливается Министерством юстиции Приднестровской Молдавской Республики.</w:t>
            </w:r>
          </w:p>
          <w:p w:rsidR="00611F93" w:rsidRPr="00F43C53" w:rsidRDefault="00611F93" w:rsidP="00817284">
            <w:pPr>
              <w:ind w:firstLine="431"/>
              <w:jc w:val="both"/>
            </w:pPr>
            <w:r w:rsidRPr="00F43C53">
              <w:t>Осуществление внутренними войсками Министерства юстиции Приднестровской Молдавской Республики и специальными подразделениями уголовно-исполнительной системы иных функций, не связанных с обеспечением безопасности объектов уголовно-исполнительной системы, допустимо только в случаях, предусмотренных законодательными актами Приднестровской Молдавской Республики.</w:t>
            </w:r>
          </w:p>
          <w:p w:rsidR="00611F93" w:rsidRPr="00F43C53" w:rsidRDefault="00611F93" w:rsidP="00817284">
            <w:pPr>
              <w:jc w:val="center"/>
            </w:pPr>
          </w:p>
        </w:tc>
      </w:tr>
      <w:tr w:rsidR="00611F93" w:rsidRPr="00F43C53" w:rsidTr="00E4183A">
        <w:tc>
          <w:tcPr>
            <w:tcW w:w="9000" w:type="dxa"/>
            <w:gridSpan w:val="2"/>
          </w:tcPr>
          <w:p w:rsidR="00611F93" w:rsidRPr="00F43C53" w:rsidRDefault="00611F93" w:rsidP="00817284">
            <w:pPr>
              <w:jc w:val="center"/>
              <w:rPr>
                <w:b/>
                <w:bCs/>
              </w:rPr>
            </w:pPr>
          </w:p>
          <w:p w:rsidR="00611F93" w:rsidRPr="00F43C53" w:rsidRDefault="00611F93" w:rsidP="00817284">
            <w:pPr>
              <w:jc w:val="center"/>
              <w:rPr>
                <w:b/>
                <w:bCs/>
              </w:rPr>
            </w:pPr>
            <w:r w:rsidRPr="00F43C53">
              <w:rPr>
                <w:b/>
                <w:bCs/>
              </w:rPr>
              <w:t>Закон Приднестровской Молдавской Республики</w:t>
            </w:r>
          </w:p>
          <w:p w:rsidR="00611F93" w:rsidRPr="00F43C53" w:rsidRDefault="00611F93" w:rsidP="00817284">
            <w:pPr>
              <w:jc w:val="center"/>
              <w:rPr>
                <w:b/>
                <w:bCs/>
              </w:rPr>
            </w:pPr>
            <w:r w:rsidRPr="00F43C53">
              <w:rPr>
                <w:b/>
                <w:bCs/>
              </w:rPr>
              <w:t>«О внутренних войсках»</w:t>
            </w:r>
          </w:p>
          <w:p w:rsidR="00611F93" w:rsidRPr="00F43C53" w:rsidRDefault="00611F93" w:rsidP="00817284">
            <w:pPr>
              <w:jc w:val="center"/>
            </w:pPr>
          </w:p>
        </w:tc>
      </w:tr>
      <w:tr w:rsidR="00611F93" w:rsidRPr="00F43C53" w:rsidTr="00E4183A">
        <w:tc>
          <w:tcPr>
            <w:tcW w:w="4500" w:type="dxa"/>
          </w:tcPr>
          <w:p w:rsidR="00611F93" w:rsidRPr="00F43C53" w:rsidRDefault="00611F93" w:rsidP="00817284">
            <w:pPr>
              <w:ind w:firstLine="432"/>
              <w:jc w:val="both"/>
              <w:rPr>
                <w:color w:val="000000"/>
              </w:rPr>
            </w:pPr>
            <w:r w:rsidRPr="00F43C53">
              <w:rPr>
                <w:color w:val="000000"/>
              </w:rPr>
              <w:t>Статья 15. Задачи воинских частей (подразделений) внутренних войск по охране учреждений уголовно-исполнительной системы и конвоированию</w:t>
            </w:r>
          </w:p>
          <w:p w:rsidR="00611F93" w:rsidRPr="00F43C53" w:rsidRDefault="00611F93" w:rsidP="00817284">
            <w:pPr>
              <w:ind w:firstLine="432"/>
              <w:jc w:val="both"/>
              <w:rPr>
                <w:color w:val="000000"/>
              </w:rPr>
            </w:pPr>
          </w:p>
          <w:p w:rsidR="00611F93" w:rsidRPr="00F43C53" w:rsidRDefault="00611F93" w:rsidP="00817284">
            <w:pPr>
              <w:ind w:firstLine="432"/>
              <w:jc w:val="both"/>
              <w:rPr>
                <w:color w:val="000000"/>
              </w:rPr>
            </w:pPr>
            <w:r w:rsidRPr="00F43C53">
              <w:rPr>
                <w:color w:val="000000"/>
              </w:rPr>
              <w:t>На части (подразделения) внутренних войск по охране учреждений уголовно-исполнительной системы и конвоированию возлагаются следующие задачи:</w:t>
            </w:r>
          </w:p>
          <w:p w:rsidR="00985006" w:rsidRPr="00F43C53" w:rsidRDefault="00985006" w:rsidP="00817284">
            <w:pPr>
              <w:ind w:firstLine="432"/>
              <w:jc w:val="both"/>
              <w:rPr>
                <w:color w:val="000000"/>
              </w:rPr>
            </w:pPr>
            <w:r w:rsidRPr="00F43C53">
              <w:rPr>
                <w:color w:val="000000"/>
              </w:rPr>
              <w:t>…</w:t>
            </w:r>
          </w:p>
          <w:p w:rsidR="00611F93" w:rsidRPr="00F43C53" w:rsidRDefault="00611F93" w:rsidP="00817284">
            <w:pPr>
              <w:ind w:firstLine="432"/>
              <w:jc w:val="both"/>
              <w:rPr>
                <w:b/>
                <w:bCs/>
                <w:color w:val="000000"/>
              </w:rPr>
            </w:pPr>
            <w:r w:rsidRPr="00F43C53">
              <w:rPr>
                <w:color w:val="000000"/>
              </w:rPr>
              <w:t xml:space="preserve">в) </w:t>
            </w:r>
            <w:r w:rsidRPr="00F43C53">
              <w:rPr>
                <w:b/>
                <w:bCs/>
                <w:color w:val="000000"/>
              </w:rPr>
              <w:t>конвоирование осужденных и заключенных под стражу лиц из следственных изоляторов в учреждения уголовно-исправительной системы, а подсудимых – на судебные заседания Верховного суда Приднестровской Молдавской Республики, охрана этих лиц во время судебных заседаний;</w:t>
            </w:r>
          </w:p>
          <w:p w:rsidR="00611F93" w:rsidRPr="00F43C53" w:rsidRDefault="00611F93" w:rsidP="00817284">
            <w:r w:rsidRPr="00F43C53">
              <w:t xml:space="preserve">      в-1) отсутствует;</w:t>
            </w:r>
          </w:p>
          <w:p w:rsidR="00611F93" w:rsidRPr="00F43C53" w:rsidRDefault="00611F93" w:rsidP="00817284"/>
          <w:p w:rsidR="00611F93" w:rsidRPr="00F43C53" w:rsidRDefault="00611F93" w:rsidP="00817284"/>
          <w:p w:rsidR="00611F93" w:rsidRPr="00F43C53" w:rsidRDefault="00611F93" w:rsidP="00817284"/>
          <w:p w:rsidR="00611F93" w:rsidRPr="00F43C53" w:rsidRDefault="00611F93" w:rsidP="00817284"/>
          <w:p w:rsidR="00611F93" w:rsidRPr="00F43C53" w:rsidRDefault="00611F93" w:rsidP="00817284"/>
          <w:p w:rsidR="00611F93" w:rsidRPr="00F43C53" w:rsidRDefault="00611F93" w:rsidP="00817284">
            <w:r w:rsidRPr="00F43C53">
              <w:t xml:space="preserve">     в-2) отсутствует</w:t>
            </w:r>
          </w:p>
          <w:p w:rsidR="00194997" w:rsidRPr="00F43C53" w:rsidRDefault="00194997" w:rsidP="00817284">
            <w:r w:rsidRPr="00F43C53">
              <w:t xml:space="preserve">     …</w:t>
            </w:r>
          </w:p>
        </w:tc>
        <w:tc>
          <w:tcPr>
            <w:tcW w:w="4500" w:type="dxa"/>
          </w:tcPr>
          <w:p w:rsidR="00611F93" w:rsidRPr="00F43C53" w:rsidRDefault="00611F93" w:rsidP="00817284">
            <w:pPr>
              <w:ind w:firstLine="376"/>
              <w:jc w:val="both"/>
              <w:rPr>
                <w:color w:val="000000"/>
              </w:rPr>
            </w:pPr>
            <w:r w:rsidRPr="00F43C53">
              <w:rPr>
                <w:color w:val="000000"/>
              </w:rPr>
              <w:lastRenderedPageBreak/>
              <w:t>Статья 15. Задачи воинских частей (подразделений) внутренних войск по охране учреждений уголовно-исполнительной системы и конвоированию</w:t>
            </w:r>
          </w:p>
          <w:p w:rsidR="00611F93" w:rsidRPr="00F43C53" w:rsidRDefault="00611F93" w:rsidP="00817284">
            <w:pPr>
              <w:ind w:firstLine="376"/>
              <w:jc w:val="both"/>
              <w:rPr>
                <w:color w:val="000000"/>
              </w:rPr>
            </w:pPr>
          </w:p>
          <w:p w:rsidR="00611F93" w:rsidRPr="00F43C53" w:rsidRDefault="00611F93" w:rsidP="00817284">
            <w:pPr>
              <w:ind w:firstLine="376"/>
              <w:jc w:val="both"/>
              <w:rPr>
                <w:color w:val="000000"/>
              </w:rPr>
            </w:pPr>
            <w:r w:rsidRPr="00F43C53">
              <w:rPr>
                <w:color w:val="000000"/>
              </w:rPr>
              <w:t>На части (подразделения) внутренних войск по охране учреждений уголовно-исполнительной системы и конвоированию возлагаются следующие задачи:</w:t>
            </w:r>
          </w:p>
          <w:p w:rsidR="00985006" w:rsidRPr="00F43C53" w:rsidRDefault="00985006" w:rsidP="00817284">
            <w:pPr>
              <w:ind w:firstLine="376"/>
              <w:jc w:val="both"/>
              <w:rPr>
                <w:color w:val="000000"/>
              </w:rPr>
            </w:pPr>
            <w:r w:rsidRPr="00F43C53">
              <w:rPr>
                <w:color w:val="000000"/>
              </w:rPr>
              <w:t>…</w:t>
            </w:r>
          </w:p>
          <w:p w:rsidR="00611F93" w:rsidRPr="00F43C53" w:rsidRDefault="00611F93" w:rsidP="00817284">
            <w:pPr>
              <w:autoSpaceDE w:val="0"/>
              <w:autoSpaceDN w:val="0"/>
              <w:adjustRightInd w:val="0"/>
              <w:jc w:val="both"/>
              <w:rPr>
                <w:color w:val="000000"/>
              </w:rPr>
            </w:pPr>
            <w:r w:rsidRPr="00F43C53">
              <w:rPr>
                <w:color w:val="000000"/>
              </w:rPr>
              <w:t xml:space="preserve">      в) конвоирование осужденных и заключенных под стражу лиц </w:t>
            </w:r>
            <w:r w:rsidRPr="00F43C53">
              <w:rPr>
                <w:b/>
                <w:bCs/>
                <w:color w:val="000000"/>
              </w:rPr>
              <w:t>из одного следственного изолятора  и (или) учреждения исполнения наказаний уголовно-исполнительной системы в другой следственный изолятор  и (или) учреждение исполнения наказаний уголовно–исполнительной системы</w:t>
            </w:r>
            <w:r w:rsidRPr="00F43C53">
              <w:rPr>
                <w:color w:val="000000"/>
              </w:rPr>
              <w:t>;</w:t>
            </w:r>
          </w:p>
          <w:p w:rsidR="00611F93" w:rsidRPr="00F43C53" w:rsidRDefault="00611F93" w:rsidP="00817284">
            <w:pPr>
              <w:autoSpaceDE w:val="0"/>
              <w:autoSpaceDN w:val="0"/>
              <w:adjustRightInd w:val="0"/>
              <w:jc w:val="both"/>
              <w:rPr>
                <w:b/>
                <w:bCs/>
                <w:color w:val="000000"/>
              </w:rPr>
            </w:pPr>
            <w:r w:rsidRPr="00F43C53">
              <w:rPr>
                <w:b/>
                <w:bCs/>
                <w:color w:val="000000"/>
              </w:rPr>
              <w:t xml:space="preserve">      </w:t>
            </w:r>
          </w:p>
          <w:p w:rsidR="00611F93" w:rsidRPr="00F43C53" w:rsidRDefault="00194997" w:rsidP="00817284">
            <w:pPr>
              <w:autoSpaceDE w:val="0"/>
              <w:autoSpaceDN w:val="0"/>
              <w:adjustRightInd w:val="0"/>
              <w:jc w:val="both"/>
              <w:rPr>
                <w:b/>
                <w:bCs/>
                <w:color w:val="000000"/>
              </w:rPr>
            </w:pPr>
            <w:r w:rsidRPr="00F43C53">
              <w:rPr>
                <w:b/>
                <w:bCs/>
                <w:color w:val="000000"/>
              </w:rPr>
              <w:t xml:space="preserve">     </w:t>
            </w:r>
            <w:r w:rsidR="00611F93" w:rsidRPr="00F43C53">
              <w:rPr>
                <w:b/>
                <w:bCs/>
                <w:color w:val="000000"/>
              </w:rPr>
              <w:t xml:space="preserve">в-1) конвоирование заключенных под стражу лиц из следственных изоляторов уголовно-исполнительной </w:t>
            </w:r>
            <w:r w:rsidR="00611F93" w:rsidRPr="00F43C53">
              <w:rPr>
                <w:b/>
                <w:bCs/>
                <w:color w:val="000000"/>
              </w:rPr>
              <w:lastRenderedPageBreak/>
              <w:t xml:space="preserve">системы в изоляторы временного содержания органов внутренних дел и обратно; </w:t>
            </w:r>
          </w:p>
          <w:p w:rsidR="00194997" w:rsidRPr="00F43C53" w:rsidRDefault="00611F93" w:rsidP="00817284">
            <w:pPr>
              <w:ind w:firstLine="376"/>
              <w:jc w:val="both"/>
              <w:rPr>
                <w:b/>
                <w:bCs/>
                <w:color w:val="000000"/>
              </w:rPr>
            </w:pPr>
            <w:r w:rsidRPr="00F43C53">
              <w:rPr>
                <w:b/>
                <w:bCs/>
                <w:color w:val="000000"/>
              </w:rPr>
              <w:t>в-2) конвоирование из следственных изоляторов уголовно-исполнительной системы подсудимых на судебные заседания Верховного суда Приднестровской Молдавской Республики и охрана этих лиц во время судебных заседаний</w:t>
            </w:r>
            <w:r w:rsidR="00194997" w:rsidRPr="00F43C53">
              <w:rPr>
                <w:b/>
                <w:bCs/>
                <w:color w:val="000000"/>
              </w:rPr>
              <w:t xml:space="preserve">; </w:t>
            </w:r>
          </w:p>
          <w:p w:rsidR="00611F93" w:rsidRPr="00F43C53" w:rsidRDefault="00194997" w:rsidP="00817284">
            <w:pPr>
              <w:ind w:firstLine="376"/>
              <w:jc w:val="both"/>
            </w:pPr>
            <w:r w:rsidRPr="00F43C53">
              <w:rPr>
                <w:b/>
                <w:bCs/>
                <w:color w:val="000000"/>
              </w:rPr>
              <w:t>…</w:t>
            </w:r>
            <w:r w:rsidR="00611F93" w:rsidRPr="00F43C53">
              <w:t xml:space="preserve"> </w:t>
            </w:r>
          </w:p>
        </w:tc>
      </w:tr>
    </w:tbl>
    <w:p w:rsidR="00611F93" w:rsidRPr="00817284" w:rsidRDefault="00611F93" w:rsidP="00817284">
      <w:pPr>
        <w:jc w:val="center"/>
        <w:rPr>
          <w:sz w:val="28"/>
          <w:szCs w:val="28"/>
        </w:rPr>
      </w:pPr>
    </w:p>
    <w:sectPr w:rsidR="00611F93" w:rsidRPr="00817284" w:rsidSect="00817284">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A1" w:rsidRDefault="00E604A1" w:rsidP="00817284">
      <w:r>
        <w:separator/>
      </w:r>
    </w:p>
  </w:endnote>
  <w:endnote w:type="continuationSeparator" w:id="0">
    <w:p w:rsidR="00E604A1" w:rsidRDefault="00E604A1" w:rsidP="00817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A1" w:rsidRDefault="00E604A1" w:rsidP="00817284">
      <w:r>
        <w:separator/>
      </w:r>
    </w:p>
  </w:footnote>
  <w:footnote w:type="continuationSeparator" w:id="0">
    <w:p w:rsidR="00E604A1" w:rsidRDefault="00E604A1" w:rsidP="00817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0446"/>
      <w:docPartObj>
        <w:docPartGallery w:val="Page Numbers (Top of Page)"/>
        <w:docPartUnique/>
      </w:docPartObj>
    </w:sdtPr>
    <w:sdtContent>
      <w:p w:rsidR="00817284" w:rsidRDefault="00680877">
        <w:pPr>
          <w:pStyle w:val="a8"/>
          <w:jc w:val="center"/>
        </w:pPr>
        <w:fldSimple w:instr=" PAGE   \* MERGEFORMAT ">
          <w:r w:rsidR="00E33D01">
            <w:rPr>
              <w:noProof/>
            </w:rPr>
            <w:t>- 2 -</w:t>
          </w:r>
        </w:fldSimple>
      </w:p>
    </w:sdtContent>
  </w:sdt>
  <w:p w:rsidR="00817284" w:rsidRDefault="00817284">
    <w:pPr>
      <w:pStyle w:val="a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B26B5"/>
    <w:rsid w:val="0000372B"/>
    <w:rsid w:val="00052B37"/>
    <w:rsid w:val="00082302"/>
    <w:rsid w:val="000A1724"/>
    <w:rsid w:val="000D0DE2"/>
    <w:rsid w:val="00106A26"/>
    <w:rsid w:val="0013714E"/>
    <w:rsid w:val="00141F23"/>
    <w:rsid w:val="00176569"/>
    <w:rsid w:val="00184C3C"/>
    <w:rsid w:val="00194997"/>
    <w:rsid w:val="001B2A47"/>
    <w:rsid w:val="001E3CE6"/>
    <w:rsid w:val="002166F2"/>
    <w:rsid w:val="002318F3"/>
    <w:rsid w:val="00245CD8"/>
    <w:rsid w:val="00295B6A"/>
    <w:rsid w:val="002A72EB"/>
    <w:rsid w:val="002B7C9B"/>
    <w:rsid w:val="002C59BE"/>
    <w:rsid w:val="0030260D"/>
    <w:rsid w:val="003355C8"/>
    <w:rsid w:val="003443A1"/>
    <w:rsid w:val="00353CA4"/>
    <w:rsid w:val="003B1D11"/>
    <w:rsid w:val="003B5FD5"/>
    <w:rsid w:val="003E62DB"/>
    <w:rsid w:val="004231D4"/>
    <w:rsid w:val="0043782D"/>
    <w:rsid w:val="004577F4"/>
    <w:rsid w:val="00463A83"/>
    <w:rsid w:val="004F213D"/>
    <w:rsid w:val="004F591F"/>
    <w:rsid w:val="005320CB"/>
    <w:rsid w:val="00542124"/>
    <w:rsid w:val="00595D98"/>
    <w:rsid w:val="00596AC2"/>
    <w:rsid w:val="005B7269"/>
    <w:rsid w:val="006056FF"/>
    <w:rsid w:val="00611F93"/>
    <w:rsid w:val="006146FD"/>
    <w:rsid w:val="006170C1"/>
    <w:rsid w:val="006707C3"/>
    <w:rsid w:val="00680877"/>
    <w:rsid w:val="006C17D3"/>
    <w:rsid w:val="006C762D"/>
    <w:rsid w:val="006E4874"/>
    <w:rsid w:val="00730047"/>
    <w:rsid w:val="00771F11"/>
    <w:rsid w:val="00785A1B"/>
    <w:rsid w:val="007A0AF2"/>
    <w:rsid w:val="007B26B5"/>
    <w:rsid w:val="007C586D"/>
    <w:rsid w:val="007D46AA"/>
    <w:rsid w:val="007F1264"/>
    <w:rsid w:val="007F4A28"/>
    <w:rsid w:val="00812A85"/>
    <w:rsid w:val="00817284"/>
    <w:rsid w:val="00834711"/>
    <w:rsid w:val="008407BF"/>
    <w:rsid w:val="00841188"/>
    <w:rsid w:val="00844A4A"/>
    <w:rsid w:val="008471CA"/>
    <w:rsid w:val="00873F14"/>
    <w:rsid w:val="008871BB"/>
    <w:rsid w:val="008A1807"/>
    <w:rsid w:val="008C203F"/>
    <w:rsid w:val="008C3E30"/>
    <w:rsid w:val="008F1DB5"/>
    <w:rsid w:val="00935FB7"/>
    <w:rsid w:val="0096631C"/>
    <w:rsid w:val="00985006"/>
    <w:rsid w:val="009913E7"/>
    <w:rsid w:val="00991D15"/>
    <w:rsid w:val="009B4075"/>
    <w:rsid w:val="009B4870"/>
    <w:rsid w:val="009B58D7"/>
    <w:rsid w:val="009D6014"/>
    <w:rsid w:val="00A156E2"/>
    <w:rsid w:val="00A37AAD"/>
    <w:rsid w:val="00A916AE"/>
    <w:rsid w:val="00A92DB7"/>
    <w:rsid w:val="00AB4052"/>
    <w:rsid w:val="00AB4103"/>
    <w:rsid w:val="00AC4016"/>
    <w:rsid w:val="00AD54C0"/>
    <w:rsid w:val="00AE038F"/>
    <w:rsid w:val="00AE080D"/>
    <w:rsid w:val="00AF0605"/>
    <w:rsid w:val="00AF3ACC"/>
    <w:rsid w:val="00B42EBA"/>
    <w:rsid w:val="00C6036A"/>
    <w:rsid w:val="00CC1F00"/>
    <w:rsid w:val="00CC4C77"/>
    <w:rsid w:val="00CD49CC"/>
    <w:rsid w:val="00CD5B8D"/>
    <w:rsid w:val="00D10C22"/>
    <w:rsid w:val="00D13876"/>
    <w:rsid w:val="00E27355"/>
    <w:rsid w:val="00E33D01"/>
    <w:rsid w:val="00E35D6F"/>
    <w:rsid w:val="00E4183A"/>
    <w:rsid w:val="00E43AC7"/>
    <w:rsid w:val="00E604A1"/>
    <w:rsid w:val="00E91628"/>
    <w:rsid w:val="00EF4B23"/>
    <w:rsid w:val="00F130E2"/>
    <w:rsid w:val="00F43C53"/>
    <w:rsid w:val="00F63B01"/>
    <w:rsid w:val="00F81908"/>
    <w:rsid w:val="00FE1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Знак3,Зн"/>
    <w:basedOn w:val="a"/>
    <w:link w:val="3"/>
    <w:uiPriority w:val="99"/>
    <w:rsid w:val="007B26B5"/>
    <w:rPr>
      <w:rFonts w:ascii="Courier New" w:hAnsi="Courier New" w:cs="Courier New"/>
      <w:sz w:val="20"/>
      <w:szCs w:val="20"/>
    </w:rPr>
  </w:style>
  <w:style w:type="character" w:customStyle="1" w:styleId="PlainTextChar">
    <w:name w:val="Plain Text Char"/>
    <w:aliases w:val="Текст Знак1 Char,Знак Знак Знак Char,Текст Знак1 Знак Char,Текст Знак Знак Знак Char,Знак Знак Знак Знак Char,Знак Char,Текст Знак2 Знак Char,Текст Знак1 Знак1 Знак Char,Текст Знак Знак Знак1 Знак Char,Зна Char,Текст Знак Char,Знак3 Char"/>
    <w:basedOn w:val="a0"/>
    <w:link w:val="a3"/>
    <w:uiPriority w:val="99"/>
    <w:semiHidden/>
    <w:rsid w:val="00834C78"/>
    <w:rPr>
      <w:rFonts w:ascii="Courier New" w:eastAsia="Times New Roman" w:hAnsi="Courier New" w:cs="Courier New"/>
      <w:sz w:val="20"/>
      <w:szCs w:val="20"/>
    </w:rPr>
  </w:style>
  <w:style w:type="character" w:customStyle="1" w:styleId="PlainTextChar3">
    <w:name w:val="Plain Text Char3"/>
    <w:aliases w:val="Текст Знак1 Char3,Знак Знак Знак Char3,Текст Знак1 Знак Char3,Текст Знак Знак Знак Char3,Знак Знак Знак Знак Char3,Знак Char3,Текст Знак2 Знак Char3,Текст Знак1 Знак1 Знак Char3,Текст Знак Знак Знак1 Знак Char3,Зна Char3,Знак3 Cha"/>
    <w:basedOn w:val="a0"/>
    <w:link w:val="a3"/>
    <w:uiPriority w:val="99"/>
    <w:semiHidden/>
    <w:locked/>
    <w:rsid w:val="00D10C22"/>
    <w:rPr>
      <w:rFonts w:ascii="Courier New" w:hAnsi="Courier New" w:cs="Courier New"/>
      <w:sz w:val="20"/>
      <w:szCs w:val="20"/>
    </w:rPr>
  </w:style>
  <w:style w:type="character" w:customStyle="1" w:styleId="PlainTextChar2">
    <w:name w:val="Plain Text Char2"/>
    <w:aliases w:val="Текст Знак1 Char2,Знак Знак Знак Char2,Текст Знак1 Знак Char2,Текст Знак Знак Знак Char2,Знак Знак Знак Знак Char2,Знак Char2,Текст Знак2 Знак Char2,Текст Знак1 Знак1 Знак Char2,Текст Знак Знак Знак1 Знак Char2,Зна Char2,Знак3 Cha1"/>
    <w:basedOn w:val="a0"/>
    <w:link w:val="a3"/>
    <w:uiPriority w:val="99"/>
    <w:semiHidden/>
    <w:locked/>
    <w:rsid w:val="00D13876"/>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2,Текст Знак Знак Знак Знак2,Знак Знак Знак Знак Знак2,Знак Знак1,Текст Знак2 Знак Знак1,Текст Знак1 Знак1 Знак Знак1,Текст Знак Знак Знак1 Знак Знак1,Зна Знак,Текст Знак Знак"/>
    <w:basedOn w:val="a0"/>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basedOn w:val="a0"/>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Знак Знак"/>
    <w:aliases w:val="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3 Зна"/>
    <w:uiPriority w:val="99"/>
    <w:semiHidden/>
    <w:locked/>
    <w:rsid w:val="006C762D"/>
    <w:rPr>
      <w:rFonts w:ascii="Courier New" w:hAnsi="Courier New" w:cs="Courier New"/>
    </w:rPr>
  </w:style>
  <w:style w:type="paragraph" w:styleId="a8">
    <w:name w:val="header"/>
    <w:basedOn w:val="a"/>
    <w:link w:val="a9"/>
    <w:uiPriority w:val="99"/>
    <w:unhideWhenUsed/>
    <w:rsid w:val="00817284"/>
    <w:pPr>
      <w:tabs>
        <w:tab w:val="center" w:pos="4677"/>
        <w:tab w:val="right" w:pos="9355"/>
      </w:tabs>
    </w:pPr>
  </w:style>
  <w:style w:type="character" w:customStyle="1" w:styleId="a9">
    <w:name w:val="Верхний колонтитул Знак"/>
    <w:basedOn w:val="a0"/>
    <w:link w:val="a8"/>
    <w:uiPriority w:val="99"/>
    <w:rsid w:val="00817284"/>
    <w:rPr>
      <w:rFonts w:ascii="Times New Roman" w:eastAsia="Times New Roman" w:hAnsi="Times New Roman"/>
      <w:sz w:val="24"/>
      <w:szCs w:val="24"/>
    </w:rPr>
  </w:style>
  <w:style w:type="paragraph" w:styleId="aa">
    <w:name w:val="footer"/>
    <w:basedOn w:val="a"/>
    <w:link w:val="ab"/>
    <w:uiPriority w:val="99"/>
    <w:semiHidden/>
    <w:unhideWhenUsed/>
    <w:rsid w:val="00817284"/>
    <w:pPr>
      <w:tabs>
        <w:tab w:val="center" w:pos="4677"/>
        <w:tab w:val="right" w:pos="9355"/>
      </w:tabs>
    </w:pPr>
  </w:style>
  <w:style w:type="character" w:customStyle="1" w:styleId="ab">
    <w:name w:val="Нижний колонтитул Знак"/>
    <w:basedOn w:val="a0"/>
    <w:link w:val="aa"/>
    <w:uiPriority w:val="99"/>
    <w:semiHidden/>
    <w:rsid w:val="00817284"/>
    <w:rPr>
      <w:rFonts w:ascii="Times New Roman" w:eastAsia="Times New Roman" w:hAnsi="Times New Roman"/>
      <w:sz w:val="24"/>
      <w:szCs w:val="24"/>
    </w:rPr>
  </w:style>
  <w:style w:type="paragraph" w:styleId="ac">
    <w:name w:val="List Paragraph"/>
    <w:basedOn w:val="a"/>
    <w:uiPriority w:val="34"/>
    <w:qFormat/>
    <w:rsid w:val="00817284"/>
    <w:pPr>
      <w:ind w:left="720"/>
      <w:contextualSpacing/>
    </w:pPr>
  </w:style>
  <w:style w:type="paragraph" w:styleId="ad">
    <w:name w:val="Balloon Text"/>
    <w:basedOn w:val="a"/>
    <w:link w:val="ae"/>
    <w:uiPriority w:val="99"/>
    <w:semiHidden/>
    <w:unhideWhenUsed/>
    <w:rsid w:val="00CD5B8D"/>
    <w:rPr>
      <w:rFonts w:ascii="Tahoma" w:hAnsi="Tahoma" w:cs="Tahoma"/>
      <w:sz w:val="16"/>
      <w:szCs w:val="16"/>
    </w:rPr>
  </w:style>
  <w:style w:type="character" w:customStyle="1" w:styleId="ae">
    <w:name w:val="Текст выноски Знак"/>
    <w:basedOn w:val="a0"/>
    <w:link w:val="ad"/>
    <w:uiPriority w:val="99"/>
    <w:semiHidden/>
    <w:rsid w:val="00CD5B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g106kaa</cp:lastModifiedBy>
  <cp:revision>2</cp:revision>
  <cp:lastPrinted>2019-06-28T08:04:00Z</cp:lastPrinted>
  <dcterms:created xsi:type="dcterms:W3CDTF">2019-06-24T14:02:00Z</dcterms:created>
  <dcterms:modified xsi:type="dcterms:W3CDTF">2019-06-28T13:23:00Z</dcterms:modified>
</cp:coreProperties>
</file>