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FA" w:rsidRPr="009E44E0" w:rsidRDefault="00EF53FA" w:rsidP="00EF53FA">
      <w:pPr>
        <w:jc w:val="center"/>
        <w:rPr>
          <w:sz w:val="28"/>
          <w:szCs w:val="28"/>
        </w:rPr>
      </w:pPr>
    </w:p>
    <w:p w:rsidR="00EF53FA" w:rsidRPr="009E44E0" w:rsidRDefault="00EF53FA" w:rsidP="00EF53FA">
      <w:pPr>
        <w:jc w:val="center"/>
        <w:rPr>
          <w:sz w:val="28"/>
          <w:szCs w:val="28"/>
        </w:rPr>
      </w:pPr>
    </w:p>
    <w:p w:rsidR="00EF53FA" w:rsidRPr="009E44E0" w:rsidRDefault="00EF53FA" w:rsidP="00EF53FA">
      <w:pPr>
        <w:jc w:val="center"/>
        <w:rPr>
          <w:sz w:val="28"/>
          <w:szCs w:val="28"/>
        </w:rPr>
      </w:pPr>
    </w:p>
    <w:p w:rsidR="00EF53FA" w:rsidRPr="009E44E0" w:rsidRDefault="00EF53FA" w:rsidP="00EF53FA">
      <w:pPr>
        <w:jc w:val="center"/>
        <w:rPr>
          <w:sz w:val="28"/>
          <w:szCs w:val="28"/>
        </w:rPr>
      </w:pPr>
    </w:p>
    <w:p w:rsidR="00EF53FA" w:rsidRPr="009E44E0" w:rsidRDefault="00EF53FA" w:rsidP="00EF53FA">
      <w:pPr>
        <w:jc w:val="center"/>
        <w:rPr>
          <w:sz w:val="28"/>
          <w:szCs w:val="28"/>
        </w:rPr>
      </w:pPr>
    </w:p>
    <w:p w:rsidR="00EF53FA" w:rsidRPr="009E44E0" w:rsidRDefault="00EF53FA" w:rsidP="00EF53FA">
      <w:pPr>
        <w:jc w:val="center"/>
        <w:rPr>
          <w:b/>
          <w:sz w:val="28"/>
          <w:szCs w:val="28"/>
        </w:rPr>
      </w:pPr>
      <w:r w:rsidRPr="009E44E0">
        <w:rPr>
          <w:b/>
          <w:sz w:val="28"/>
          <w:szCs w:val="28"/>
        </w:rPr>
        <w:t>Закон</w:t>
      </w:r>
    </w:p>
    <w:p w:rsidR="00EF53FA" w:rsidRPr="009E44E0" w:rsidRDefault="00EF53FA" w:rsidP="00EF53FA">
      <w:pPr>
        <w:jc w:val="center"/>
        <w:rPr>
          <w:b/>
          <w:sz w:val="28"/>
          <w:szCs w:val="28"/>
        </w:rPr>
      </w:pPr>
      <w:r w:rsidRPr="009E44E0">
        <w:rPr>
          <w:b/>
          <w:sz w:val="28"/>
          <w:szCs w:val="28"/>
        </w:rPr>
        <w:t>Приднестровской Молдавской Республики</w:t>
      </w:r>
    </w:p>
    <w:p w:rsidR="00EF53FA" w:rsidRPr="009E44E0" w:rsidRDefault="00EF53FA" w:rsidP="00EF53FA">
      <w:pPr>
        <w:ind w:firstLine="709"/>
        <w:jc w:val="center"/>
        <w:rPr>
          <w:bCs/>
          <w:sz w:val="16"/>
          <w:szCs w:val="16"/>
        </w:rPr>
      </w:pPr>
    </w:p>
    <w:p w:rsidR="00EB3B6B" w:rsidRPr="00F47C09" w:rsidRDefault="00EF53FA" w:rsidP="002E219B">
      <w:pPr>
        <w:jc w:val="center"/>
        <w:rPr>
          <w:b/>
          <w:bCs/>
          <w:sz w:val="28"/>
          <w:szCs w:val="28"/>
        </w:rPr>
      </w:pPr>
      <w:r w:rsidRPr="00F47C09">
        <w:rPr>
          <w:b/>
          <w:bCs/>
          <w:sz w:val="28"/>
          <w:szCs w:val="28"/>
        </w:rPr>
        <w:t xml:space="preserve"> </w:t>
      </w:r>
      <w:r w:rsidR="00EB3B6B" w:rsidRPr="00F47C09">
        <w:rPr>
          <w:b/>
          <w:bCs/>
          <w:sz w:val="28"/>
          <w:szCs w:val="28"/>
        </w:rPr>
        <w:t>«О внесении изменений и дополнения</w:t>
      </w:r>
    </w:p>
    <w:p w:rsidR="00EB3B6B" w:rsidRPr="00F47C09" w:rsidRDefault="00EB3B6B" w:rsidP="002E219B">
      <w:pPr>
        <w:jc w:val="center"/>
        <w:rPr>
          <w:b/>
          <w:bCs/>
          <w:sz w:val="28"/>
          <w:szCs w:val="28"/>
        </w:rPr>
      </w:pPr>
      <w:r w:rsidRPr="00F47C09">
        <w:rPr>
          <w:b/>
          <w:bCs/>
          <w:sz w:val="28"/>
          <w:szCs w:val="28"/>
        </w:rPr>
        <w:t xml:space="preserve">в Закон Приднестровской Молдавской Республики </w:t>
      </w:r>
    </w:p>
    <w:p w:rsidR="00EB3B6B" w:rsidRPr="00DA1EEF" w:rsidRDefault="00EB3B6B" w:rsidP="002E219B">
      <w:pPr>
        <w:jc w:val="center"/>
        <w:rPr>
          <w:b/>
          <w:bCs/>
          <w:sz w:val="28"/>
          <w:szCs w:val="28"/>
        </w:rPr>
      </w:pPr>
      <w:r w:rsidRPr="00F47C09">
        <w:rPr>
          <w:b/>
          <w:bCs/>
          <w:sz w:val="28"/>
          <w:szCs w:val="28"/>
        </w:rPr>
        <w:t xml:space="preserve">«О занятости населения» </w:t>
      </w:r>
    </w:p>
    <w:p w:rsidR="00EF53FA" w:rsidRPr="00DA1EEF" w:rsidRDefault="00EF53FA" w:rsidP="002E219B">
      <w:pPr>
        <w:jc w:val="center"/>
        <w:rPr>
          <w:b/>
          <w:bCs/>
          <w:sz w:val="28"/>
          <w:szCs w:val="28"/>
        </w:rPr>
      </w:pPr>
    </w:p>
    <w:p w:rsidR="00EF53FA" w:rsidRPr="00E817C1" w:rsidRDefault="00EF53FA" w:rsidP="00EF53FA">
      <w:pPr>
        <w:pStyle w:val="af"/>
        <w:rPr>
          <w:rFonts w:ascii="Times New Roman" w:hAnsi="Times New Roman"/>
          <w:sz w:val="28"/>
          <w:szCs w:val="28"/>
        </w:rPr>
      </w:pPr>
      <w:proofErr w:type="gramStart"/>
      <w:r w:rsidRPr="00E817C1">
        <w:rPr>
          <w:rFonts w:ascii="Times New Roman" w:hAnsi="Times New Roman"/>
          <w:sz w:val="28"/>
          <w:szCs w:val="28"/>
        </w:rPr>
        <w:t>Принят</w:t>
      </w:r>
      <w:proofErr w:type="gramEnd"/>
      <w:r w:rsidRPr="00E817C1">
        <w:rPr>
          <w:rFonts w:ascii="Times New Roman" w:hAnsi="Times New Roman"/>
          <w:sz w:val="28"/>
          <w:szCs w:val="28"/>
        </w:rPr>
        <w:t xml:space="preserve"> Верховным Советом</w:t>
      </w:r>
    </w:p>
    <w:p w:rsidR="00EB3B6B" w:rsidRPr="00F47C09" w:rsidRDefault="00EF53FA" w:rsidP="00EF53FA">
      <w:pPr>
        <w:jc w:val="center"/>
        <w:rPr>
          <w:b/>
          <w:sz w:val="28"/>
          <w:szCs w:val="28"/>
        </w:rPr>
      </w:pPr>
      <w:r w:rsidRPr="00E817C1">
        <w:rPr>
          <w:sz w:val="28"/>
          <w:szCs w:val="28"/>
        </w:rPr>
        <w:t xml:space="preserve">Приднестровской Молдавской Республики                          </w:t>
      </w:r>
      <w:r>
        <w:rPr>
          <w:sz w:val="28"/>
          <w:szCs w:val="28"/>
        </w:rPr>
        <w:t xml:space="preserve">  1</w:t>
      </w:r>
      <w:r w:rsidRPr="00EF53FA">
        <w:rPr>
          <w:sz w:val="28"/>
          <w:szCs w:val="28"/>
        </w:rPr>
        <w:t>7</w:t>
      </w:r>
      <w:r w:rsidRPr="006175F6">
        <w:rPr>
          <w:sz w:val="28"/>
          <w:szCs w:val="28"/>
        </w:rPr>
        <w:t xml:space="preserve"> </w:t>
      </w:r>
      <w:r>
        <w:rPr>
          <w:sz w:val="28"/>
          <w:szCs w:val="28"/>
        </w:rPr>
        <w:t>июля</w:t>
      </w:r>
      <w:r w:rsidRPr="00E817C1">
        <w:rPr>
          <w:sz w:val="28"/>
          <w:szCs w:val="28"/>
        </w:rPr>
        <w:t xml:space="preserve"> 2019 года</w:t>
      </w:r>
    </w:p>
    <w:p w:rsidR="00EB3B6B" w:rsidRPr="00F47C09" w:rsidRDefault="00EB3B6B" w:rsidP="002E219B">
      <w:pPr>
        <w:ind w:firstLine="720"/>
        <w:jc w:val="both"/>
        <w:rPr>
          <w:sz w:val="28"/>
          <w:szCs w:val="28"/>
        </w:rPr>
      </w:pPr>
    </w:p>
    <w:p w:rsidR="00EB3B6B" w:rsidRPr="00F47C09" w:rsidRDefault="00EB3B6B" w:rsidP="00C83D62">
      <w:pPr>
        <w:ind w:firstLine="708"/>
        <w:jc w:val="both"/>
        <w:rPr>
          <w:sz w:val="28"/>
          <w:szCs w:val="28"/>
        </w:rPr>
      </w:pPr>
      <w:r w:rsidRPr="00F47C09">
        <w:rPr>
          <w:b/>
          <w:sz w:val="28"/>
          <w:szCs w:val="28"/>
        </w:rPr>
        <w:t>Статья 1.</w:t>
      </w:r>
      <w:r w:rsidRPr="00F47C09">
        <w:rPr>
          <w:sz w:val="28"/>
          <w:szCs w:val="28"/>
        </w:rPr>
        <w:t xml:space="preserve"> </w:t>
      </w:r>
      <w:r w:rsidR="00EF53FA" w:rsidRPr="00D25C90">
        <w:rPr>
          <w:sz w:val="28"/>
          <w:szCs w:val="28"/>
        </w:rPr>
        <w:t xml:space="preserve">Внести в Закон Приднестровской Молдавской Республики </w:t>
      </w:r>
      <w:r w:rsidR="00EF53FA" w:rsidRPr="00D25C90">
        <w:rPr>
          <w:sz w:val="28"/>
          <w:szCs w:val="28"/>
        </w:rPr>
        <w:br/>
        <w:t xml:space="preserve">от 8 января 2001 года № 372-З «О занятости населения» (СЗМР 01-1) </w:t>
      </w:r>
      <w:r w:rsidR="00EF53FA" w:rsidRPr="00D25C90">
        <w:rPr>
          <w:sz w:val="28"/>
          <w:szCs w:val="28"/>
        </w:rPr>
        <w:br/>
        <w:t>с изменениями и дополнениями, внесенными законами Приднестровской Молдавской Республики от 17 апреля 2002 года № 119-3И-</w:t>
      </w:r>
      <w:r w:rsidR="00EF53FA" w:rsidRPr="00D25C90">
        <w:rPr>
          <w:sz w:val="28"/>
          <w:szCs w:val="28"/>
          <w:lang w:val="en-US"/>
        </w:rPr>
        <w:t>III</w:t>
      </w:r>
      <w:r w:rsidR="00EF53FA" w:rsidRPr="00D25C90">
        <w:rPr>
          <w:sz w:val="28"/>
          <w:szCs w:val="28"/>
        </w:rPr>
        <w:t xml:space="preserve"> (САЗ 02-16); </w:t>
      </w:r>
      <w:r w:rsidR="00EF53FA" w:rsidRPr="00D25C90">
        <w:rPr>
          <w:sz w:val="28"/>
          <w:szCs w:val="28"/>
        </w:rPr>
        <w:br/>
        <w:t>от 10 июля 2002 года № 152-ЗИД-</w:t>
      </w:r>
      <w:r w:rsidR="00EF53FA" w:rsidRPr="00D25C90">
        <w:rPr>
          <w:sz w:val="28"/>
          <w:szCs w:val="28"/>
          <w:lang w:val="en-US"/>
        </w:rPr>
        <w:t>III</w:t>
      </w:r>
      <w:r w:rsidR="00EF53FA" w:rsidRPr="00D25C90">
        <w:rPr>
          <w:sz w:val="28"/>
          <w:szCs w:val="28"/>
        </w:rPr>
        <w:t xml:space="preserve"> (САЗ 02-28); от 18 декабря 2003 года </w:t>
      </w:r>
      <w:r w:rsidR="00EF53FA" w:rsidRPr="00D25C90">
        <w:rPr>
          <w:sz w:val="28"/>
          <w:szCs w:val="28"/>
        </w:rPr>
        <w:br/>
        <w:t>№ 373-ЗИД-</w:t>
      </w:r>
      <w:r w:rsidR="00EF53FA" w:rsidRPr="00D25C90">
        <w:rPr>
          <w:sz w:val="28"/>
          <w:szCs w:val="28"/>
          <w:lang w:val="en-US"/>
        </w:rPr>
        <w:t>III</w:t>
      </w:r>
      <w:r w:rsidR="00EF53FA" w:rsidRPr="00D25C90">
        <w:rPr>
          <w:sz w:val="28"/>
          <w:szCs w:val="28"/>
        </w:rPr>
        <w:t xml:space="preserve"> (САЗ 03-51); </w:t>
      </w:r>
      <w:proofErr w:type="gramStart"/>
      <w:r w:rsidR="00EF53FA" w:rsidRPr="00D25C90">
        <w:rPr>
          <w:sz w:val="28"/>
          <w:szCs w:val="28"/>
        </w:rPr>
        <w:t>от 29 апреля 2005 года № 559-ЗИД-</w:t>
      </w:r>
      <w:r w:rsidR="00EF53FA" w:rsidRPr="00D25C90">
        <w:rPr>
          <w:sz w:val="28"/>
          <w:szCs w:val="28"/>
          <w:lang w:val="en-US"/>
        </w:rPr>
        <w:t>III</w:t>
      </w:r>
      <w:r w:rsidR="00EF53FA" w:rsidRPr="00D25C90">
        <w:rPr>
          <w:sz w:val="28"/>
          <w:szCs w:val="28"/>
        </w:rPr>
        <w:t xml:space="preserve"> </w:t>
      </w:r>
      <w:r w:rsidR="00EF53FA" w:rsidRPr="00D25C90">
        <w:rPr>
          <w:sz w:val="28"/>
          <w:szCs w:val="28"/>
        </w:rPr>
        <w:br/>
        <w:t>(САЗ 05-18); от 2 декабря 2005 года № 686-ЗИ-</w:t>
      </w:r>
      <w:r w:rsidR="00EF53FA" w:rsidRPr="00D25C90">
        <w:rPr>
          <w:sz w:val="28"/>
          <w:szCs w:val="28"/>
          <w:lang w:val="en-US"/>
        </w:rPr>
        <w:t>III</w:t>
      </w:r>
      <w:r w:rsidR="00EF53FA" w:rsidRPr="00D25C90">
        <w:rPr>
          <w:sz w:val="28"/>
          <w:szCs w:val="28"/>
        </w:rPr>
        <w:t xml:space="preserve"> (САЗ 05-49); от 30 марта 2007 года № 197-ЗИ-</w:t>
      </w:r>
      <w:r w:rsidR="00EF53FA" w:rsidRPr="00D25C90">
        <w:rPr>
          <w:sz w:val="28"/>
          <w:szCs w:val="28"/>
          <w:lang w:val="en-US"/>
        </w:rPr>
        <w:t>IV</w:t>
      </w:r>
      <w:r w:rsidR="00EF53FA" w:rsidRPr="00D25C90">
        <w:rPr>
          <w:sz w:val="28"/>
          <w:szCs w:val="28"/>
        </w:rPr>
        <w:t xml:space="preserve"> (САЗ 07-14); от 4 июня 2010 года № 94-ЗИД-IV </w:t>
      </w:r>
      <w:r w:rsidR="00EF53FA" w:rsidRPr="00D25C90">
        <w:rPr>
          <w:sz w:val="28"/>
          <w:szCs w:val="28"/>
        </w:rPr>
        <w:br/>
        <w:t>(САЗ 10-22); от 24 сентября 2010 года № 166-ЗИД-</w:t>
      </w:r>
      <w:r w:rsidR="00EF53FA" w:rsidRPr="00D25C90">
        <w:rPr>
          <w:sz w:val="28"/>
          <w:szCs w:val="28"/>
          <w:lang w:val="en-US"/>
        </w:rPr>
        <w:t>IV</w:t>
      </w:r>
      <w:r w:rsidR="00EF53FA" w:rsidRPr="00D25C90">
        <w:rPr>
          <w:sz w:val="28"/>
          <w:szCs w:val="28"/>
        </w:rPr>
        <w:t xml:space="preserve"> (САЗ 10-38); </w:t>
      </w:r>
      <w:r w:rsidR="00EF53FA" w:rsidRPr="00CF6E59">
        <w:rPr>
          <w:sz w:val="28"/>
          <w:szCs w:val="28"/>
        </w:rPr>
        <w:br/>
      </w:r>
      <w:r w:rsidR="00EF53FA" w:rsidRPr="00D25C90">
        <w:rPr>
          <w:sz w:val="28"/>
          <w:szCs w:val="28"/>
        </w:rPr>
        <w:t xml:space="preserve">от 16 октября 2012 года № 199-ЗИ-V (САЗ 12-43); от 24 декабря 2012 года </w:t>
      </w:r>
      <w:r w:rsidR="00EF53FA" w:rsidRPr="00D25C90">
        <w:rPr>
          <w:sz w:val="28"/>
          <w:szCs w:val="28"/>
        </w:rPr>
        <w:br/>
        <w:t>№ 254-ЗД-V (САЗ 12-53);</w:t>
      </w:r>
      <w:proofErr w:type="gramEnd"/>
      <w:r w:rsidR="00EF53FA" w:rsidRPr="00D25C90">
        <w:rPr>
          <w:sz w:val="28"/>
          <w:szCs w:val="28"/>
        </w:rPr>
        <w:t xml:space="preserve"> от 28 марта 2013 года № 86-ЗИ-V (САЗ 13-12); </w:t>
      </w:r>
      <w:r w:rsidR="00EF53FA" w:rsidRPr="00F80C31">
        <w:rPr>
          <w:sz w:val="28"/>
          <w:szCs w:val="28"/>
        </w:rPr>
        <w:br/>
      </w:r>
      <w:r w:rsidR="00EF53FA" w:rsidRPr="00D25C90">
        <w:rPr>
          <w:sz w:val="28"/>
          <w:szCs w:val="28"/>
        </w:rPr>
        <w:t xml:space="preserve">от </w:t>
      </w:r>
      <w:r w:rsidR="00EF53FA" w:rsidRPr="00D25C90">
        <w:rPr>
          <w:caps/>
          <w:sz w:val="28"/>
          <w:szCs w:val="28"/>
        </w:rPr>
        <w:t xml:space="preserve">4 </w:t>
      </w:r>
      <w:r w:rsidR="00EF53FA" w:rsidRPr="00D25C90">
        <w:rPr>
          <w:sz w:val="28"/>
          <w:szCs w:val="28"/>
        </w:rPr>
        <w:t xml:space="preserve">февраля 2014 года </w:t>
      </w:r>
      <w:r w:rsidR="00EF53FA" w:rsidRPr="00D25C90">
        <w:rPr>
          <w:caps/>
          <w:sz w:val="28"/>
          <w:szCs w:val="28"/>
        </w:rPr>
        <w:t>№ 46-ЗД-</w:t>
      </w:r>
      <w:r w:rsidR="00EF53FA" w:rsidRPr="00D25C90">
        <w:rPr>
          <w:caps/>
          <w:sz w:val="28"/>
          <w:szCs w:val="28"/>
          <w:lang w:val="en-US"/>
        </w:rPr>
        <w:t>V</w:t>
      </w:r>
      <w:r w:rsidR="00EF53FA" w:rsidRPr="00D25C90">
        <w:rPr>
          <w:sz w:val="28"/>
          <w:szCs w:val="28"/>
        </w:rPr>
        <w:t xml:space="preserve"> </w:t>
      </w:r>
      <w:r w:rsidR="00EF53FA" w:rsidRPr="00D25C90">
        <w:rPr>
          <w:caps/>
          <w:sz w:val="28"/>
          <w:szCs w:val="28"/>
        </w:rPr>
        <w:t xml:space="preserve">(САЗ 14-6); </w:t>
      </w:r>
      <w:r w:rsidR="00EF53FA" w:rsidRPr="00D25C90">
        <w:rPr>
          <w:sz w:val="28"/>
          <w:szCs w:val="28"/>
        </w:rPr>
        <w:t>от</w:t>
      </w:r>
      <w:r w:rsidR="00EF53FA" w:rsidRPr="00D25C90">
        <w:rPr>
          <w:caps/>
          <w:sz w:val="28"/>
          <w:szCs w:val="28"/>
        </w:rPr>
        <w:t xml:space="preserve"> 20 </w:t>
      </w:r>
      <w:r w:rsidR="00EF53FA" w:rsidRPr="00D25C90">
        <w:rPr>
          <w:sz w:val="28"/>
          <w:szCs w:val="28"/>
        </w:rPr>
        <w:t>марта</w:t>
      </w:r>
      <w:r w:rsidR="00EF53FA" w:rsidRPr="00D25C90">
        <w:rPr>
          <w:caps/>
          <w:sz w:val="28"/>
          <w:szCs w:val="28"/>
        </w:rPr>
        <w:t xml:space="preserve"> 2015 </w:t>
      </w:r>
      <w:r w:rsidR="00EF53FA" w:rsidRPr="00D25C90">
        <w:rPr>
          <w:sz w:val="28"/>
          <w:szCs w:val="28"/>
        </w:rPr>
        <w:t xml:space="preserve">года </w:t>
      </w:r>
      <w:r w:rsidR="00EF53FA" w:rsidRPr="00F80C31">
        <w:rPr>
          <w:sz w:val="28"/>
          <w:szCs w:val="28"/>
        </w:rPr>
        <w:br/>
      </w:r>
      <w:r w:rsidR="00EF53FA" w:rsidRPr="00D25C90">
        <w:rPr>
          <w:sz w:val="28"/>
          <w:szCs w:val="28"/>
        </w:rPr>
        <w:t>№ 48-ЗД-</w:t>
      </w:r>
      <w:r w:rsidR="00EF53FA" w:rsidRPr="00D25C90">
        <w:rPr>
          <w:sz w:val="28"/>
          <w:szCs w:val="28"/>
          <w:lang w:val="en-US"/>
        </w:rPr>
        <w:t>V</w:t>
      </w:r>
      <w:r w:rsidR="00EF53FA" w:rsidRPr="00D25C90">
        <w:rPr>
          <w:sz w:val="28"/>
          <w:szCs w:val="28"/>
        </w:rPr>
        <w:t xml:space="preserve"> (САЗ 15-12)</w:t>
      </w:r>
      <w:r w:rsidR="00EF53FA">
        <w:rPr>
          <w:sz w:val="28"/>
          <w:szCs w:val="28"/>
        </w:rPr>
        <w:t>;</w:t>
      </w:r>
      <w:r w:rsidR="00EF53FA" w:rsidRPr="00C30255">
        <w:rPr>
          <w:sz w:val="28"/>
          <w:szCs w:val="28"/>
        </w:rPr>
        <w:t xml:space="preserve"> от 12 февраля 2016 года № 10-ЗИ-VI </w:t>
      </w:r>
      <w:r w:rsidR="00EF53FA">
        <w:rPr>
          <w:sz w:val="28"/>
          <w:szCs w:val="28"/>
        </w:rPr>
        <w:t xml:space="preserve">(САЗ 16-6); </w:t>
      </w:r>
      <w:r w:rsidR="00EF53FA" w:rsidRPr="00F80C31">
        <w:rPr>
          <w:sz w:val="28"/>
          <w:szCs w:val="28"/>
        </w:rPr>
        <w:br/>
      </w:r>
      <w:r w:rsidR="00EF53FA">
        <w:rPr>
          <w:sz w:val="28"/>
          <w:szCs w:val="28"/>
        </w:rPr>
        <w:t xml:space="preserve">от </w:t>
      </w:r>
      <w:r w:rsidR="00EF53FA" w:rsidRPr="00C57FE4">
        <w:rPr>
          <w:caps/>
          <w:sz w:val="28"/>
          <w:szCs w:val="28"/>
        </w:rPr>
        <w:t>30</w:t>
      </w:r>
      <w:r w:rsidR="00EF53FA" w:rsidRPr="00D25C90">
        <w:rPr>
          <w:caps/>
          <w:sz w:val="28"/>
          <w:szCs w:val="28"/>
        </w:rPr>
        <w:t xml:space="preserve"> </w:t>
      </w:r>
      <w:r w:rsidR="00EF53FA">
        <w:rPr>
          <w:sz w:val="28"/>
          <w:szCs w:val="28"/>
        </w:rPr>
        <w:t>ноябр</w:t>
      </w:r>
      <w:r w:rsidR="00EF53FA" w:rsidRPr="00D25C90">
        <w:rPr>
          <w:sz w:val="28"/>
          <w:szCs w:val="28"/>
        </w:rPr>
        <w:t>я</w:t>
      </w:r>
      <w:r w:rsidR="00EF53FA" w:rsidRPr="00D25C90">
        <w:rPr>
          <w:caps/>
          <w:sz w:val="28"/>
          <w:szCs w:val="28"/>
        </w:rPr>
        <w:t xml:space="preserve"> 2016 </w:t>
      </w:r>
      <w:r w:rsidR="00EF53FA" w:rsidRPr="00D25C90">
        <w:rPr>
          <w:sz w:val="28"/>
          <w:szCs w:val="28"/>
        </w:rPr>
        <w:t>года</w:t>
      </w:r>
      <w:r w:rsidR="00EF53FA">
        <w:rPr>
          <w:sz w:val="28"/>
          <w:szCs w:val="28"/>
        </w:rPr>
        <w:t xml:space="preserve"> </w:t>
      </w:r>
      <w:r w:rsidR="00EF53FA" w:rsidRPr="00D25C90">
        <w:rPr>
          <w:sz w:val="28"/>
          <w:szCs w:val="28"/>
        </w:rPr>
        <w:t xml:space="preserve">№ </w:t>
      </w:r>
      <w:r w:rsidR="00EF53FA">
        <w:rPr>
          <w:sz w:val="28"/>
          <w:szCs w:val="28"/>
        </w:rPr>
        <w:t>253</w:t>
      </w:r>
      <w:r w:rsidR="00EF53FA" w:rsidRPr="00D25C90">
        <w:rPr>
          <w:sz w:val="28"/>
          <w:szCs w:val="28"/>
        </w:rPr>
        <w:t>-ЗИ-</w:t>
      </w:r>
      <w:r w:rsidR="00EF53FA" w:rsidRPr="00D25C90">
        <w:rPr>
          <w:sz w:val="28"/>
          <w:szCs w:val="28"/>
          <w:lang w:val="en-US"/>
        </w:rPr>
        <w:t>VI</w:t>
      </w:r>
      <w:r w:rsidR="00EF53FA">
        <w:rPr>
          <w:sz w:val="28"/>
          <w:szCs w:val="28"/>
        </w:rPr>
        <w:t xml:space="preserve"> </w:t>
      </w:r>
      <w:r w:rsidR="00EF53FA" w:rsidRPr="00D25C90">
        <w:rPr>
          <w:sz w:val="28"/>
          <w:szCs w:val="28"/>
        </w:rPr>
        <w:t>(САЗ 16-</w:t>
      </w:r>
      <w:r w:rsidR="00EF53FA" w:rsidRPr="004D416C">
        <w:rPr>
          <w:sz w:val="28"/>
          <w:szCs w:val="28"/>
        </w:rPr>
        <w:t>48</w:t>
      </w:r>
      <w:r w:rsidR="00EF53FA" w:rsidRPr="00D25C90">
        <w:rPr>
          <w:sz w:val="28"/>
          <w:szCs w:val="28"/>
        </w:rPr>
        <w:t>)</w:t>
      </w:r>
      <w:r w:rsidR="00EF53FA">
        <w:rPr>
          <w:sz w:val="28"/>
          <w:szCs w:val="28"/>
        </w:rPr>
        <w:t xml:space="preserve">; от </w:t>
      </w:r>
      <w:r w:rsidR="00EF53FA" w:rsidRPr="00486EC9">
        <w:rPr>
          <w:caps/>
          <w:sz w:val="28"/>
          <w:szCs w:val="28"/>
        </w:rPr>
        <w:t>19</w:t>
      </w:r>
      <w:r w:rsidR="00EF53FA" w:rsidRPr="00D25C90">
        <w:rPr>
          <w:caps/>
          <w:sz w:val="28"/>
          <w:szCs w:val="28"/>
        </w:rPr>
        <w:t xml:space="preserve"> </w:t>
      </w:r>
      <w:r w:rsidR="00EF53FA">
        <w:rPr>
          <w:sz w:val="28"/>
          <w:szCs w:val="28"/>
        </w:rPr>
        <w:t>июн</w:t>
      </w:r>
      <w:r w:rsidR="00EF53FA" w:rsidRPr="00D25C90">
        <w:rPr>
          <w:sz w:val="28"/>
          <w:szCs w:val="28"/>
        </w:rPr>
        <w:t>я</w:t>
      </w:r>
      <w:r w:rsidR="00EF53FA" w:rsidRPr="00D25C90">
        <w:rPr>
          <w:caps/>
          <w:sz w:val="28"/>
          <w:szCs w:val="28"/>
        </w:rPr>
        <w:t xml:space="preserve"> 201</w:t>
      </w:r>
      <w:r w:rsidR="00EF53FA">
        <w:rPr>
          <w:caps/>
          <w:sz w:val="28"/>
          <w:szCs w:val="28"/>
        </w:rPr>
        <w:t>7</w:t>
      </w:r>
      <w:r w:rsidR="00EF53FA" w:rsidRPr="00D25C90">
        <w:rPr>
          <w:caps/>
          <w:sz w:val="28"/>
          <w:szCs w:val="28"/>
        </w:rPr>
        <w:t xml:space="preserve"> </w:t>
      </w:r>
      <w:r w:rsidR="00EF53FA" w:rsidRPr="00D25C90">
        <w:rPr>
          <w:sz w:val="28"/>
          <w:szCs w:val="28"/>
        </w:rPr>
        <w:t>года</w:t>
      </w:r>
      <w:r w:rsidR="00EF53FA">
        <w:rPr>
          <w:sz w:val="28"/>
          <w:szCs w:val="28"/>
        </w:rPr>
        <w:t xml:space="preserve"> </w:t>
      </w:r>
      <w:r w:rsidR="00EF53FA">
        <w:rPr>
          <w:sz w:val="28"/>
          <w:szCs w:val="28"/>
        </w:rPr>
        <w:br/>
      </w:r>
      <w:r w:rsidR="00EF53FA" w:rsidRPr="00D25C90">
        <w:rPr>
          <w:sz w:val="28"/>
          <w:szCs w:val="28"/>
        </w:rPr>
        <w:t xml:space="preserve">№ </w:t>
      </w:r>
      <w:r w:rsidR="00EF53FA">
        <w:rPr>
          <w:sz w:val="28"/>
          <w:szCs w:val="28"/>
        </w:rPr>
        <w:t>154</w:t>
      </w:r>
      <w:r w:rsidR="00EF53FA" w:rsidRPr="00D25C90">
        <w:rPr>
          <w:sz w:val="28"/>
          <w:szCs w:val="28"/>
        </w:rPr>
        <w:t>-ЗИ-</w:t>
      </w:r>
      <w:r w:rsidR="00EF53FA" w:rsidRPr="00D25C90">
        <w:rPr>
          <w:sz w:val="28"/>
          <w:szCs w:val="28"/>
          <w:lang w:val="en-US"/>
        </w:rPr>
        <w:t>VI</w:t>
      </w:r>
      <w:r w:rsidR="00EF53FA" w:rsidRPr="00D25C90">
        <w:rPr>
          <w:sz w:val="28"/>
          <w:szCs w:val="28"/>
        </w:rPr>
        <w:t xml:space="preserve"> (САЗ 1</w:t>
      </w:r>
      <w:r w:rsidR="00EF53FA">
        <w:rPr>
          <w:sz w:val="28"/>
          <w:szCs w:val="28"/>
        </w:rPr>
        <w:t>7</w:t>
      </w:r>
      <w:r w:rsidR="00EF53FA" w:rsidRPr="00D25C90">
        <w:rPr>
          <w:sz w:val="28"/>
          <w:szCs w:val="28"/>
        </w:rPr>
        <w:t>-</w:t>
      </w:r>
      <w:r w:rsidR="00EF53FA" w:rsidRPr="00EF53FA">
        <w:rPr>
          <w:sz w:val="28"/>
          <w:szCs w:val="28"/>
        </w:rPr>
        <w:t>25</w:t>
      </w:r>
      <w:r w:rsidR="00EF53FA" w:rsidRPr="00D25C90">
        <w:rPr>
          <w:sz w:val="28"/>
          <w:szCs w:val="28"/>
        </w:rPr>
        <w:t>)</w:t>
      </w:r>
      <w:r w:rsidR="00C83D62">
        <w:rPr>
          <w:sz w:val="28"/>
          <w:szCs w:val="28"/>
        </w:rPr>
        <w:t>; от</w:t>
      </w:r>
      <w:r w:rsidR="00C83D62" w:rsidRPr="00C83D62">
        <w:rPr>
          <w:caps/>
          <w:sz w:val="28"/>
          <w:szCs w:val="28"/>
        </w:rPr>
        <w:t xml:space="preserve"> </w:t>
      </w:r>
      <w:r w:rsidR="00C83D62" w:rsidRPr="00BD292C">
        <w:rPr>
          <w:caps/>
          <w:sz w:val="28"/>
          <w:szCs w:val="28"/>
        </w:rPr>
        <w:t>10</w:t>
      </w:r>
      <w:r w:rsidR="00C83D62">
        <w:rPr>
          <w:caps/>
          <w:sz w:val="28"/>
          <w:szCs w:val="28"/>
        </w:rPr>
        <w:t xml:space="preserve"> </w:t>
      </w:r>
      <w:r w:rsidR="00C83D62">
        <w:rPr>
          <w:sz w:val="28"/>
          <w:szCs w:val="28"/>
        </w:rPr>
        <w:t xml:space="preserve">января </w:t>
      </w:r>
      <w:r w:rsidR="00C83D62">
        <w:rPr>
          <w:caps/>
          <w:sz w:val="28"/>
          <w:szCs w:val="28"/>
        </w:rPr>
        <w:t xml:space="preserve">2018 </w:t>
      </w:r>
      <w:r w:rsidR="00C83D62">
        <w:rPr>
          <w:sz w:val="28"/>
          <w:szCs w:val="28"/>
        </w:rPr>
        <w:t>года № 5-ЗИ-</w:t>
      </w:r>
      <w:r w:rsidR="00C83D62">
        <w:rPr>
          <w:sz w:val="28"/>
          <w:szCs w:val="28"/>
          <w:lang w:val="en-US"/>
        </w:rPr>
        <w:t>VI</w:t>
      </w:r>
      <w:r w:rsidR="00C83D62">
        <w:rPr>
          <w:sz w:val="28"/>
          <w:szCs w:val="28"/>
        </w:rPr>
        <w:t xml:space="preserve"> (САЗ 18-</w:t>
      </w:r>
      <w:r w:rsidR="00C83D62" w:rsidRPr="00C83D62">
        <w:rPr>
          <w:sz w:val="28"/>
          <w:szCs w:val="28"/>
        </w:rPr>
        <w:t>2</w:t>
      </w:r>
      <w:r w:rsidR="00C83D62">
        <w:rPr>
          <w:sz w:val="28"/>
          <w:szCs w:val="28"/>
        </w:rPr>
        <w:t>)</w:t>
      </w:r>
      <w:r w:rsidR="00C83D62" w:rsidRPr="00C83D62">
        <w:rPr>
          <w:sz w:val="28"/>
          <w:szCs w:val="28"/>
        </w:rPr>
        <w:t>,</w:t>
      </w:r>
      <w:r w:rsidRPr="00F47C09">
        <w:rPr>
          <w:sz w:val="28"/>
          <w:szCs w:val="28"/>
        </w:rPr>
        <w:t xml:space="preserve"> следующие </w:t>
      </w:r>
      <w:r w:rsidR="00445173">
        <w:rPr>
          <w:sz w:val="28"/>
          <w:szCs w:val="28"/>
        </w:rPr>
        <w:t>изменения и дополнение:</w:t>
      </w:r>
    </w:p>
    <w:p w:rsidR="00EB3B6B" w:rsidRPr="00F47C09" w:rsidRDefault="00EB3B6B" w:rsidP="00C83D62">
      <w:pPr>
        <w:ind w:firstLine="851"/>
        <w:jc w:val="both"/>
        <w:rPr>
          <w:sz w:val="28"/>
          <w:szCs w:val="28"/>
        </w:rPr>
      </w:pPr>
    </w:p>
    <w:p w:rsidR="00EB3B6B" w:rsidRPr="00F47C09" w:rsidRDefault="00EB3B6B" w:rsidP="008270A2">
      <w:pPr>
        <w:pStyle w:val="a3"/>
        <w:numPr>
          <w:ilvl w:val="0"/>
          <w:numId w:val="1"/>
        </w:numPr>
        <w:ind w:left="0" w:firstLine="851"/>
        <w:jc w:val="both"/>
        <w:rPr>
          <w:rFonts w:ascii="Times New Roman" w:hAnsi="Times New Roman"/>
          <w:sz w:val="28"/>
          <w:szCs w:val="28"/>
        </w:rPr>
      </w:pPr>
      <w:r w:rsidRPr="00F47C09">
        <w:rPr>
          <w:rFonts w:ascii="Times New Roman" w:hAnsi="Times New Roman"/>
          <w:sz w:val="28"/>
          <w:szCs w:val="28"/>
        </w:rPr>
        <w:t>Преамбулу</w:t>
      </w:r>
      <w:r w:rsidR="00445173" w:rsidRPr="00445173">
        <w:rPr>
          <w:rFonts w:ascii="Times New Roman" w:hAnsi="Times New Roman"/>
          <w:sz w:val="28"/>
          <w:szCs w:val="28"/>
        </w:rPr>
        <w:t xml:space="preserve"> </w:t>
      </w:r>
      <w:r w:rsidR="00445173">
        <w:rPr>
          <w:rFonts w:ascii="Times New Roman" w:hAnsi="Times New Roman"/>
          <w:sz w:val="28"/>
          <w:szCs w:val="28"/>
        </w:rPr>
        <w:t>Закона</w:t>
      </w:r>
      <w:r w:rsidRPr="00F47C09">
        <w:rPr>
          <w:rFonts w:ascii="Times New Roman" w:hAnsi="Times New Roman"/>
          <w:sz w:val="28"/>
          <w:szCs w:val="28"/>
        </w:rPr>
        <w:t xml:space="preserve"> изложить в следующей редакции:</w:t>
      </w:r>
    </w:p>
    <w:p w:rsidR="00EB3B6B" w:rsidRPr="00F47C09" w:rsidRDefault="00EB3B6B" w:rsidP="008270A2">
      <w:pPr>
        <w:ind w:firstLine="851"/>
        <w:jc w:val="both"/>
        <w:rPr>
          <w:sz w:val="28"/>
          <w:szCs w:val="28"/>
        </w:rPr>
      </w:pPr>
      <w:proofErr w:type="gramStart"/>
      <w:r w:rsidRPr="00F47C09">
        <w:rPr>
          <w:sz w:val="28"/>
          <w:szCs w:val="28"/>
        </w:rPr>
        <w:t>«Настоящий Закон определяет правовые, экономические и организационные основы системы социальных гарантий по реализации государственной политики занятости трудоспособных граждан Приднестровской Молдавской Республики</w:t>
      </w:r>
      <w:r w:rsidR="00C83D62" w:rsidRPr="00C83D62">
        <w:rPr>
          <w:sz w:val="28"/>
          <w:szCs w:val="28"/>
        </w:rPr>
        <w:t>,</w:t>
      </w:r>
      <w:r w:rsidRPr="00F47C09">
        <w:rPr>
          <w:sz w:val="28"/>
          <w:szCs w:val="28"/>
        </w:rPr>
        <w:t xml:space="preserve"> имеющих прописку,  регистрацию по месту жительства или регистрацию по месту пребывания на срок от 1 (одного) года на территории Приднестровской Молдавской Республики, иностранных граждан и лиц без гражданства</w:t>
      </w:r>
      <w:r w:rsidR="00C83D62" w:rsidRPr="00C83D62">
        <w:rPr>
          <w:sz w:val="28"/>
          <w:szCs w:val="28"/>
        </w:rPr>
        <w:t>,</w:t>
      </w:r>
      <w:r w:rsidRPr="00F47C09">
        <w:rPr>
          <w:sz w:val="28"/>
          <w:szCs w:val="28"/>
        </w:rPr>
        <w:t xml:space="preserve"> имеющих вид на жительство в Приднестровской Молдавской Республике (далее – граждане), а</w:t>
      </w:r>
      <w:proofErr w:type="gramEnd"/>
      <w:r w:rsidRPr="00F47C09">
        <w:rPr>
          <w:sz w:val="28"/>
          <w:szCs w:val="28"/>
        </w:rPr>
        <w:t xml:space="preserve"> также обязанности, права и ответственность субъектов хозяйствования всех форм собственно</w:t>
      </w:r>
      <w:r w:rsidR="00C83D62">
        <w:rPr>
          <w:sz w:val="28"/>
          <w:szCs w:val="28"/>
        </w:rPr>
        <w:t>сти в сфере занятости населения</w:t>
      </w:r>
      <w:r w:rsidRPr="00F47C09">
        <w:rPr>
          <w:sz w:val="28"/>
          <w:szCs w:val="28"/>
        </w:rPr>
        <w:t>».</w:t>
      </w:r>
    </w:p>
    <w:p w:rsidR="00EB3B6B" w:rsidRPr="00F47C09" w:rsidRDefault="00EB3B6B" w:rsidP="008270A2">
      <w:pPr>
        <w:pStyle w:val="a3"/>
        <w:ind w:firstLine="851"/>
        <w:jc w:val="both"/>
        <w:outlineLvl w:val="0"/>
        <w:rPr>
          <w:rFonts w:ascii="Times New Roman" w:hAnsi="Times New Roman"/>
          <w:sz w:val="28"/>
          <w:szCs w:val="28"/>
        </w:rPr>
      </w:pPr>
    </w:p>
    <w:p w:rsidR="00EB3B6B" w:rsidRPr="0049172C" w:rsidRDefault="00C83D62" w:rsidP="0049172C">
      <w:pPr>
        <w:ind w:firstLine="708"/>
        <w:jc w:val="both"/>
        <w:rPr>
          <w:sz w:val="28"/>
          <w:szCs w:val="28"/>
        </w:rPr>
      </w:pPr>
      <w:r w:rsidRPr="0049172C">
        <w:rPr>
          <w:sz w:val="28"/>
          <w:szCs w:val="28"/>
        </w:rPr>
        <w:lastRenderedPageBreak/>
        <w:t>2. В подпункте</w:t>
      </w:r>
      <w:r w:rsidR="00EB3B6B" w:rsidRPr="0049172C">
        <w:rPr>
          <w:sz w:val="28"/>
          <w:szCs w:val="28"/>
        </w:rPr>
        <w:t xml:space="preserve"> а) статьи 5 слова «</w:t>
      </w:r>
      <w:proofErr w:type="gramStart"/>
      <w:r w:rsidR="00EB3B6B" w:rsidRPr="0049172C">
        <w:rPr>
          <w:sz w:val="28"/>
          <w:szCs w:val="28"/>
        </w:rPr>
        <w:t>проживающим</w:t>
      </w:r>
      <w:proofErr w:type="gramEnd"/>
      <w:r w:rsidR="00EB3B6B" w:rsidRPr="0049172C">
        <w:rPr>
          <w:sz w:val="28"/>
          <w:szCs w:val="28"/>
        </w:rPr>
        <w:t xml:space="preserve"> на территории Приднестровской Молдавской Республики»</w:t>
      </w:r>
      <w:r w:rsidR="00154FAA">
        <w:rPr>
          <w:sz w:val="28"/>
          <w:szCs w:val="28"/>
        </w:rPr>
        <w:t xml:space="preserve"> исключить</w:t>
      </w:r>
      <w:r w:rsidR="00EB3B6B" w:rsidRPr="0049172C">
        <w:rPr>
          <w:sz w:val="28"/>
          <w:szCs w:val="28"/>
        </w:rPr>
        <w:t>.</w:t>
      </w:r>
      <w:bookmarkStart w:id="0" w:name="_GoBack"/>
      <w:bookmarkEnd w:id="0"/>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 xml:space="preserve">3. </w:t>
      </w:r>
      <w:r w:rsidR="00EB3B6B" w:rsidRPr="0049172C">
        <w:rPr>
          <w:sz w:val="28"/>
          <w:szCs w:val="28"/>
        </w:rPr>
        <w:t>Статью 6 изложить в следующей редакции:</w:t>
      </w:r>
    </w:p>
    <w:p w:rsidR="00EB3B6B" w:rsidRDefault="00EB3B6B" w:rsidP="0049172C">
      <w:pPr>
        <w:ind w:firstLine="708"/>
        <w:jc w:val="both"/>
        <w:rPr>
          <w:sz w:val="28"/>
          <w:szCs w:val="28"/>
        </w:rPr>
      </w:pPr>
      <w:r w:rsidRPr="0049172C">
        <w:rPr>
          <w:sz w:val="28"/>
          <w:szCs w:val="28"/>
        </w:rPr>
        <w:t>«Статья 6. Законодательство о занятости населения</w:t>
      </w:r>
    </w:p>
    <w:p w:rsidR="00445173" w:rsidRDefault="00445173" w:rsidP="0049172C">
      <w:pPr>
        <w:ind w:firstLine="708"/>
        <w:jc w:val="both"/>
        <w:rPr>
          <w:sz w:val="28"/>
          <w:szCs w:val="28"/>
        </w:rPr>
      </w:pPr>
    </w:p>
    <w:p w:rsidR="00EB3B6B" w:rsidRPr="0049172C" w:rsidRDefault="00EB3B6B" w:rsidP="0049172C">
      <w:pPr>
        <w:ind w:firstLine="708"/>
        <w:jc w:val="both"/>
        <w:rPr>
          <w:sz w:val="28"/>
          <w:szCs w:val="28"/>
        </w:rPr>
      </w:pPr>
      <w:r w:rsidRPr="0049172C">
        <w:rPr>
          <w:sz w:val="28"/>
          <w:szCs w:val="28"/>
        </w:rPr>
        <w:t>Отношения в сфере занятости населения регулируются настоящим Законом, законодательством о труде и издаваемыми в соответствии с ними другими актами законодательства Приднестровской Молдавской Республики, а также коллекти</w:t>
      </w:r>
      <w:r w:rsidR="0049172C">
        <w:rPr>
          <w:sz w:val="28"/>
          <w:szCs w:val="28"/>
        </w:rPr>
        <w:t>вными соглашениями (договорами)</w:t>
      </w:r>
      <w:r w:rsidRPr="0049172C">
        <w:rPr>
          <w:sz w:val="28"/>
          <w:szCs w:val="28"/>
        </w:rPr>
        <w:t>»</w:t>
      </w:r>
      <w:r w:rsidR="0049172C">
        <w:rPr>
          <w:sz w:val="28"/>
          <w:szCs w:val="28"/>
        </w:rPr>
        <w:t>.</w:t>
      </w:r>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 xml:space="preserve">4. </w:t>
      </w:r>
      <w:r w:rsidR="00EB3B6B" w:rsidRPr="0049172C">
        <w:rPr>
          <w:sz w:val="28"/>
          <w:szCs w:val="28"/>
        </w:rPr>
        <w:t>В пункте 1 статьи 11 слова «</w:t>
      </w:r>
      <w:proofErr w:type="gramStart"/>
      <w:r w:rsidR="00EB3B6B" w:rsidRPr="0049172C">
        <w:rPr>
          <w:sz w:val="28"/>
          <w:szCs w:val="28"/>
        </w:rPr>
        <w:t>проживающим</w:t>
      </w:r>
      <w:proofErr w:type="gramEnd"/>
      <w:r w:rsidR="00EB3B6B" w:rsidRPr="0049172C">
        <w:rPr>
          <w:sz w:val="28"/>
          <w:szCs w:val="28"/>
        </w:rPr>
        <w:t xml:space="preserve"> в республике» с предшествующей запятой исключить.</w:t>
      </w:r>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5. В пункте</w:t>
      </w:r>
      <w:r w:rsidR="00EB3B6B" w:rsidRPr="0049172C">
        <w:rPr>
          <w:sz w:val="28"/>
          <w:szCs w:val="28"/>
        </w:rPr>
        <w:t xml:space="preserve"> 2 статьи 15</w:t>
      </w:r>
      <w:r w:rsidRPr="0049172C">
        <w:rPr>
          <w:sz w:val="28"/>
          <w:szCs w:val="28"/>
        </w:rPr>
        <w:t xml:space="preserve"> слова</w:t>
      </w:r>
      <w:r w:rsidR="00B80F1F" w:rsidRPr="0049172C">
        <w:rPr>
          <w:sz w:val="28"/>
          <w:szCs w:val="28"/>
        </w:rPr>
        <w:t xml:space="preserve"> </w:t>
      </w:r>
      <w:proofErr w:type="gramStart"/>
      <w:r w:rsidR="0049172C" w:rsidRPr="0049172C">
        <w:rPr>
          <w:sz w:val="28"/>
          <w:szCs w:val="28"/>
        </w:rPr>
        <w:t>«-</w:t>
      </w:r>
      <w:proofErr w:type="gramEnd"/>
      <w:r w:rsidR="00B80F1F" w:rsidRPr="0049172C">
        <w:rPr>
          <w:sz w:val="28"/>
          <w:szCs w:val="28"/>
        </w:rPr>
        <w:t>меры содействия занятости населения, проживающего в сельской местности</w:t>
      </w:r>
      <w:r w:rsidR="0049172C" w:rsidRPr="0049172C">
        <w:rPr>
          <w:sz w:val="28"/>
          <w:szCs w:val="28"/>
        </w:rPr>
        <w:t>» заменить словами</w:t>
      </w:r>
      <w:r w:rsidR="00DA1EEF" w:rsidRPr="0049172C">
        <w:rPr>
          <w:sz w:val="28"/>
          <w:szCs w:val="28"/>
        </w:rPr>
        <w:t xml:space="preserve"> </w:t>
      </w:r>
      <w:r w:rsidR="00EB3B6B" w:rsidRPr="0049172C">
        <w:rPr>
          <w:sz w:val="28"/>
          <w:szCs w:val="28"/>
        </w:rPr>
        <w:t>«- меры содействия занятости населения сельских населенн</w:t>
      </w:r>
      <w:r w:rsidRPr="0049172C">
        <w:rPr>
          <w:sz w:val="28"/>
          <w:szCs w:val="28"/>
        </w:rPr>
        <w:t>ых пунктов (сельских поселений)</w:t>
      </w:r>
      <w:r w:rsidR="00EB3B6B" w:rsidRPr="0049172C">
        <w:rPr>
          <w:sz w:val="28"/>
          <w:szCs w:val="28"/>
        </w:rPr>
        <w:t>».</w:t>
      </w:r>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 xml:space="preserve">6. </w:t>
      </w:r>
      <w:r w:rsidR="00EB3B6B" w:rsidRPr="0049172C">
        <w:rPr>
          <w:sz w:val="28"/>
          <w:szCs w:val="28"/>
        </w:rPr>
        <w:t>В пункте 1 статьи 27 слова «</w:t>
      </w:r>
      <w:proofErr w:type="gramStart"/>
      <w:r w:rsidR="00EB3B6B" w:rsidRPr="0049172C">
        <w:rPr>
          <w:sz w:val="28"/>
          <w:szCs w:val="28"/>
        </w:rPr>
        <w:t>проживающим</w:t>
      </w:r>
      <w:proofErr w:type="gramEnd"/>
      <w:r w:rsidR="00EB3B6B" w:rsidRPr="0049172C">
        <w:rPr>
          <w:sz w:val="28"/>
          <w:szCs w:val="28"/>
        </w:rPr>
        <w:t xml:space="preserve"> в республике» с предшествующей запятой исключить.</w:t>
      </w:r>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 xml:space="preserve">7. </w:t>
      </w:r>
      <w:r w:rsidR="00EB3B6B" w:rsidRPr="0049172C">
        <w:rPr>
          <w:sz w:val="28"/>
          <w:szCs w:val="28"/>
        </w:rPr>
        <w:t>Пункт 4 статьи 31 после слова «проживающие» дополнить словом</w:t>
      </w:r>
      <w:r w:rsidR="0049172C">
        <w:rPr>
          <w:sz w:val="28"/>
          <w:szCs w:val="28"/>
        </w:rPr>
        <w:t xml:space="preserve"> в скобках «пребывающие</w:t>
      </w:r>
      <w:r w:rsidR="00EB3B6B" w:rsidRPr="0049172C">
        <w:rPr>
          <w:sz w:val="28"/>
          <w:szCs w:val="28"/>
        </w:rPr>
        <w:t>».</w:t>
      </w:r>
    </w:p>
    <w:p w:rsidR="00EB3B6B" w:rsidRPr="0049172C" w:rsidRDefault="00EB3B6B" w:rsidP="0049172C">
      <w:pPr>
        <w:jc w:val="both"/>
        <w:rPr>
          <w:sz w:val="28"/>
          <w:szCs w:val="28"/>
        </w:rPr>
      </w:pPr>
    </w:p>
    <w:p w:rsidR="00EB3B6B" w:rsidRPr="0049172C" w:rsidRDefault="00C83D62" w:rsidP="0049172C">
      <w:pPr>
        <w:ind w:firstLine="708"/>
        <w:jc w:val="both"/>
        <w:rPr>
          <w:sz w:val="28"/>
          <w:szCs w:val="28"/>
        </w:rPr>
      </w:pPr>
      <w:r w:rsidRPr="0049172C">
        <w:rPr>
          <w:sz w:val="28"/>
          <w:szCs w:val="28"/>
        </w:rPr>
        <w:t xml:space="preserve">8. </w:t>
      </w:r>
      <w:r w:rsidR="00EB3B6B" w:rsidRPr="0049172C">
        <w:rPr>
          <w:sz w:val="28"/>
          <w:szCs w:val="28"/>
        </w:rPr>
        <w:t xml:space="preserve">В подпункте е) пункта 3 статьи 33 слова «из места постоянного проживания» заменить словами «из места проживания (пребывания)». </w:t>
      </w:r>
    </w:p>
    <w:p w:rsidR="00EB3B6B" w:rsidRPr="0049172C" w:rsidRDefault="00EB3B6B" w:rsidP="0049172C">
      <w:pPr>
        <w:jc w:val="both"/>
        <w:rPr>
          <w:sz w:val="28"/>
          <w:szCs w:val="28"/>
        </w:rPr>
      </w:pPr>
    </w:p>
    <w:p w:rsidR="00EB3B6B" w:rsidRPr="0049172C" w:rsidRDefault="00EB3B6B" w:rsidP="0049172C">
      <w:pPr>
        <w:ind w:firstLine="708"/>
        <w:jc w:val="both"/>
        <w:rPr>
          <w:sz w:val="28"/>
          <w:szCs w:val="28"/>
        </w:rPr>
      </w:pPr>
      <w:r w:rsidRPr="0049172C">
        <w:rPr>
          <w:b/>
          <w:sz w:val="28"/>
          <w:szCs w:val="28"/>
        </w:rPr>
        <w:t>Статья 2.</w:t>
      </w:r>
      <w:r w:rsidRPr="0049172C">
        <w:rPr>
          <w:sz w:val="28"/>
          <w:szCs w:val="28"/>
        </w:rPr>
        <w:t xml:space="preserve"> Настоящий Закон вступает в силу со дня, следующего за днем официального опубликования.</w:t>
      </w:r>
    </w:p>
    <w:p w:rsidR="00EF53FA" w:rsidRPr="0049172C" w:rsidRDefault="00EF53FA" w:rsidP="0049172C">
      <w:pPr>
        <w:jc w:val="both"/>
        <w:rPr>
          <w:sz w:val="28"/>
          <w:szCs w:val="28"/>
        </w:rPr>
      </w:pPr>
    </w:p>
    <w:p w:rsidR="00EF53FA" w:rsidRPr="009E44E0" w:rsidRDefault="00EF53FA" w:rsidP="00EF53FA">
      <w:pPr>
        <w:rPr>
          <w:caps/>
          <w:sz w:val="28"/>
          <w:szCs w:val="28"/>
        </w:rPr>
      </w:pPr>
    </w:p>
    <w:p w:rsidR="00EF53FA" w:rsidRPr="009E44E0" w:rsidRDefault="00EF53FA" w:rsidP="00EF53FA">
      <w:pPr>
        <w:rPr>
          <w:caps/>
          <w:sz w:val="28"/>
          <w:szCs w:val="28"/>
        </w:rPr>
      </w:pPr>
    </w:p>
    <w:p w:rsidR="00EF53FA" w:rsidRPr="009E44E0" w:rsidRDefault="00EF53FA" w:rsidP="00EF53FA">
      <w:pPr>
        <w:rPr>
          <w:sz w:val="28"/>
          <w:szCs w:val="28"/>
        </w:rPr>
      </w:pPr>
      <w:r w:rsidRPr="009E44E0">
        <w:rPr>
          <w:sz w:val="28"/>
          <w:szCs w:val="28"/>
        </w:rPr>
        <w:t xml:space="preserve">Президент </w:t>
      </w:r>
    </w:p>
    <w:p w:rsidR="00EF53FA" w:rsidRPr="009E44E0" w:rsidRDefault="00EF53FA" w:rsidP="00EF53FA">
      <w:pPr>
        <w:rPr>
          <w:sz w:val="28"/>
          <w:szCs w:val="28"/>
        </w:rPr>
      </w:pPr>
      <w:r w:rsidRPr="009E44E0">
        <w:rPr>
          <w:sz w:val="28"/>
          <w:szCs w:val="28"/>
        </w:rPr>
        <w:t xml:space="preserve">Приднестровской </w:t>
      </w:r>
    </w:p>
    <w:p w:rsidR="00EF53FA" w:rsidRPr="009E44E0" w:rsidRDefault="00EF53FA" w:rsidP="00EF53FA">
      <w:pPr>
        <w:rPr>
          <w:sz w:val="28"/>
          <w:szCs w:val="28"/>
        </w:rPr>
      </w:pPr>
      <w:r w:rsidRPr="009E44E0">
        <w:rPr>
          <w:sz w:val="28"/>
          <w:szCs w:val="28"/>
        </w:rPr>
        <w:t xml:space="preserve">Молдавской Республики </w:t>
      </w:r>
      <w:r w:rsidRPr="009E44E0">
        <w:rPr>
          <w:sz w:val="28"/>
          <w:szCs w:val="28"/>
        </w:rPr>
        <w:tab/>
      </w:r>
      <w:r w:rsidRPr="009E44E0">
        <w:rPr>
          <w:sz w:val="28"/>
          <w:szCs w:val="28"/>
        </w:rPr>
        <w:tab/>
      </w:r>
      <w:r w:rsidRPr="009E44E0">
        <w:rPr>
          <w:sz w:val="28"/>
          <w:szCs w:val="28"/>
        </w:rPr>
        <w:tab/>
      </w:r>
      <w:r w:rsidRPr="009E44E0">
        <w:rPr>
          <w:sz w:val="28"/>
          <w:szCs w:val="28"/>
        </w:rPr>
        <w:tab/>
        <w:t xml:space="preserve">     В. Н. КРАСНОСЕЛЬСКИЙ</w:t>
      </w:r>
    </w:p>
    <w:p w:rsidR="00EF53FA" w:rsidRDefault="00EF53FA" w:rsidP="00EF53FA">
      <w:pPr>
        <w:rPr>
          <w:szCs w:val="26"/>
        </w:rPr>
      </w:pPr>
    </w:p>
    <w:p w:rsidR="0019584E" w:rsidRDefault="0019584E" w:rsidP="00EF53FA">
      <w:pPr>
        <w:rPr>
          <w:szCs w:val="26"/>
        </w:rPr>
      </w:pPr>
    </w:p>
    <w:p w:rsidR="0019584E" w:rsidRDefault="0019584E" w:rsidP="00EF53FA">
      <w:pPr>
        <w:rPr>
          <w:szCs w:val="26"/>
        </w:rPr>
      </w:pPr>
    </w:p>
    <w:p w:rsidR="0019584E" w:rsidRPr="00DC787F" w:rsidRDefault="0019584E" w:rsidP="0019584E">
      <w:pPr>
        <w:rPr>
          <w:sz w:val="28"/>
          <w:szCs w:val="28"/>
        </w:rPr>
      </w:pPr>
      <w:r w:rsidRPr="00DC787F">
        <w:rPr>
          <w:sz w:val="28"/>
          <w:szCs w:val="28"/>
        </w:rPr>
        <w:t>г. Тирасполь</w:t>
      </w:r>
    </w:p>
    <w:p w:rsidR="0019584E" w:rsidRDefault="0019584E" w:rsidP="0019584E">
      <w:pPr>
        <w:ind w:left="28" w:hanging="28"/>
        <w:rPr>
          <w:sz w:val="28"/>
          <w:szCs w:val="28"/>
        </w:rPr>
      </w:pPr>
      <w:r w:rsidRPr="0019584E">
        <w:rPr>
          <w:sz w:val="28"/>
          <w:szCs w:val="28"/>
        </w:rPr>
        <w:t>1 августа</w:t>
      </w:r>
      <w:r>
        <w:rPr>
          <w:sz w:val="28"/>
          <w:szCs w:val="28"/>
        </w:rPr>
        <w:t xml:space="preserve"> 201</w:t>
      </w:r>
      <w:r w:rsidRPr="00C1599F">
        <w:rPr>
          <w:sz w:val="28"/>
          <w:szCs w:val="28"/>
        </w:rPr>
        <w:t>9</w:t>
      </w:r>
      <w:r w:rsidRPr="00DC787F">
        <w:rPr>
          <w:sz w:val="28"/>
          <w:szCs w:val="28"/>
        </w:rPr>
        <w:t xml:space="preserve"> г.</w:t>
      </w:r>
    </w:p>
    <w:p w:rsidR="0019584E" w:rsidRPr="007A7A5A" w:rsidRDefault="0019584E" w:rsidP="0019584E">
      <w:pPr>
        <w:rPr>
          <w:sz w:val="28"/>
          <w:szCs w:val="28"/>
        </w:rPr>
      </w:pPr>
      <w:r>
        <w:rPr>
          <w:sz w:val="28"/>
          <w:szCs w:val="28"/>
        </w:rPr>
        <w:t xml:space="preserve"> </w:t>
      </w:r>
      <w:r w:rsidRPr="00DC787F">
        <w:rPr>
          <w:sz w:val="28"/>
          <w:szCs w:val="28"/>
        </w:rPr>
        <w:t xml:space="preserve">№ </w:t>
      </w:r>
      <w:r>
        <w:rPr>
          <w:sz w:val="28"/>
          <w:szCs w:val="28"/>
        </w:rPr>
        <w:t>170-ЗИ</w:t>
      </w:r>
      <w:r w:rsidRPr="001A7C26">
        <w:rPr>
          <w:sz w:val="28"/>
          <w:szCs w:val="28"/>
        </w:rPr>
        <w:t>Д</w:t>
      </w:r>
      <w:r w:rsidRPr="00DC787F">
        <w:rPr>
          <w:sz w:val="28"/>
          <w:szCs w:val="28"/>
        </w:rPr>
        <w:t>-VI</w:t>
      </w:r>
    </w:p>
    <w:p w:rsidR="0019584E" w:rsidRPr="007A0F58" w:rsidRDefault="0019584E" w:rsidP="00EF53FA">
      <w:pPr>
        <w:rPr>
          <w:szCs w:val="26"/>
        </w:rPr>
      </w:pPr>
    </w:p>
    <w:sectPr w:rsidR="0019584E" w:rsidRPr="007A0F58" w:rsidSect="00F47C09">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11B" w:rsidRDefault="003F511B">
      <w:r>
        <w:separator/>
      </w:r>
    </w:p>
  </w:endnote>
  <w:endnote w:type="continuationSeparator" w:id="0">
    <w:p w:rsidR="003F511B" w:rsidRDefault="003F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11B" w:rsidRDefault="003F511B">
      <w:r>
        <w:separator/>
      </w:r>
    </w:p>
  </w:footnote>
  <w:footnote w:type="continuationSeparator" w:id="0">
    <w:p w:rsidR="003F511B" w:rsidRDefault="003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6B" w:rsidRDefault="00C45ACB" w:rsidP="008F3341">
    <w:pPr>
      <w:pStyle w:val="a5"/>
      <w:framePr w:wrap="around" w:vAnchor="text" w:hAnchor="margin" w:xAlign="center" w:y="1"/>
      <w:rPr>
        <w:rStyle w:val="a7"/>
      </w:rPr>
    </w:pPr>
    <w:r>
      <w:rPr>
        <w:rStyle w:val="a7"/>
      </w:rPr>
      <w:fldChar w:fldCharType="begin"/>
    </w:r>
    <w:r w:rsidR="00EB3B6B">
      <w:rPr>
        <w:rStyle w:val="a7"/>
      </w:rPr>
      <w:instrText xml:space="preserve">PAGE  </w:instrText>
    </w:r>
    <w:r>
      <w:rPr>
        <w:rStyle w:val="a7"/>
      </w:rPr>
      <w:fldChar w:fldCharType="end"/>
    </w:r>
  </w:p>
  <w:p w:rsidR="00EB3B6B" w:rsidRDefault="00EB3B6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6B" w:rsidRDefault="00C45ACB" w:rsidP="008F3341">
    <w:pPr>
      <w:pStyle w:val="a5"/>
      <w:framePr w:wrap="around" w:vAnchor="text" w:hAnchor="margin" w:xAlign="center" w:y="1"/>
      <w:rPr>
        <w:rStyle w:val="a7"/>
      </w:rPr>
    </w:pPr>
    <w:r>
      <w:rPr>
        <w:rStyle w:val="a7"/>
      </w:rPr>
      <w:fldChar w:fldCharType="begin"/>
    </w:r>
    <w:r w:rsidR="00EB3B6B">
      <w:rPr>
        <w:rStyle w:val="a7"/>
      </w:rPr>
      <w:instrText xml:space="preserve">PAGE  </w:instrText>
    </w:r>
    <w:r>
      <w:rPr>
        <w:rStyle w:val="a7"/>
      </w:rPr>
      <w:fldChar w:fldCharType="separate"/>
    </w:r>
    <w:r w:rsidR="0019584E">
      <w:rPr>
        <w:rStyle w:val="a7"/>
        <w:noProof/>
      </w:rPr>
      <w:t>2</w:t>
    </w:r>
    <w:r>
      <w:rPr>
        <w:rStyle w:val="a7"/>
      </w:rPr>
      <w:fldChar w:fldCharType="end"/>
    </w:r>
  </w:p>
  <w:p w:rsidR="00EB3B6B" w:rsidRDefault="00EB3B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EB7"/>
    <w:multiLevelType w:val="hybridMultilevel"/>
    <w:tmpl w:val="62A0212E"/>
    <w:lvl w:ilvl="0" w:tplc="1EA4EB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C0E1BA1"/>
    <w:multiLevelType w:val="hybridMultilevel"/>
    <w:tmpl w:val="529C8E62"/>
    <w:lvl w:ilvl="0" w:tplc="F212289C">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9B"/>
    <w:rsid w:val="00000027"/>
    <w:rsid w:val="0003011C"/>
    <w:rsid w:val="0003693C"/>
    <w:rsid w:val="00042F9B"/>
    <w:rsid w:val="00050FBB"/>
    <w:rsid w:val="00053B41"/>
    <w:rsid w:val="000860CC"/>
    <w:rsid w:val="00094357"/>
    <w:rsid w:val="000D4F3C"/>
    <w:rsid w:val="00130DFB"/>
    <w:rsid w:val="00154FAA"/>
    <w:rsid w:val="0019584E"/>
    <w:rsid w:val="00246033"/>
    <w:rsid w:val="0026360A"/>
    <w:rsid w:val="00275521"/>
    <w:rsid w:val="002E219B"/>
    <w:rsid w:val="002F2C75"/>
    <w:rsid w:val="00361857"/>
    <w:rsid w:val="003669D9"/>
    <w:rsid w:val="00396E96"/>
    <w:rsid w:val="003B4E4B"/>
    <w:rsid w:val="003C32B0"/>
    <w:rsid w:val="003E5272"/>
    <w:rsid w:val="003F511B"/>
    <w:rsid w:val="0040770E"/>
    <w:rsid w:val="00430C18"/>
    <w:rsid w:val="0043341A"/>
    <w:rsid w:val="00445173"/>
    <w:rsid w:val="0047133A"/>
    <w:rsid w:val="00491450"/>
    <w:rsid w:val="0049172C"/>
    <w:rsid w:val="0049709E"/>
    <w:rsid w:val="004B7BA6"/>
    <w:rsid w:val="004D10A7"/>
    <w:rsid w:val="004E6C4C"/>
    <w:rsid w:val="00510A6D"/>
    <w:rsid w:val="00511429"/>
    <w:rsid w:val="005925CA"/>
    <w:rsid w:val="00592E06"/>
    <w:rsid w:val="00597EBE"/>
    <w:rsid w:val="005A1C7C"/>
    <w:rsid w:val="005D0EB8"/>
    <w:rsid w:val="005E4CAC"/>
    <w:rsid w:val="005E6CE0"/>
    <w:rsid w:val="006634E3"/>
    <w:rsid w:val="006944D2"/>
    <w:rsid w:val="006A7F11"/>
    <w:rsid w:val="0071054F"/>
    <w:rsid w:val="007571F3"/>
    <w:rsid w:val="007E20CE"/>
    <w:rsid w:val="008270A2"/>
    <w:rsid w:val="008A62D5"/>
    <w:rsid w:val="008D00C7"/>
    <w:rsid w:val="008F3341"/>
    <w:rsid w:val="00900F78"/>
    <w:rsid w:val="00913613"/>
    <w:rsid w:val="00936CAE"/>
    <w:rsid w:val="00A21975"/>
    <w:rsid w:val="00A353D7"/>
    <w:rsid w:val="00A3587A"/>
    <w:rsid w:val="00A54E65"/>
    <w:rsid w:val="00A7204F"/>
    <w:rsid w:val="00AD5F21"/>
    <w:rsid w:val="00AE7895"/>
    <w:rsid w:val="00B80F1F"/>
    <w:rsid w:val="00BE7B5C"/>
    <w:rsid w:val="00C0103B"/>
    <w:rsid w:val="00C40EA2"/>
    <w:rsid w:val="00C45ACB"/>
    <w:rsid w:val="00C51E9E"/>
    <w:rsid w:val="00C60D0B"/>
    <w:rsid w:val="00C72DD1"/>
    <w:rsid w:val="00C83D62"/>
    <w:rsid w:val="00CF0790"/>
    <w:rsid w:val="00D0530A"/>
    <w:rsid w:val="00D14D2B"/>
    <w:rsid w:val="00D25C90"/>
    <w:rsid w:val="00D615FE"/>
    <w:rsid w:val="00D63C11"/>
    <w:rsid w:val="00D72ED3"/>
    <w:rsid w:val="00D94538"/>
    <w:rsid w:val="00DA1EEF"/>
    <w:rsid w:val="00E013F5"/>
    <w:rsid w:val="00E06791"/>
    <w:rsid w:val="00EB3B6B"/>
    <w:rsid w:val="00ED4741"/>
    <w:rsid w:val="00EE439F"/>
    <w:rsid w:val="00EF53FA"/>
    <w:rsid w:val="00F14171"/>
    <w:rsid w:val="00F15FA3"/>
    <w:rsid w:val="00F47C09"/>
    <w:rsid w:val="00F81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 Знак Знак, Знак,Текст Знак2, Знак Знак"/>
    <w:basedOn w:val="a"/>
    <w:link w:val="a4"/>
    <w:uiPriority w:val="99"/>
    <w:rsid w:val="002E219B"/>
    <w:rPr>
      <w:rFonts w:ascii="Courier New" w:eastAsia="Calibri" w:hAnsi="Courier New"/>
      <w:sz w:val="20"/>
      <w:szCs w:val="20"/>
      <w:lang/>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 Знак Знак Char"/>
    <w:uiPriority w:val="99"/>
    <w:semiHidden/>
    <w:rsid w:val="00CE57CD"/>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3"/>
    <w:uiPriority w:val="99"/>
    <w:locked/>
    <w:rsid w:val="002E219B"/>
    <w:rPr>
      <w:rFonts w:ascii="Courier New" w:hAnsi="Courier New" w:cs="Courier New"/>
      <w:sz w:val="20"/>
      <w:szCs w:val="20"/>
      <w:lang w:eastAsia="ru-RU"/>
    </w:rPr>
  </w:style>
  <w:style w:type="paragraph" w:styleId="a5">
    <w:name w:val="header"/>
    <w:basedOn w:val="a"/>
    <w:link w:val="a6"/>
    <w:uiPriority w:val="99"/>
    <w:rsid w:val="002E219B"/>
    <w:pPr>
      <w:tabs>
        <w:tab w:val="center" w:pos="4677"/>
        <w:tab w:val="right" w:pos="9355"/>
      </w:tabs>
    </w:pPr>
    <w:rPr>
      <w:rFonts w:eastAsia="Calibri"/>
      <w:lang/>
    </w:rPr>
  </w:style>
  <w:style w:type="character" w:customStyle="1" w:styleId="a6">
    <w:name w:val="Верхний колонтитул Знак"/>
    <w:link w:val="a5"/>
    <w:uiPriority w:val="99"/>
    <w:locked/>
    <w:rsid w:val="002E219B"/>
    <w:rPr>
      <w:rFonts w:ascii="Times New Roman" w:hAnsi="Times New Roman" w:cs="Times New Roman"/>
      <w:sz w:val="24"/>
      <w:szCs w:val="24"/>
      <w:lang w:eastAsia="ru-RU"/>
    </w:rPr>
  </w:style>
  <w:style w:type="character" w:styleId="a7">
    <w:name w:val="page number"/>
    <w:uiPriority w:val="99"/>
    <w:rsid w:val="002E219B"/>
    <w:rPr>
      <w:rFonts w:cs="Times New Roman"/>
    </w:rPr>
  </w:style>
  <w:style w:type="paragraph" w:styleId="a8">
    <w:name w:val="Balloon Text"/>
    <w:basedOn w:val="a"/>
    <w:link w:val="a9"/>
    <w:uiPriority w:val="99"/>
    <w:semiHidden/>
    <w:rsid w:val="002E219B"/>
    <w:rPr>
      <w:rFonts w:ascii="Tahoma" w:eastAsia="Calibri" w:hAnsi="Tahoma"/>
      <w:sz w:val="16"/>
      <w:szCs w:val="16"/>
      <w:lang/>
    </w:rPr>
  </w:style>
  <w:style w:type="character" w:customStyle="1" w:styleId="a9">
    <w:name w:val="Текст выноски Знак"/>
    <w:link w:val="a8"/>
    <w:uiPriority w:val="99"/>
    <w:semiHidden/>
    <w:locked/>
    <w:rsid w:val="002E219B"/>
    <w:rPr>
      <w:rFonts w:ascii="Tahoma" w:hAnsi="Tahoma" w:cs="Tahoma"/>
      <w:sz w:val="16"/>
      <w:szCs w:val="16"/>
      <w:lang w:eastAsia="ru-RU"/>
    </w:rPr>
  </w:style>
  <w:style w:type="paragraph" w:styleId="aa">
    <w:name w:val="Normal (Web)"/>
    <w:basedOn w:val="a"/>
    <w:uiPriority w:val="99"/>
    <w:rsid w:val="00CF0790"/>
    <w:pPr>
      <w:spacing w:before="100" w:beforeAutospacing="1" w:after="100" w:afterAutospacing="1"/>
    </w:pPr>
  </w:style>
  <w:style w:type="character" w:styleId="ab">
    <w:name w:val="Strong"/>
    <w:uiPriority w:val="99"/>
    <w:qFormat/>
    <w:rsid w:val="00CF0790"/>
    <w:rPr>
      <w:rFonts w:cs="Times New Roman"/>
      <w:b/>
      <w:bCs/>
    </w:rPr>
  </w:style>
  <w:style w:type="paragraph" w:styleId="ac">
    <w:name w:val="List Paragraph"/>
    <w:basedOn w:val="a"/>
    <w:uiPriority w:val="99"/>
    <w:qFormat/>
    <w:rsid w:val="00A7204F"/>
    <w:pPr>
      <w:ind w:left="720"/>
      <w:contextualSpacing/>
    </w:pPr>
  </w:style>
  <w:style w:type="character" w:customStyle="1" w:styleId="BodyTextChar">
    <w:name w:val="Body Text Char"/>
    <w:uiPriority w:val="99"/>
    <w:locked/>
    <w:rsid w:val="00936CAE"/>
    <w:rPr>
      <w:rFonts w:cs="Times New Roman"/>
      <w:spacing w:val="6"/>
      <w:sz w:val="24"/>
      <w:szCs w:val="24"/>
      <w:shd w:val="clear" w:color="auto" w:fill="FFFFFF"/>
    </w:rPr>
  </w:style>
  <w:style w:type="paragraph" w:styleId="ad">
    <w:name w:val="Body Text"/>
    <w:basedOn w:val="a"/>
    <w:link w:val="ae"/>
    <w:uiPriority w:val="99"/>
    <w:rsid w:val="00936CAE"/>
    <w:pPr>
      <w:shd w:val="clear" w:color="auto" w:fill="FFFFFF"/>
      <w:spacing w:before="360" w:line="298" w:lineRule="exact"/>
      <w:ind w:firstLine="540"/>
      <w:jc w:val="both"/>
    </w:pPr>
    <w:rPr>
      <w:rFonts w:eastAsia="Calibri"/>
      <w:lang/>
    </w:rPr>
  </w:style>
  <w:style w:type="character" w:customStyle="1" w:styleId="BodyTextChar1">
    <w:name w:val="Body Text Char1"/>
    <w:uiPriority w:val="99"/>
    <w:semiHidden/>
    <w:rsid w:val="00CE57CD"/>
    <w:rPr>
      <w:rFonts w:ascii="Times New Roman" w:eastAsia="Times New Roman" w:hAnsi="Times New Roman"/>
      <w:sz w:val="24"/>
      <w:szCs w:val="24"/>
    </w:rPr>
  </w:style>
  <w:style w:type="character" w:customStyle="1" w:styleId="ae">
    <w:name w:val="Основной текст Знак"/>
    <w:link w:val="ad"/>
    <w:uiPriority w:val="99"/>
    <w:semiHidden/>
    <w:locked/>
    <w:rsid w:val="00936CAE"/>
    <w:rPr>
      <w:rFonts w:ascii="Times New Roman" w:hAnsi="Times New Roman" w:cs="Times New Roman"/>
      <w:sz w:val="24"/>
      <w:szCs w:val="24"/>
      <w:lang w:eastAsia="ru-RU"/>
    </w:rPr>
  </w:style>
  <w:style w:type="paragraph" w:styleId="af">
    <w:name w:val="No Spacing"/>
    <w:uiPriority w:val="1"/>
    <w:qFormat/>
    <w:rsid w:val="00EF53FA"/>
    <w:rPr>
      <w:rFonts w:eastAsia="Times New Roman"/>
      <w:sz w:val="22"/>
      <w:szCs w:val="22"/>
    </w:rPr>
  </w:style>
  <w:style w:type="character" w:customStyle="1" w:styleId="1">
    <w:name w:val="Текст Знак1"/>
    <w:aliases w:val=" Знак Знак1,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1"/>
    <w:rsid w:val="00EF53FA"/>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g30bea</cp:lastModifiedBy>
  <cp:revision>14</cp:revision>
  <cp:lastPrinted>2019-07-18T05:45:00Z</cp:lastPrinted>
  <dcterms:created xsi:type="dcterms:W3CDTF">2019-04-10T11:55:00Z</dcterms:created>
  <dcterms:modified xsi:type="dcterms:W3CDTF">2019-08-01T11:58:00Z</dcterms:modified>
</cp:coreProperties>
</file>