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18" w:rsidRDefault="00384218" w:rsidP="00AF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2130" w:rsidRDefault="00AF2130" w:rsidP="00AF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2130" w:rsidRDefault="00AF2130" w:rsidP="00AF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2130" w:rsidRDefault="00AF2130" w:rsidP="00AF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2130" w:rsidRDefault="00AF2130" w:rsidP="00AF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2130" w:rsidRDefault="00AF2130" w:rsidP="00AF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2130" w:rsidRDefault="00AF2130" w:rsidP="00AF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2130" w:rsidRDefault="00AF2130" w:rsidP="00AF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2130" w:rsidRDefault="00AF2130" w:rsidP="00AF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2130" w:rsidRDefault="00AF2130" w:rsidP="00AF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2130" w:rsidRDefault="00AF2130" w:rsidP="00AF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2130" w:rsidRPr="00AF2130" w:rsidRDefault="00AF2130" w:rsidP="00AF2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2130" w:rsidRPr="00AF2130" w:rsidRDefault="00384218" w:rsidP="00AF21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569F5" w:rsidRPr="00AF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дополнения</w:t>
      </w:r>
      <w:r w:rsidRPr="00AF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Указ Президента </w:t>
      </w:r>
    </w:p>
    <w:p w:rsidR="005610AC" w:rsidRPr="00AF2130" w:rsidRDefault="00384218" w:rsidP="00AF21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Приднестровской Молдавской Республики </w:t>
      </w:r>
    </w:p>
    <w:p w:rsidR="00AF2130" w:rsidRPr="00E21948" w:rsidRDefault="00384218" w:rsidP="00AF21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12 июня 2018 года № 224 </w:t>
      </w:r>
    </w:p>
    <w:p w:rsidR="00AF2130" w:rsidRPr="00E21948" w:rsidRDefault="00384218" w:rsidP="00AF21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Положения, структуры и штатной численности Государственного таможенного комитета </w:t>
      </w:r>
    </w:p>
    <w:p w:rsidR="00AF2130" w:rsidRPr="00E21948" w:rsidRDefault="00384218" w:rsidP="00AF21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Приднестровской Молдавской Республики </w:t>
      </w:r>
    </w:p>
    <w:p w:rsidR="00AF2130" w:rsidRPr="00E21948" w:rsidRDefault="00384218" w:rsidP="00AF21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Положения о порядке присвоения специальных званий </w:t>
      </w:r>
    </w:p>
    <w:p w:rsidR="00AF2130" w:rsidRPr="00AF2130" w:rsidRDefault="00384218" w:rsidP="00AF21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 лицам (сотрудникам) таможенных органов </w:t>
      </w:r>
    </w:p>
    <w:p w:rsidR="00384218" w:rsidRPr="00AF2130" w:rsidRDefault="00384218" w:rsidP="00AF21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F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Приднестровской Молдавской Республики</w:t>
      </w:r>
      <w:r w:rsidRPr="00AF213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84218" w:rsidRPr="00AF2130" w:rsidRDefault="00384218" w:rsidP="00AF213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130" w:rsidRPr="00E21948" w:rsidRDefault="00384218" w:rsidP="00AF21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F21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65 Конституции Приднестровской Молдавской Республики</w:t>
      </w:r>
      <w:r w:rsidR="00EF0BE0" w:rsidRPr="00AF21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</w:p>
    <w:p w:rsidR="00384218" w:rsidRPr="00AF2130" w:rsidRDefault="00AF2130" w:rsidP="00AF2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F21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AF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218" w:rsidRPr="00AF21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218" w:rsidRPr="00AF21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F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218" w:rsidRPr="00AF213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F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218" w:rsidRPr="00AF21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4218" w:rsidRPr="00AF213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AF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218" w:rsidRPr="00AF21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218" w:rsidRPr="00AF21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F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218" w:rsidRPr="00AF213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F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218" w:rsidRPr="00AF21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F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218" w:rsidRPr="00AF2130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384218" w:rsidRPr="00AF2130" w:rsidRDefault="00384218" w:rsidP="00AF21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218" w:rsidRPr="00AF2130" w:rsidRDefault="00061B79" w:rsidP="00AF213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13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384218" w:rsidRPr="00AF2130">
        <w:rPr>
          <w:rFonts w:ascii="Times New Roman" w:eastAsia="Times New Roman" w:hAnsi="Times New Roman" w:cs="Times New Roman"/>
          <w:sz w:val="28"/>
          <w:szCs w:val="28"/>
        </w:rPr>
        <w:t>Внести в Указ Президента Приднестровской Молдавской Респу</w:t>
      </w:r>
      <w:r w:rsidRPr="00AF2130">
        <w:rPr>
          <w:rFonts w:ascii="Times New Roman" w:eastAsia="Times New Roman" w:hAnsi="Times New Roman" w:cs="Times New Roman"/>
          <w:sz w:val="28"/>
          <w:szCs w:val="28"/>
        </w:rPr>
        <w:t>блики от 12 июня 2018 года № 224</w:t>
      </w:r>
      <w:r w:rsidR="00384218" w:rsidRPr="00AF21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F213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Положения, структуры </w:t>
      </w:r>
      <w:r w:rsidR="00AF2130">
        <w:rPr>
          <w:rFonts w:ascii="Times New Roman" w:eastAsia="Times New Roman" w:hAnsi="Times New Roman" w:cs="Times New Roman"/>
          <w:sz w:val="28"/>
          <w:szCs w:val="28"/>
        </w:rPr>
        <w:br/>
      </w:r>
      <w:r w:rsidRPr="00AF2130">
        <w:rPr>
          <w:rFonts w:ascii="Times New Roman" w:eastAsia="Times New Roman" w:hAnsi="Times New Roman" w:cs="Times New Roman"/>
          <w:sz w:val="28"/>
          <w:szCs w:val="28"/>
        </w:rPr>
        <w:t>и штатной численности Государственного таможенного комитета Приднестр</w:t>
      </w:r>
      <w:r w:rsidR="00AF2130">
        <w:rPr>
          <w:rFonts w:ascii="Times New Roman" w:eastAsia="Times New Roman" w:hAnsi="Times New Roman" w:cs="Times New Roman"/>
          <w:sz w:val="28"/>
          <w:szCs w:val="28"/>
        </w:rPr>
        <w:t xml:space="preserve">овской Молдавской Республики и </w:t>
      </w:r>
      <w:r w:rsidRPr="00AF2130">
        <w:rPr>
          <w:rFonts w:ascii="Times New Roman" w:eastAsia="Times New Roman" w:hAnsi="Times New Roman" w:cs="Times New Roman"/>
          <w:sz w:val="28"/>
          <w:szCs w:val="28"/>
        </w:rPr>
        <w:t>Положения о порядке</w:t>
      </w:r>
      <w:r w:rsidR="00AF2130">
        <w:rPr>
          <w:rFonts w:ascii="Times New Roman" w:eastAsia="Times New Roman" w:hAnsi="Times New Roman" w:cs="Times New Roman"/>
          <w:sz w:val="28"/>
          <w:szCs w:val="28"/>
        </w:rPr>
        <w:t xml:space="preserve"> присвоения специальных званий </w:t>
      </w:r>
      <w:r w:rsidRPr="00AF2130">
        <w:rPr>
          <w:rFonts w:ascii="Times New Roman" w:eastAsia="Times New Roman" w:hAnsi="Times New Roman" w:cs="Times New Roman"/>
          <w:sz w:val="28"/>
          <w:szCs w:val="28"/>
        </w:rPr>
        <w:t>должностным лицам (сотрудникам) таможенных органов  Приднестровской Молдавской Республики»</w:t>
      </w:r>
      <w:r w:rsidR="00CD0992" w:rsidRPr="00AF2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DB1" w:rsidRPr="00AF2130">
        <w:rPr>
          <w:rFonts w:ascii="Times New Roman" w:hAnsi="Times New Roman" w:cs="Times New Roman"/>
          <w:sz w:val="28"/>
          <w:szCs w:val="28"/>
        </w:rPr>
        <w:t>(</w:t>
      </w:r>
      <w:r w:rsidR="00AB0DB1" w:rsidRPr="00AF2130">
        <w:rPr>
          <w:rFonts w:ascii="Times New Roman" w:eastAsia="Times New Roman" w:hAnsi="Times New Roman" w:cs="Times New Roman"/>
          <w:sz w:val="28"/>
          <w:szCs w:val="28"/>
        </w:rPr>
        <w:t>САЗ 18-24)</w:t>
      </w:r>
      <w:r w:rsidR="00A569F5" w:rsidRPr="00AF2130">
        <w:rPr>
          <w:rFonts w:ascii="Times New Roman" w:eastAsia="Times New Roman" w:hAnsi="Times New Roman" w:cs="Times New Roman"/>
          <w:sz w:val="28"/>
          <w:szCs w:val="28"/>
        </w:rPr>
        <w:t xml:space="preserve"> с изменениями, внесенными Указом Президента Приднестровской Молдавской Республики </w:t>
      </w:r>
      <w:r w:rsidR="00AF2130">
        <w:rPr>
          <w:rFonts w:ascii="Times New Roman" w:eastAsia="Times New Roman" w:hAnsi="Times New Roman" w:cs="Times New Roman"/>
          <w:sz w:val="28"/>
          <w:szCs w:val="28"/>
        </w:rPr>
        <w:br/>
      </w:r>
      <w:r w:rsidR="00A569F5" w:rsidRPr="00AF2130">
        <w:rPr>
          <w:rFonts w:ascii="Times New Roman" w:eastAsia="Times New Roman" w:hAnsi="Times New Roman" w:cs="Times New Roman"/>
          <w:sz w:val="28"/>
          <w:szCs w:val="28"/>
        </w:rPr>
        <w:t>от 28 июня 2019 года № 210</w:t>
      </w:r>
      <w:r w:rsidR="00481A5E" w:rsidRPr="00AF2130">
        <w:rPr>
          <w:rFonts w:ascii="Times New Roman" w:eastAsia="Times New Roman" w:hAnsi="Times New Roman" w:cs="Times New Roman"/>
          <w:sz w:val="28"/>
          <w:szCs w:val="28"/>
        </w:rPr>
        <w:t xml:space="preserve"> (САЗ 19-24)</w:t>
      </w:r>
      <w:r w:rsidR="000E5FC3" w:rsidRPr="00AF21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1A5E" w:rsidRPr="00AF2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35E" w:rsidRPr="00AF2130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11060D" w:rsidRPr="00AF213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8335E" w:rsidRPr="00AF2130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08335E" w:rsidRPr="00AF2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60D" w:rsidRPr="00AF2130">
        <w:rPr>
          <w:rFonts w:ascii="Times New Roman" w:eastAsia="Times New Roman" w:hAnsi="Times New Roman" w:cs="Times New Roman"/>
          <w:sz w:val="28"/>
          <w:szCs w:val="28"/>
        </w:rPr>
        <w:t>дополнение</w:t>
      </w:r>
      <w:r w:rsidR="00384218" w:rsidRPr="00AF213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25FE" w:rsidRPr="00AF2130" w:rsidRDefault="006725FE" w:rsidP="00AF213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060D" w:rsidRPr="00AF2130" w:rsidRDefault="000E5FC3" w:rsidP="00AF2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130">
        <w:rPr>
          <w:rFonts w:ascii="Times New Roman" w:eastAsia="Times New Roman" w:hAnsi="Times New Roman" w:cs="Times New Roman"/>
          <w:sz w:val="28"/>
          <w:szCs w:val="28"/>
        </w:rPr>
        <w:t>Приложение № 2 к Указу</w:t>
      </w:r>
      <w:r w:rsidR="00017241" w:rsidRPr="00AF2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60D" w:rsidRPr="00AF2130">
        <w:rPr>
          <w:rFonts w:ascii="Times New Roman" w:eastAsia="Times New Roman" w:hAnsi="Times New Roman" w:cs="Times New Roman"/>
          <w:sz w:val="28"/>
          <w:szCs w:val="28"/>
        </w:rPr>
        <w:t>дополнить пунктом 1</w:t>
      </w:r>
      <w:r w:rsidRPr="00AF2130">
        <w:rPr>
          <w:rFonts w:ascii="Times New Roman" w:eastAsia="Times New Roman" w:hAnsi="Times New Roman" w:cs="Times New Roman"/>
          <w:sz w:val="28"/>
          <w:szCs w:val="28"/>
        </w:rPr>
        <w:t>3</w:t>
      </w:r>
      <w:r w:rsidR="0011060D" w:rsidRPr="00AF2130">
        <w:rPr>
          <w:rFonts w:ascii="Times New Roman" w:eastAsia="Times New Roman" w:hAnsi="Times New Roman" w:cs="Times New Roman"/>
          <w:sz w:val="28"/>
          <w:szCs w:val="28"/>
        </w:rPr>
        <w:t>-1 следующего содержания:</w:t>
      </w:r>
    </w:p>
    <w:p w:rsidR="0011060D" w:rsidRPr="00AF2130" w:rsidRDefault="0011060D" w:rsidP="00AF21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F2130">
        <w:rPr>
          <w:rFonts w:ascii="Times New Roman" w:eastAsia="Times New Roman" w:hAnsi="Times New Roman" w:cs="Times New Roman"/>
          <w:sz w:val="28"/>
          <w:szCs w:val="28"/>
        </w:rPr>
        <w:t>«1</w:t>
      </w:r>
      <w:r w:rsidR="000E5FC3" w:rsidRPr="00AF213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F2130">
        <w:rPr>
          <w:rFonts w:ascii="Times New Roman" w:eastAsia="Times New Roman" w:hAnsi="Times New Roman" w:cs="Times New Roman"/>
          <w:sz w:val="28"/>
          <w:szCs w:val="28"/>
        </w:rPr>
        <w:t>-1.</w:t>
      </w:r>
      <w:r w:rsidR="0058566B" w:rsidRPr="00AF2130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  <w:r w:rsidR="002C192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F21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35D4" w:rsidRPr="00AF21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79B" w:rsidRPr="00AF2130" w:rsidRDefault="0093079B" w:rsidP="00AF21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D632D9" w:rsidRPr="00AF2130" w:rsidRDefault="00D632D9" w:rsidP="00AF213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Указ вступает в силу со дня</w:t>
      </w:r>
      <w:r w:rsidR="00017241" w:rsidRPr="00AF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FC3" w:rsidRPr="00AF21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11060D" w:rsidRPr="00AF2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F58" w:rsidRPr="00AF2130" w:rsidRDefault="006F2F58" w:rsidP="00AF213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F58" w:rsidRPr="00AF2130" w:rsidRDefault="006F2F58" w:rsidP="00AF213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30">
        <w:rPr>
          <w:rFonts w:ascii="Times New Roman" w:eastAsia="Times New Roman" w:hAnsi="Times New Roman" w:cs="Times New Roman"/>
          <w:sz w:val="28"/>
          <w:szCs w:val="28"/>
          <w:lang w:eastAsia="ru-RU"/>
        </w:rPr>
        <w:t>* - Для служебного пользования.</w:t>
      </w:r>
    </w:p>
    <w:p w:rsidR="00D632D9" w:rsidRDefault="00D632D9" w:rsidP="00AF2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130" w:rsidRDefault="00AF2130" w:rsidP="00AF2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130" w:rsidRDefault="00AF2130" w:rsidP="00AF2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130" w:rsidRPr="00E21948" w:rsidRDefault="00AF2130" w:rsidP="00AF2130">
      <w:pPr>
        <w:jc w:val="both"/>
        <w:rPr>
          <w:rFonts w:ascii="Times New Roman" w:hAnsi="Times New Roman" w:cs="Times New Roman"/>
          <w:sz w:val="24"/>
          <w:szCs w:val="24"/>
        </w:rPr>
      </w:pPr>
      <w:r w:rsidRPr="00E21948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AF2130" w:rsidRPr="00E21948" w:rsidRDefault="00AF2130" w:rsidP="00AF213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21948">
        <w:rPr>
          <w:rFonts w:ascii="Times New Roman" w:hAnsi="Times New Roman" w:cs="Times New Roman"/>
          <w:sz w:val="28"/>
          <w:szCs w:val="28"/>
        </w:rPr>
        <w:t>г. Тирасполь</w:t>
      </w:r>
    </w:p>
    <w:p w:rsidR="00AF2130" w:rsidRPr="00E21948" w:rsidRDefault="00E21948" w:rsidP="00AF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="00AF2130" w:rsidRPr="00E21948">
        <w:rPr>
          <w:rFonts w:ascii="Times New Roman" w:hAnsi="Times New Roman" w:cs="Times New Roman"/>
          <w:sz w:val="28"/>
          <w:szCs w:val="28"/>
        </w:rPr>
        <w:t>ября 2019 г.</w:t>
      </w:r>
      <w:proofErr w:type="gramEnd"/>
    </w:p>
    <w:p w:rsidR="00AF2130" w:rsidRPr="00E21948" w:rsidRDefault="00AF2130" w:rsidP="00AF213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21948">
        <w:rPr>
          <w:rFonts w:ascii="Times New Roman" w:hAnsi="Times New Roman" w:cs="Times New Roman"/>
          <w:sz w:val="28"/>
          <w:szCs w:val="28"/>
        </w:rPr>
        <w:t xml:space="preserve"> </w:t>
      </w:r>
      <w:r w:rsidR="00E21948">
        <w:rPr>
          <w:rFonts w:ascii="Times New Roman" w:hAnsi="Times New Roman" w:cs="Times New Roman"/>
          <w:sz w:val="28"/>
          <w:szCs w:val="28"/>
        </w:rPr>
        <w:t xml:space="preserve"> </w:t>
      </w:r>
      <w:r w:rsidRPr="00E21948">
        <w:rPr>
          <w:rFonts w:ascii="Times New Roman" w:hAnsi="Times New Roman" w:cs="Times New Roman"/>
          <w:sz w:val="28"/>
          <w:szCs w:val="28"/>
        </w:rPr>
        <w:t xml:space="preserve">  № </w:t>
      </w:r>
      <w:r w:rsidR="00E21948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21948">
        <w:rPr>
          <w:rFonts w:ascii="Times New Roman" w:hAnsi="Times New Roman" w:cs="Times New Roman"/>
          <w:sz w:val="28"/>
          <w:szCs w:val="28"/>
        </w:rPr>
        <w:t>79</w:t>
      </w:r>
    </w:p>
    <w:p w:rsidR="00AF2130" w:rsidRPr="00E21948" w:rsidRDefault="00AF2130" w:rsidP="00AF2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2130" w:rsidRPr="00E21948" w:rsidSect="00AF2130">
      <w:pgSz w:w="11906" w:h="16838"/>
      <w:pgMar w:top="567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B1D37"/>
    <w:multiLevelType w:val="hybridMultilevel"/>
    <w:tmpl w:val="54AE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2E11"/>
    <w:rsid w:val="00017241"/>
    <w:rsid w:val="000272EB"/>
    <w:rsid w:val="000360E3"/>
    <w:rsid w:val="0004334C"/>
    <w:rsid w:val="0005755A"/>
    <w:rsid w:val="00061B79"/>
    <w:rsid w:val="0008335E"/>
    <w:rsid w:val="00086860"/>
    <w:rsid w:val="00095529"/>
    <w:rsid w:val="000A72BF"/>
    <w:rsid w:val="000D1764"/>
    <w:rsid w:val="000E2CF9"/>
    <w:rsid w:val="000E5FC3"/>
    <w:rsid w:val="00105B71"/>
    <w:rsid w:val="0010682B"/>
    <w:rsid w:val="0011060D"/>
    <w:rsid w:val="0011670D"/>
    <w:rsid w:val="0016179B"/>
    <w:rsid w:val="00176384"/>
    <w:rsid w:val="00176E25"/>
    <w:rsid w:val="001D2463"/>
    <w:rsid w:val="001D4D5A"/>
    <w:rsid w:val="002035D4"/>
    <w:rsid w:val="00220F93"/>
    <w:rsid w:val="00257D0C"/>
    <w:rsid w:val="00282A88"/>
    <w:rsid w:val="002C192A"/>
    <w:rsid w:val="002C57AD"/>
    <w:rsid w:val="002E1247"/>
    <w:rsid w:val="002E4A95"/>
    <w:rsid w:val="002F17A2"/>
    <w:rsid w:val="002F40ED"/>
    <w:rsid w:val="002F5F58"/>
    <w:rsid w:val="002F7AF1"/>
    <w:rsid w:val="003104C2"/>
    <w:rsid w:val="003229ED"/>
    <w:rsid w:val="00333A1B"/>
    <w:rsid w:val="00362D87"/>
    <w:rsid w:val="003673CA"/>
    <w:rsid w:val="00384218"/>
    <w:rsid w:val="003C7905"/>
    <w:rsid w:val="003E7440"/>
    <w:rsid w:val="004315A1"/>
    <w:rsid w:val="0044464C"/>
    <w:rsid w:val="0045168E"/>
    <w:rsid w:val="004666D2"/>
    <w:rsid w:val="004736CD"/>
    <w:rsid w:val="00481A5E"/>
    <w:rsid w:val="00487D6B"/>
    <w:rsid w:val="00497027"/>
    <w:rsid w:val="004A593A"/>
    <w:rsid w:val="004D41A5"/>
    <w:rsid w:val="004E4E9E"/>
    <w:rsid w:val="00517476"/>
    <w:rsid w:val="00540422"/>
    <w:rsid w:val="005610AC"/>
    <w:rsid w:val="00564911"/>
    <w:rsid w:val="0058566B"/>
    <w:rsid w:val="00586E04"/>
    <w:rsid w:val="0059367A"/>
    <w:rsid w:val="005B6E0D"/>
    <w:rsid w:val="005D4EFC"/>
    <w:rsid w:val="005F4F46"/>
    <w:rsid w:val="006033DF"/>
    <w:rsid w:val="0061749C"/>
    <w:rsid w:val="00647E01"/>
    <w:rsid w:val="006725FE"/>
    <w:rsid w:val="0067451A"/>
    <w:rsid w:val="00674DBD"/>
    <w:rsid w:val="00677749"/>
    <w:rsid w:val="006A4069"/>
    <w:rsid w:val="006C735F"/>
    <w:rsid w:val="006D2D7A"/>
    <w:rsid w:val="006F0D13"/>
    <w:rsid w:val="006F2F58"/>
    <w:rsid w:val="007702A2"/>
    <w:rsid w:val="007830EA"/>
    <w:rsid w:val="007A7D4B"/>
    <w:rsid w:val="00822B16"/>
    <w:rsid w:val="00842F9E"/>
    <w:rsid w:val="0085289E"/>
    <w:rsid w:val="00853A0D"/>
    <w:rsid w:val="008C640B"/>
    <w:rsid w:val="008F6C2F"/>
    <w:rsid w:val="0093079B"/>
    <w:rsid w:val="009361E1"/>
    <w:rsid w:val="009363F9"/>
    <w:rsid w:val="009550CF"/>
    <w:rsid w:val="009B5192"/>
    <w:rsid w:val="009E2967"/>
    <w:rsid w:val="009E39E4"/>
    <w:rsid w:val="00A15DEF"/>
    <w:rsid w:val="00A2722B"/>
    <w:rsid w:val="00A45DD3"/>
    <w:rsid w:val="00A52E11"/>
    <w:rsid w:val="00A569F5"/>
    <w:rsid w:val="00A767B4"/>
    <w:rsid w:val="00A916C5"/>
    <w:rsid w:val="00AB0DB1"/>
    <w:rsid w:val="00AB2A8D"/>
    <w:rsid w:val="00AC3F03"/>
    <w:rsid w:val="00AD0F3E"/>
    <w:rsid w:val="00AE0107"/>
    <w:rsid w:val="00AF2130"/>
    <w:rsid w:val="00B92907"/>
    <w:rsid w:val="00BA021A"/>
    <w:rsid w:val="00BB1451"/>
    <w:rsid w:val="00BB6FCE"/>
    <w:rsid w:val="00C17C62"/>
    <w:rsid w:val="00C463D1"/>
    <w:rsid w:val="00C92547"/>
    <w:rsid w:val="00CD08A0"/>
    <w:rsid w:val="00CD0992"/>
    <w:rsid w:val="00CD1A06"/>
    <w:rsid w:val="00CD3098"/>
    <w:rsid w:val="00CF10CB"/>
    <w:rsid w:val="00CF6CD0"/>
    <w:rsid w:val="00D21097"/>
    <w:rsid w:val="00D533E1"/>
    <w:rsid w:val="00D5559B"/>
    <w:rsid w:val="00D632D9"/>
    <w:rsid w:val="00DD5135"/>
    <w:rsid w:val="00E146CF"/>
    <w:rsid w:val="00E21948"/>
    <w:rsid w:val="00E36A35"/>
    <w:rsid w:val="00E73CEE"/>
    <w:rsid w:val="00E80A3D"/>
    <w:rsid w:val="00E92BAC"/>
    <w:rsid w:val="00EE1535"/>
    <w:rsid w:val="00EF0BE0"/>
    <w:rsid w:val="00F005D9"/>
    <w:rsid w:val="00F1316D"/>
    <w:rsid w:val="00F23D06"/>
    <w:rsid w:val="00F475F1"/>
    <w:rsid w:val="00F47893"/>
    <w:rsid w:val="00F51C2D"/>
    <w:rsid w:val="00F66D48"/>
    <w:rsid w:val="00F7069C"/>
    <w:rsid w:val="00F8076A"/>
    <w:rsid w:val="00F81BBA"/>
    <w:rsid w:val="00F93A0C"/>
    <w:rsid w:val="00F95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3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334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86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45168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5168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5168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5168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516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228A4-5EE6-411E-8342-17F44FAC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Красюн Т.</dc:creator>
  <cp:lastModifiedBy>g106kaa</cp:lastModifiedBy>
  <cp:revision>3</cp:revision>
  <cp:lastPrinted>2019-11-01T06:57:00Z</cp:lastPrinted>
  <dcterms:created xsi:type="dcterms:W3CDTF">2019-11-01T06:58:00Z</dcterms:created>
  <dcterms:modified xsi:type="dcterms:W3CDTF">2019-11-01T06:58:00Z</dcterms:modified>
</cp:coreProperties>
</file>