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93" w:rsidRPr="004F7FDF" w:rsidRDefault="000A4D93" w:rsidP="007163F7">
      <w:pPr>
        <w:rPr>
          <w:sz w:val="28"/>
          <w:szCs w:val="28"/>
        </w:rPr>
      </w:pPr>
    </w:p>
    <w:p w:rsidR="000A4D93" w:rsidRPr="004F7FDF" w:rsidRDefault="000A4D93" w:rsidP="007163F7">
      <w:pPr>
        <w:jc w:val="both"/>
        <w:rPr>
          <w:sz w:val="28"/>
          <w:szCs w:val="28"/>
        </w:rPr>
      </w:pPr>
    </w:p>
    <w:p w:rsidR="000A4D93" w:rsidRPr="004F7FDF" w:rsidRDefault="000A4D93" w:rsidP="007163F7">
      <w:pPr>
        <w:jc w:val="both"/>
        <w:rPr>
          <w:sz w:val="28"/>
          <w:szCs w:val="28"/>
        </w:rPr>
      </w:pPr>
    </w:p>
    <w:p w:rsidR="000A4D93" w:rsidRPr="004F7FDF" w:rsidRDefault="000A4D93" w:rsidP="007163F7">
      <w:pPr>
        <w:jc w:val="both"/>
        <w:rPr>
          <w:sz w:val="28"/>
          <w:szCs w:val="28"/>
        </w:rPr>
      </w:pPr>
    </w:p>
    <w:p w:rsidR="000A4D93" w:rsidRPr="004F7FDF" w:rsidRDefault="000A4D93" w:rsidP="007163F7">
      <w:pPr>
        <w:jc w:val="both"/>
        <w:rPr>
          <w:sz w:val="28"/>
          <w:szCs w:val="28"/>
        </w:rPr>
      </w:pPr>
    </w:p>
    <w:p w:rsidR="000A4D93" w:rsidRPr="004F7FDF" w:rsidRDefault="000A4D93" w:rsidP="007163F7">
      <w:pPr>
        <w:jc w:val="both"/>
        <w:rPr>
          <w:sz w:val="28"/>
          <w:szCs w:val="28"/>
        </w:rPr>
      </w:pPr>
    </w:p>
    <w:p w:rsidR="000A4D93" w:rsidRPr="004F7FDF" w:rsidRDefault="000A4D93" w:rsidP="007163F7">
      <w:pPr>
        <w:jc w:val="center"/>
        <w:outlineLvl w:val="0"/>
        <w:rPr>
          <w:b/>
          <w:sz w:val="28"/>
          <w:szCs w:val="28"/>
        </w:rPr>
      </w:pPr>
      <w:r w:rsidRPr="004F7FDF">
        <w:rPr>
          <w:b/>
          <w:sz w:val="28"/>
          <w:szCs w:val="28"/>
        </w:rPr>
        <w:t>Закон</w:t>
      </w:r>
    </w:p>
    <w:p w:rsidR="000A4D93" w:rsidRPr="004F7FDF" w:rsidRDefault="000A4D93" w:rsidP="007163F7">
      <w:pPr>
        <w:jc w:val="center"/>
        <w:outlineLvl w:val="0"/>
        <w:rPr>
          <w:b/>
          <w:sz w:val="28"/>
          <w:szCs w:val="28"/>
        </w:rPr>
      </w:pPr>
      <w:r w:rsidRPr="004F7FDF">
        <w:rPr>
          <w:b/>
          <w:sz w:val="28"/>
          <w:szCs w:val="28"/>
        </w:rPr>
        <w:t>Приднестровской Молдавской Республики</w:t>
      </w:r>
    </w:p>
    <w:p w:rsidR="000A4D93" w:rsidRPr="004F7FDF" w:rsidRDefault="000A4D93" w:rsidP="007163F7">
      <w:pPr>
        <w:jc w:val="center"/>
        <w:rPr>
          <w:sz w:val="16"/>
          <w:szCs w:val="16"/>
        </w:rPr>
      </w:pPr>
    </w:p>
    <w:p w:rsidR="000A4D93" w:rsidRPr="004F7FDF" w:rsidRDefault="000A4D93" w:rsidP="007163F7">
      <w:pPr>
        <w:pStyle w:val="41"/>
        <w:shd w:val="clear" w:color="auto" w:fill="auto"/>
        <w:spacing w:before="0" w:after="0" w:line="240" w:lineRule="auto"/>
        <w:jc w:val="center"/>
        <w:rPr>
          <w:rFonts w:ascii="Times New Roman" w:hAnsi="Times New Roman"/>
          <w:b/>
          <w:sz w:val="28"/>
          <w:szCs w:val="28"/>
        </w:rPr>
      </w:pPr>
      <w:r w:rsidRPr="004F7FDF">
        <w:rPr>
          <w:rFonts w:ascii="Times New Roman" w:hAnsi="Times New Roman"/>
          <w:b/>
          <w:sz w:val="28"/>
          <w:szCs w:val="28"/>
        </w:rPr>
        <w:t>«О республиканском бюджете на 2020 год»</w:t>
      </w:r>
    </w:p>
    <w:p w:rsidR="000A4D93" w:rsidRPr="004F7FDF" w:rsidRDefault="000A4D93" w:rsidP="007163F7">
      <w:pPr>
        <w:jc w:val="both"/>
        <w:rPr>
          <w:sz w:val="28"/>
          <w:szCs w:val="28"/>
        </w:rPr>
      </w:pPr>
    </w:p>
    <w:p w:rsidR="000A4D93" w:rsidRPr="004F7FDF" w:rsidRDefault="000A4D93" w:rsidP="007163F7">
      <w:pPr>
        <w:widowControl w:val="0"/>
        <w:autoSpaceDE w:val="0"/>
        <w:autoSpaceDN w:val="0"/>
        <w:adjustRightInd w:val="0"/>
        <w:jc w:val="both"/>
        <w:outlineLvl w:val="0"/>
        <w:rPr>
          <w:sz w:val="28"/>
          <w:szCs w:val="28"/>
        </w:rPr>
      </w:pPr>
      <w:r w:rsidRPr="004F7FDF">
        <w:rPr>
          <w:sz w:val="28"/>
          <w:szCs w:val="28"/>
        </w:rPr>
        <w:t>Принят Верховным Советом</w:t>
      </w:r>
    </w:p>
    <w:p w:rsidR="000A4D93" w:rsidRPr="004F7FDF" w:rsidRDefault="000A4D93" w:rsidP="007163F7">
      <w:pPr>
        <w:widowControl w:val="0"/>
        <w:autoSpaceDE w:val="0"/>
        <w:autoSpaceDN w:val="0"/>
        <w:adjustRightInd w:val="0"/>
        <w:jc w:val="both"/>
        <w:rPr>
          <w:sz w:val="28"/>
          <w:szCs w:val="28"/>
        </w:rPr>
      </w:pPr>
      <w:r w:rsidRPr="004F7FDF">
        <w:rPr>
          <w:sz w:val="28"/>
          <w:szCs w:val="28"/>
        </w:rPr>
        <w:t>Приднестровской Молдавской Республики                        18 декабря 2019 года</w:t>
      </w:r>
    </w:p>
    <w:p w:rsidR="000A4D93" w:rsidRPr="004F7FDF" w:rsidRDefault="000A4D93" w:rsidP="007163F7">
      <w:pPr>
        <w:jc w:val="both"/>
        <w:rPr>
          <w:sz w:val="28"/>
          <w:szCs w:val="28"/>
        </w:rPr>
      </w:pPr>
    </w:p>
    <w:p w:rsidR="000A4D93" w:rsidRPr="004F7FDF" w:rsidRDefault="000A4D93" w:rsidP="007163F7">
      <w:pPr>
        <w:ind w:firstLine="567"/>
        <w:jc w:val="both"/>
        <w:outlineLvl w:val="0"/>
        <w:rPr>
          <w:b/>
          <w:caps/>
          <w:sz w:val="28"/>
          <w:szCs w:val="28"/>
        </w:rPr>
      </w:pPr>
      <w:r w:rsidRPr="004F7FDF">
        <w:rPr>
          <w:b/>
          <w:bCs/>
          <w:sz w:val="28"/>
          <w:szCs w:val="28"/>
        </w:rPr>
        <w:t>Глава 1. Общие положения</w:t>
      </w:r>
    </w:p>
    <w:p w:rsidR="000A4D93" w:rsidRPr="004F7FDF" w:rsidRDefault="000A4D93" w:rsidP="007163F7">
      <w:pPr>
        <w:ind w:firstLine="567"/>
        <w:jc w:val="both"/>
        <w:rPr>
          <w:rStyle w:val="ae"/>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1.</w:t>
      </w:r>
    </w:p>
    <w:p w:rsidR="000A4D93" w:rsidRPr="004F7FDF" w:rsidRDefault="000A4D93" w:rsidP="007163F7">
      <w:pPr>
        <w:ind w:firstLine="567"/>
        <w:jc w:val="both"/>
        <w:rPr>
          <w:sz w:val="28"/>
          <w:szCs w:val="28"/>
        </w:rPr>
      </w:pPr>
      <w:r w:rsidRPr="004F7FDF">
        <w:rPr>
          <w:sz w:val="28"/>
          <w:szCs w:val="28"/>
        </w:rPr>
        <w:t xml:space="preserve">Основные характеристики консолидированного бюджета на 2020 год: </w:t>
      </w:r>
    </w:p>
    <w:p w:rsidR="000A4D93" w:rsidRPr="004F7FDF" w:rsidRDefault="000A4D93" w:rsidP="007163F7">
      <w:pPr>
        <w:ind w:firstLine="567"/>
        <w:jc w:val="both"/>
        <w:rPr>
          <w:sz w:val="28"/>
          <w:szCs w:val="28"/>
        </w:rPr>
      </w:pPr>
      <w:r w:rsidRPr="004F7FDF">
        <w:rPr>
          <w:sz w:val="28"/>
          <w:szCs w:val="28"/>
        </w:rPr>
        <w:t>а) доходы в сумме 3 070 857 557 рублей согласно Приложению № 1.1 к настоящему Закону;</w:t>
      </w:r>
    </w:p>
    <w:p w:rsidR="000A4D93" w:rsidRPr="004F7FDF" w:rsidRDefault="000A4D93" w:rsidP="007163F7">
      <w:pPr>
        <w:ind w:firstLine="567"/>
        <w:jc w:val="both"/>
        <w:rPr>
          <w:sz w:val="28"/>
          <w:szCs w:val="28"/>
        </w:rPr>
      </w:pPr>
      <w:r w:rsidRPr="004F7FDF">
        <w:rPr>
          <w:sz w:val="28"/>
          <w:szCs w:val="28"/>
        </w:rPr>
        <w:t>б) предельный размер расходов в сумме 5 213 484 641 рубль;</w:t>
      </w:r>
    </w:p>
    <w:p w:rsidR="000A4D93" w:rsidRPr="004F7FDF" w:rsidRDefault="000A4D93" w:rsidP="007163F7">
      <w:pPr>
        <w:ind w:firstLine="567"/>
        <w:jc w:val="both"/>
        <w:rPr>
          <w:sz w:val="28"/>
          <w:szCs w:val="28"/>
        </w:rPr>
      </w:pPr>
      <w:r w:rsidRPr="004F7FDF">
        <w:rPr>
          <w:sz w:val="28"/>
          <w:szCs w:val="28"/>
        </w:rPr>
        <w:t xml:space="preserve">в) предельный размер дефицита в сумме 2 142 627 084 рубля, </w:t>
      </w:r>
      <w:r w:rsidRPr="004F7FDF">
        <w:rPr>
          <w:sz w:val="28"/>
          <w:szCs w:val="28"/>
        </w:rPr>
        <w:br/>
        <w:t>или 41,1 процента к предельному размеру расходов консолидированного бюджета.</w:t>
      </w:r>
    </w:p>
    <w:p w:rsidR="000A4D93" w:rsidRPr="004F7FDF" w:rsidRDefault="000A4D93" w:rsidP="007163F7">
      <w:pPr>
        <w:ind w:firstLine="567"/>
        <w:jc w:val="both"/>
        <w:outlineLvl w:val="1"/>
        <w:rPr>
          <w:bCs/>
          <w:sz w:val="28"/>
          <w:szCs w:val="28"/>
        </w:rPr>
      </w:pPr>
    </w:p>
    <w:p w:rsidR="000A4D93" w:rsidRPr="004F7FDF" w:rsidRDefault="000A4D93" w:rsidP="007163F7">
      <w:pPr>
        <w:ind w:firstLine="567"/>
        <w:jc w:val="both"/>
        <w:outlineLvl w:val="1"/>
        <w:rPr>
          <w:b/>
          <w:bCs/>
          <w:sz w:val="28"/>
          <w:szCs w:val="28"/>
        </w:rPr>
      </w:pPr>
      <w:r w:rsidRPr="004F7FDF">
        <w:rPr>
          <w:b/>
          <w:bCs/>
          <w:sz w:val="28"/>
          <w:szCs w:val="28"/>
        </w:rPr>
        <w:t>Статья 2.</w:t>
      </w:r>
    </w:p>
    <w:p w:rsidR="000A4D93" w:rsidRPr="004F7FDF" w:rsidRDefault="000A4D93" w:rsidP="007163F7">
      <w:pPr>
        <w:ind w:firstLine="567"/>
        <w:jc w:val="both"/>
        <w:rPr>
          <w:sz w:val="28"/>
          <w:szCs w:val="28"/>
        </w:rPr>
      </w:pPr>
      <w:r w:rsidRPr="004F7FDF">
        <w:rPr>
          <w:sz w:val="28"/>
          <w:szCs w:val="28"/>
        </w:rPr>
        <w:t>1. Основные характеристики республиканского бюджета на 2020 год:</w:t>
      </w:r>
    </w:p>
    <w:p w:rsidR="000A4D93" w:rsidRPr="004F7FDF" w:rsidRDefault="000A4D93" w:rsidP="007163F7">
      <w:pPr>
        <w:ind w:firstLine="567"/>
        <w:jc w:val="both"/>
        <w:rPr>
          <w:sz w:val="28"/>
          <w:szCs w:val="28"/>
        </w:rPr>
      </w:pPr>
      <w:r w:rsidRPr="004F7FDF">
        <w:rPr>
          <w:sz w:val="28"/>
          <w:szCs w:val="28"/>
        </w:rPr>
        <w:t>а) доходы в сумме 1 925 173 056 рублей согласно Приложению № 1.2 к настоящему Закону;</w:t>
      </w:r>
    </w:p>
    <w:p w:rsidR="000A4D93" w:rsidRPr="004F7FDF" w:rsidRDefault="000A4D93" w:rsidP="007163F7">
      <w:pPr>
        <w:ind w:firstLine="567"/>
        <w:jc w:val="both"/>
        <w:rPr>
          <w:sz w:val="28"/>
          <w:szCs w:val="28"/>
        </w:rPr>
      </w:pPr>
      <w:r w:rsidRPr="004F7FDF">
        <w:rPr>
          <w:sz w:val="28"/>
          <w:szCs w:val="28"/>
        </w:rPr>
        <w:t>б) расходы в сумме 4 067 800 140 рублей согласно Приложению № 2 к настоящему Закону, в том числе по расходам согласно Приложению № 2.1 (секретно);</w:t>
      </w:r>
    </w:p>
    <w:p w:rsidR="000A4D93" w:rsidRPr="004F7FDF" w:rsidRDefault="000A4D93" w:rsidP="007163F7">
      <w:pPr>
        <w:ind w:firstLine="567"/>
        <w:jc w:val="both"/>
        <w:rPr>
          <w:sz w:val="28"/>
          <w:szCs w:val="28"/>
        </w:rPr>
      </w:pPr>
      <w:r w:rsidRPr="004F7FDF">
        <w:rPr>
          <w:sz w:val="28"/>
          <w:szCs w:val="28"/>
        </w:rPr>
        <w:t>в) размер дефицита в сумме 2 142 627 084 рубля, или 52,7 процента к расходной части республиканского бюджета.</w:t>
      </w:r>
    </w:p>
    <w:p w:rsidR="000A4D93" w:rsidRPr="004F7FDF" w:rsidRDefault="000A4D93" w:rsidP="007163F7">
      <w:pPr>
        <w:ind w:firstLine="567"/>
        <w:jc w:val="both"/>
        <w:rPr>
          <w:sz w:val="28"/>
          <w:szCs w:val="28"/>
        </w:rPr>
      </w:pPr>
      <w:r w:rsidRPr="004F7FDF">
        <w:rPr>
          <w:sz w:val="28"/>
          <w:szCs w:val="28"/>
        </w:rPr>
        <w:t>2. В 2020 году на покрытие дефицита республиканского бюджета направляются:</w:t>
      </w:r>
    </w:p>
    <w:p w:rsidR="000A4D93" w:rsidRPr="004F7FDF" w:rsidRDefault="000A4D93" w:rsidP="007163F7">
      <w:pPr>
        <w:ind w:firstLine="567"/>
        <w:jc w:val="both"/>
        <w:rPr>
          <w:sz w:val="28"/>
          <w:szCs w:val="28"/>
        </w:rPr>
      </w:pPr>
      <w:r w:rsidRPr="004F7FDF">
        <w:rPr>
          <w:sz w:val="28"/>
          <w:szCs w:val="28"/>
        </w:rPr>
        <w:t>а) средства, полученные сверх запланированных поступлений в доходную часть республиканского бюджета, а также от незапланированных источников доходов республиканского бюджета;</w:t>
      </w:r>
    </w:p>
    <w:p w:rsidR="000A4D93" w:rsidRPr="004F7FDF" w:rsidRDefault="000A4D93" w:rsidP="007163F7">
      <w:pPr>
        <w:ind w:firstLine="567"/>
        <w:jc w:val="both"/>
        <w:rPr>
          <w:bCs/>
          <w:sz w:val="28"/>
          <w:szCs w:val="28"/>
        </w:rPr>
      </w:pPr>
      <w:r w:rsidRPr="004F7FDF">
        <w:rPr>
          <w:bCs/>
          <w:sz w:val="28"/>
          <w:szCs w:val="28"/>
        </w:rPr>
        <w:t>б) остатки денежных средств на счетах республиканского бюджета по состоянию на 1 января 2020 года;</w:t>
      </w:r>
    </w:p>
    <w:p w:rsidR="000A4D93" w:rsidRPr="004F7FDF" w:rsidRDefault="000A4D93" w:rsidP="007163F7">
      <w:pPr>
        <w:ind w:firstLine="567"/>
        <w:jc w:val="both"/>
        <w:rPr>
          <w:sz w:val="28"/>
          <w:szCs w:val="28"/>
        </w:rPr>
      </w:pPr>
      <w:r w:rsidRPr="004F7FDF">
        <w:rPr>
          <w:sz w:val="28"/>
          <w:szCs w:val="28"/>
        </w:rPr>
        <w:t>в) кредиты (ссуды, займы), привлеченные у центрального банка Приднестровской Молдавской Республики, кредитных организаций и юридических лиц – резидентов Приднестровской Молдавской Республики для целей, установленных настоящим Законом;</w:t>
      </w:r>
    </w:p>
    <w:p w:rsidR="000A4D93" w:rsidRPr="004F7FDF" w:rsidRDefault="000A4D93" w:rsidP="007163F7">
      <w:pPr>
        <w:ind w:firstLine="567"/>
        <w:rPr>
          <w:sz w:val="28"/>
          <w:szCs w:val="28"/>
        </w:rPr>
      </w:pPr>
      <w:r w:rsidRPr="004F7FDF">
        <w:rPr>
          <w:sz w:val="28"/>
          <w:szCs w:val="28"/>
        </w:rPr>
        <w:lastRenderedPageBreak/>
        <w:t>г) иные источники, предусмотренные настоящим Законом.</w:t>
      </w:r>
    </w:p>
    <w:p w:rsidR="000A4D93" w:rsidRPr="004F7FDF" w:rsidRDefault="000A4D93" w:rsidP="007163F7">
      <w:pPr>
        <w:ind w:firstLine="567"/>
        <w:jc w:val="both"/>
        <w:outlineLvl w:val="1"/>
        <w:rPr>
          <w:bCs/>
          <w:sz w:val="28"/>
          <w:szCs w:val="28"/>
        </w:rPr>
      </w:pPr>
    </w:p>
    <w:p w:rsidR="000A4D93" w:rsidRPr="004F7FDF" w:rsidRDefault="000A4D93" w:rsidP="007163F7">
      <w:pPr>
        <w:ind w:firstLine="567"/>
        <w:jc w:val="both"/>
        <w:outlineLvl w:val="1"/>
        <w:rPr>
          <w:b/>
          <w:bCs/>
          <w:sz w:val="28"/>
          <w:szCs w:val="28"/>
        </w:rPr>
      </w:pPr>
      <w:r w:rsidRPr="004F7FDF">
        <w:rPr>
          <w:b/>
          <w:bCs/>
          <w:sz w:val="28"/>
          <w:szCs w:val="28"/>
        </w:rPr>
        <w:t>Статья 3.</w:t>
      </w:r>
    </w:p>
    <w:p w:rsidR="000A4D93" w:rsidRPr="004F7FDF" w:rsidRDefault="000A4D93" w:rsidP="007163F7">
      <w:pPr>
        <w:ind w:firstLine="567"/>
        <w:jc w:val="both"/>
        <w:rPr>
          <w:sz w:val="28"/>
          <w:szCs w:val="28"/>
        </w:rPr>
      </w:pPr>
      <w:r w:rsidRPr="004F7FDF">
        <w:rPr>
          <w:sz w:val="28"/>
          <w:szCs w:val="28"/>
        </w:rPr>
        <w:t>1. Основные характеристики местных бюджетов городов (районов) на 2020 год:</w:t>
      </w:r>
    </w:p>
    <w:p w:rsidR="000A4D93" w:rsidRPr="004F7FDF" w:rsidRDefault="000A4D93" w:rsidP="007163F7">
      <w:pPr>
        <w:ind w:firstLine="567"/>
        <w:jc w:val="both"/>
        <w:rPr>
          <w:sz w:val="28"/>
          <w:szCs w:val="28"/>
        </w:rPr>
      </w:pPr>
      <w:r w:rsidRPr="004F7FDF">
        <w:rPr>
          <w:sz w:val="28"/>
          <w:szCs w:val="28"/>
        </w:rPr>
        <w:t>а) доходы в сумме 1 145 684 501 рубль согласно Приложению № 1.3 к настоящему Закону;</w:t>
      </w:r>
    </w:p>
    <w:p w:rsidR="000A4D93" w:rsidRPr="004F7FDF" w:rsidRDefault="000A4D93" w:rsidP="007163F7">
      <w:pPr>
        <w:ind w:firstLine="567"/>
        <w:jc w:val="both"/>
        <w:rPr>
          <w:sz w:val="28"/>
          <w:szCs w:val="28"/>
        </w:rPr>
      </w:pPr>
      <w:r w:rsidRPr="004F7FDF">
        <w:rPr>
          <w:sz w:val="28"/>
          <w:szCs w:val="28"/>
        </w:rPr>
        <w:t>б) расходы в сумме 1 281 768 459 рублей согласно Приложению № 3 к настоящему Закону;</w:t>
      </w:r>
    </w:p>
    <w:p w:rsidR="000A4D93" w:rsidRPr="004F7FDF" w:rsidRDefault="000A4D93" w:rsidP="007163F7">
      <w:pPr>
        <w:ind w:firstLine="567"/>
        <w:jc w:val="both"/>
        <w:rPr>
          <w:bCs/>
          <w:sz w:val="28"/>
          <w:szCs w:val="28"/>
        </w:rPr>
      </w:pPr>
      <w:r w:rsidRPr="004F7FDF">
        <w:rPr>
          <w:bCs/>
          <w:sz w:val="28"/>
          <w:szCs w:val="28"/>
        </w:rPr>
        <w:t>в) предельный размер дефицита местных бюджетов городов (районов) в сумме 136 083 958 рублей, или 10,6 процента к расходной части местных бюджетов, источником покрытия которого являются дотации (трансферты), выделяемые из республиканского бюджета.</w:t>
      </w:r>
    </w:p>
    <w:p w:rsidR="000A4D93" w:rsidRPr="004F7FDF" w:rsidRDefault="000A4D93" w:rsidP="007163F7">
      <w:pPr>
        <w:ind w:firstLine="567"/>
        <w:jc w:val="both"/>
        <w:rPr>
          <w:sz w:val="28"/>
          <w:szCs w:val="28"/>
        </w:rPr>
      </w:pPr>
      <w:r w:rsidRPr="004F7FDF">
        <w:rPr>
          <w:sz w:val="28"/>
          <w:szCs w:val="28"/>
        </w:rPr>
        <w:t>Местный бюджет города (района) считается дотационным, если в адрес местного бюджета города (района) хотя бы единожды перечислены дотации (трансферты) из республиканского бюджета на обеспечение обязательств на безвозвратной основе;</w:t>
      </w:r>
    </w:p>
    <w:p w:rsidR="000A4D93" w:rsidRPr="004F7FDF" w:rsidRDefault="000A4D93" w:rsidP="007163F7">
      <w:pPr>
        <w:ind w:firstLine="567"/>
        <w:jc w:val="both"/>
        <w:rPr>
          <w:bCs/>
          <w:sz w:val="28"/>
          <w:szCs w:val="28"/>
        </w:rPr>
      </w:pPr>
      <w:r w:rsidRPr="004F7FDF">
        <w:rPr>
          <w:bCs/>
          <w:sz w:val="28"/>
          <w:szCs w:val="28"/>
        </w:rPr>
        <w:t xml:space="preserve">г) источниками покрытия дефицита местных бюджетов городов (районов) также являются: </w:t>
      </w:r>
    </w:p>
    <w:p w:rsidR="000A4D93" w:rsidRPr="004F7FDF" w:rsidRDefault="000A4D93" w:rsidP="007163F7">
      <w:pPr>
        <w:ind w:firstLine="567"/>
        <w:jc w:val="both"/>
        <w:rPr>
          <w:bCs/>
          <w:sz w:val="28"/>
          <w:szCs w:val="28"/>
        </w:rPr>
      </w:pPr>
      <w:r w:rsidRPr="004F7FDF">
        <w:rPr>
          <w:bCs/>
          <w:sz w:val="28"/>
          <w:szCs w:val="28"/>
        </w:rPr>
        <w:t>1) средства, полученные сверх запланированных поступлений в доходную часть местных бюджетов городов (районов), а также от незапланированных источников доходов местных бюджетов городов (районов);</w:t>
      </w:r>
    </w:p>
    <w:p w:rsidR="000A4D93" w:rsidRPr="004F7FDF" w:rsidRDefault="000A4D93" w:rsidP="007163F7">
      <w:pPr>
        <w:ind w:firstLine="567"/>
        <w:jc w:val="both"/>
        <w:rPr>
          <w:bCs/>
          <w:sz w:val="28"/>
          <w:szCs w:val="28"/>
        </w:rPr>
      </w:pPr>
      <w:r w:rsidRPr="004F7FDF">
        <w:rPr>
          <w:bCs/>
          <w:sz w:val="28"/>
          <w:szCs w:val="28"/>
        </w:rPr>
        <w:t>2) остатки средств на счетах местных бюджетов городов (районов) по состоянию на 1 января 2020 года, за исключением средств, имеющих целевое назначение.</w:t>
      </w:r>
    </w:p>
    <w:p w:rsidR="000A4D93" w:rsidRPr="004F7FDF" w:rsidRDefault="000A4D93" w:rsidP="007163F7">
      <w:pPr>
        <w:ind w:firstLine="540"/>
        <w:jc w:val="both"/>
        <w:rPr>
          <w:bCs/>
          <w:sz w:val="28"/>
          <w:szCs w:val="28"/>
        </w:rPr>
      </w:pPr>
      <w:r w:rsidRPr="004F7FDF">
        <w:rPr>
          <w:sz w:val="28"/>
          <w:szCs w:val="28"/>
        </w:rPr>
        <w:t xml:space="preserve">Предельный размер расходов местных бюджетов городов (районов) с учетом субсидий, направляемых из республиканского бюджета в местные бюджеты на развитие дорожной отрасли, исполнение функций столицы и Фонда развития и стимулирования территорий городов и районов </w:t>
      </w:r>
      <w:r w:rsidRPr="004F7FDF">
        <w:rPr>
          <w:bCs/>
          <w:sz w:val="28"/>
          <w:szCs w:val="28"/>
        </w:rPr>
        <w:t>Приднестровской Молдавской Республики,</w:t>
      </w:r>
      <w:r w:rsidRPr="004F7FDF">
        <w:rPr>
          <w:sz w:val="28"/>
          <w:szCs w:val="28"/>
        </w:rPr>
        <w:t xml:space="preserve"> составляет 1 479 374 727 рублей</w:t>
      </w:r>
      <w:r w:rsidRPr="004F7FDF">
        <w:rPr>
          <w:bCs/>
          <w:sz w:val="28"/>
          <w:szCs w:val="28"/>
        </w:rPr>
        <w:t>.</w:t>
      </w:r>
    </w:p>
    <w:p w:rsidR="000A4D93" w:rsidRPr="004F7FDF" w:rsidRDefault="000A4D93" w:rsidP="007163F7">
      <w:pPr>
        <w:ind w:firstLine="540"/>
        <w:jc w:val="both"/>
        <w:rPr>
          <w:bCs/>
          <w:sz w:val="28"/>
          <w:szCs w:val="28"/>
        </w:rPr>
      </w:pPr>
      <w:r w:rsidRPr="004F7FDF">
        <w:rPr>
          <w:bCs/>
          <w:sz w:val="28"/>
          <w:szCs w:val="28"/>
        </w:rPr>
        <w:t>2. Принятие бюджетов Советами народных депутатов городов (районов) с расходами и дефицитом, превышающими предельные размеры, установленные Приложением № 3 к настоящему Закону, не допускается.</w:t>
      </w:r>
    </w:p>
    <w:p w:rsidR="000A4D93" w:rsidRPr="004F7FDF" w:rsidRDefault="000A4D93" w:rsidP="007163F7">
      <w:pPr>
        <w:ind w:firstLine="540"/>
        <w:jc w:val="both"/>
        <w:rPr>
          <w:sz w:val="28"/>
          <w:szCs w:val="28"/>
        </w:rPr>
      </w:pPr>
      <w:r w:rsidRPr="004F7FDF">
        <w:rPr>
          <w:sz w:val="28"/>
          <w:szCs w:val="28"/>
        </w:rPr>
        <w:t xml:space="preserve">Принятие бюджетов городскими (районными) Советами народных депутатов допускается с предельным размером расходов на содержание органов местного самоуправления и государственной администрации не более 8,5 процента в общем объеме расходов местного бюджета </w:t>
      </w:r>
      <w:r w:rsidRPr="004F7FDF">
        <w:rPr>
          <w:bCs/>
          <w:sz w:val="28"/>
          <w:szCs w:val="28"/>
        </w:rPr>
        <w:t>города (района)</w:t>
      </w:r>
      <w:r w:rsidRPr="004F7FDF">
        <w:rPr>
          <w:sz w:val="28"/>
          <w:szCs w:val="28"/>
        </w:rPr>
        <w:t>.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на сумму превышения.</w:t>
      </w:r>
    </w:p>
    <w:p w:rsidR="000A4D93" w:rsidRPr="004F7FDF" w:rsidRDefault="000A4D93" w:rsidP="007163F7">
      <w:pPr>
        <w:ind w:firstLine="567"/>
        <w:jc w:val="both"/>
        <w:rPr>
          <w:sz w:val="28"/>
          <w:szCs w:val="28"/>
        </w:rPr>
      </w:pPr>
      <w:r w:rsidRPr="004F7FDF">
        <w:rPr>
          <w:sz w:val="28"/>
          <w:szCs w:val="28"/>
        </w:rPr>
        <w:t xml:space="preserve">Советам народных депутатов городов (районов) при утверждении местных бюджетов </w:t>
      </w:r>
      <w:r w:rsidRPr="004F7FDF">
        <w:rPr>
          <w:bCs/>
          <w:sz w:val="28"/>
          <w:szCs w:val="28"/>
        </w:rPr>
        <w:t xml:space="preserve">городов (районов) </w:t>
      </w:r>
      <w:r w:rsidRPr="004F7FDF">
        <w:rPr>
          <w:sz w:val="28"/>
          <w:szCs w:val="28"/>
        </w:rPr>
        <w:t xml:space="preserve">предусмотреть в составе прочих статей расходов средства на финансирование горюче-смазочных материалов для </w:t>
      </w:r>
      <w:r w:rsidRPr="004F7FDF">
        <w:rPr>
          <w:sz w:val="28"/>
          <w:szCs w:val="28"/>
        </w:rPr>
        <w:lastRenderedPageBreak/>
        <w:t>обеспечения работы милиции общественной безопасности (местной милиции) в размерах согласно Приложению № 3 к настоящему Закону, без права уменьшения утвержденных лимитов на цели увеличения лимитов финансирования по иным направлениям расходов.</w:t>
      </w:r>
    </w:p>
    <w:p w:rsidR="000A4D93" w:rsidRPr="004F7FDF" w:rsidRDefault="000A4D93" w:rsidP="007163F7">
      <w:pPr>
        <w:ind w:firstLine="567"/>
        <w:jc w:val="both"/>
        <w:rPr>
          <w:sz w:val="28"/>
          <w:szCs w:val="28"/>
        </w:rPr>
      </w:pPr>
      <w:r w:rsidRPr="004F7FDF">
        <w:rPr>
          <w:sz w:val="28"/>
          <w:szCs w:val="28"/>
        </w:rPr>
        <w:t xml:space="preserve">Во изменение норм действующего законодательства Приднестровской Молдавской Республики Совет народных депутатов </w:t>
      </w:r>
      <w:r w:rsidRPr="004F7FDF">
        <w:rPr>
          <w:bCs/>
          <w:sz w:val="28"/>
          <w:szCs w:val="28"/>
        </w:rPr>
        <w:t xml:space="preserve">города (района) </w:t>
      </w:r>
      <w:r w:rsidRPr="004F7FDF">
        <w:rPr>
          <w:sz w:val="28"/>
          <w:szCs w:val="28"/>
        </w:rPr>
        <w:t xml:space="preserve">утверждает бюджет соответствующей территории на 2020 год в течение </w:t>
      </w:r>
      <w:r w:rsidRPr="004F7FDF">
        <w:rPr>
          <w:sz w:val="28"/>
          <w:szCs w:val="28"/>
        </w:rPr>
        <w:br/>
        <w:t>30 (тридцати) рабочих дней со дня вступления в силу настоящего Закона.</w:t>
      </w:r>
    </w:p>
    <w:p w:rsidR="000A4D93" w:rsidRPr="004F7FDF" w:rsidRDefault="000A4D93" w:rsidP="007163F7">
      <w:pPr>
        <w:ind w:firstLine="567"/>
        <w:rPr>
          <w:sz w:val="28"/>
          <w:szCs w:val="28"/>
        </w:rPr>
      </w:pPr>
    </w:p>
    <w:p w:rsidR="000A4D93" w:rsidRPr="004F7FDF" w:rsidRDefault="000A4D93" w:rsidP="007163F7">
      <w:pPr>
        <w:ind w:firstLine="567"/>
        <w:jc w:val="both"/>
        <w:outlineLvl w:val="1"/>
        <w:rPr>
          <w:rStyle w:val="ae"/>
          <w:bCs/>
          <w:sz w:val="28"/>
          <w:szCs w:val="28"/>
        </w:rPr>
      </w:pPr>
      <w:bookmarkStart w:id="0" w:name="_Hlk18950688"/>
      <w:r w:rsidRPr="004F7FDF">
        <w:rPr>
          <w:rStyle w:val="ae"/>
          <w:bCs/>
          <w:sz w:val="28"/>
          <w:szCs w:val="28"/>
        </w:rPr>
        <w:t>Статья 4.</w:t>
      </w:r>
    </w:p>
    <w:p w:rsidR="000A4D93" w:rsidRPr="004F7FDF" w:rsidRDefault="000A4D93" w:rsidP="007163F7">
      <w:pPr>
        <w:ind w:firstLine="567"/>
        <w:jc w:val="both"/>
        <w:outlineLvl w:val="1"/>
        <w:rPr>
          <w:sz w:val="28"/>
          <w:szCs w:val="28"/>
        </w:rPr>
      </w:pPr>
      <w:r w:rsidRPr="004F7FDF">
        <w:rPr>
          <w:sz w:val="28"/>
          <w:szCs w:val="28"/>
        </w:rPr>
        <w:t>1. В 2020 году по республиканскому и местным бюджетам не допускается привлечение кредитов (ссуд, займов), не предусмотренных настоящим Законом.</w:t>
      </w:r>
    </w:p>
    <w:p w:rsidR="000A4D93" w:rsidRPr="004F7FDF" w:rsidRDefault="000A4D93" w:rsidP="007163F7">
      <w:pPr>
        <w:ind w:firstLine="567"/>
        <w:jc w:val="both"/>
        <w:rPr>
          <w:sz w:val="28"/>
          <w:szCs w:val="28"/>
        </w:rPr>
      </w:pPr>
      <w:r w:rsidRPr="004F7FDF">
        <w:rPr>
          <w:sz w:val="28"/>
          <w:szCs w:val="28"/>
        </w:rPr>
        <w:t xml:space="preserve">2. Предоставить право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и местных бюджетов </w:t>
      </w:r>
      <w:r w:rsidRPr="004F7FDF">
        <w:rPr>
          <w:bCs/>
          <w:sz w:val="28"/>
          <w:szCs w:val="28"/>
        </w:rPr>
        <w:t xml:space="preserve">городов (районов) </w:t>
      </w:r>
      <w:r w:rsidRPr="004F7FDF">
        <w:rPr>
          <w:sz w:val="28"/>
          <w:szCs w:val="28"/>
        </w:rPr>
        <w:t>(в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а также на покрытие дефицита республиканского бюджета на следующих условиях:</w:t>
      </w:r>
    </w:p>
    <w:p w:rsidR="000A4D93" w:rsidRPr="004F7FDF" w:rsidRDefault="000A4D93" w:rsidP="007163F7">
      <w:pPr>
        <w:ind w:firstLine="567"/>
        <w:jc w:val="both"/>
        <w:rPr>
          <w:sz w:val="28"/>
          <w:szCs w:val="28"/>
        </w:rPr>
      </w:pPr>
      <w:r w:rsidRPr="004F7FDF">
        <w:rPr>
          <w:sz w:val="28"/>
          <w:szCs w:val="28"/>
        </w:rPr>
        <w:t>а) беспроцентное заимствование;</w:t>
      </w:r>
    </w:p>
    <w:p w:rsidR="000A4D93" w:rsidRPr="004F7FDF" w:rsidRDefault="000A4D93" w:rsidP="007163F7">
      <w:pPr>
        <w:ind w:firstLine="567"/>
        <w:jc w:val="both"/>
        <w:rPr>
          <w:bCs/>
          <w:i/>
          <w:sz w:val="28"/>
          <w:szCs w:val="28"/>
        </w:rPr>
      </w:pPr>
      <w:r w:rsidRPr="004F7FDF">
        <w:rPr>
          <w:sz w:val="28"/>
          <w:szCs w:val="28"/>
        </w:rPr>
        <w:t>б) под проценты, не превышающие ставку рефинансирования, установленную центральным банком Приднестровской Молдавской Республики.</w:t>
      </w:r>
    </w:p>
    <w:p w:rsidR="000A4D93" w:rsidRPr="004F7FDF" w:rsidRDefault="000A4D93" w:rsidP="007163F7">
      <w:pPr>
        <w:tabs>
          <w:tab w:val="left" w:pos="34"/>
        </w:tabs>
        <w:ind w:firstLine="567"/>
        <w:contextualSpacing/>
        <w:jc w:val="both"/>
        <w:rPr>
          <w:bCs/>
          <w:sz w:val="28"/>
          <w:szCs w:val="28"/>
          <w:shd w:val="clear" w:color="auto" w:fill="FFFFFF"/>
        </w:rPr>
      </w:pPr>
      <w:r w:rsidRPr="004F7FDF">
        <w:rPr>
          <w:bCs/>
          <w:sz w:val="28"/>
          <w:szCs w:val="28"/>
          <w:shd w:val="clear" w:color="auto" w:fill="FFFFFF"/>
        </w:rPr>
        <w:t>Предоставить право местным бюджетам городов (районов) привлекать средства, имеющие целевое назначение и не использованные в полном объеме, на покрытие кассовых разрывов, возникающих при финансировании расходов на оплату труда, на срок не более 1 (одного) месяца.</w:t>
      </w:r>
    </w:p>
    <w:p w:rsidR="000A4D93" w:rsidRPr="004F7FDF" w:rsidRDefault="000A4D93" w:rsidP="007163F7">
      <w:pPr>
        <w:pStyle w:val="af1"/>
        <w:tabs>
          <w:tab w:val="left" w:pos="34"/>
        </w:tabs>
        <w:ind w:left="0" w:firstLine="567"/>
        <w:jc w:val="both"/>
        <w:rPr>
          <w:sz w:val="28"/>
          <w:szCs w:val="28"/>
        </w:rPr>
      </w:pPr>
      <w:r w:rsidRPr="004F7FDF">
        <w:rPr>
          <w:bCs/>
          <w:sz w:val="28"/>
          <w:szCs w:val="28"/>
          <w:shd w:val="clear" w:color="auto" w:fill="FFFFFF"/>
        </w:rPr>
        <w:t>В случае привлечения местными бюджетами городов (районов) средств, имеющих целевое назначение, на покрытие кассовых разрывов, возникающих при финансировании расходов на оплату труда, суммы дотаций (трансфертов), направляемые из республиканского бюджета в местные бюджеты, уменьшению на суммы привлеченных средств не подлежат.</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 xml:space="preserve">3. Во изменение норм Закона Приднестровской Молдавской Республики «О центральном банке Приднестровской Молдавской Республики» </w:t>
      </w:r>
      <w:r w:rsidRPr="004F7FDF">
        <w:rPr>
          <w:sz w:val="28"/>
          <w:szCs w:val="28"/>
        </w:rPr>
        <w:br/>
        <w:t>в 2020 году центральный банк Приднестровской Молдавской Республики предоставляет уполномоченному Правительством Приднестровской Молдавской Республики исполнительному органу государственной власти кредиты (ссуды, займы) под 0,1 процента годовых на:</w:t>
      </w:r>
    </w:p>
    <w:p w:rsidR="000A4D93" w:rsidRPr="004F7FDF" w:rsidRDefault="000A4D93" w:rsidP="007163F7">
      <w:pPr>
        <w:pStyle w:val="a6"/>
        <w:ind w:firstLine="567"/>
        <w:jc w:val="both"/>
        <w:rPr>
          <w:rFonts w:ascii="Times New Roman" w:hAnsi="Times New Roman"/>
          <w:sz w:val="28"/>
          <w:szCs w:val="28"/>
        </w:rPr>
      </w:pPr>
      <w:r w:rsidRPr="004F7FDF">
        <w:rPr>
          <w:rFonts w:ascii="Times New Roman" w:hAnsi="Times New Roman"/>
          <w:sz w:val="28"/>
          <w:szCs w:val="28"/>
        </w:rPr>
        <w:t>а) покрытие кассовых разрывов, возникающих при исполнении республиканского бюджета;</w:t>
      </w:r>
    </w:p>
    <w:p w:rsidR="000A4D93" w:rsidRPr="004F7FDF" w:rsidRDefault="000A4D93" w:rsidP="007163F7">
      <w:pPr>
        <w:pStyle w:val="a6"/>
        <w:ind w:firstLine="567"/>
        <w:jc w:val="both"/>
        <w:rPr>
          <w:rFonts w:ascii="Times New Roman" w:hAnsi="Times New Roman"/>
          <w:sz w:val="28"/>
          <w:szCs w:val="28"/>
        </w:rPr>
      </w:pPr>
      <w:r w:rsidRPr="004F7FDF">
        <w:rPr>
          <w:rFonts w:ascii="Times New Roman" w:hAnsi="Times New Roman"/>
          <w:sz w:val="28"/>
          <w:szCs w:val="28"/>
        </w:rPr>
        <w:t xml:space="preserve">б) покрытие дефицита республиканского бюджета; </w:t>
      </w:r>
    </w:p>
    <w:p w:rsidR="000A4D93" w:rsidRPr="004F7FDF" w:rsidRDefault="000A4D93" w:rsidP="007163F7">
      <w:pPr>
        <w:pStyle w:val="a6"/>
        <w:ind w:firstLine="567"/>
        <w:jc w:val="both"/>
        <w:rPr>
          <w:rFonts w:ascii="Times New Roman" w:hAnsi="Times New Roman"/>
          <w:sz w:val="28"/>
          <w:szCs w:val="28"/>
        </w:rPr>
      </w:pPr>
      <w:r w:rsidRPr="004F7FDF">
        <w:rPr>
          <w:rFonts w:ascii="Times New Roman" w:hAnsi="Times New Roman"/>
          <w:sz w:val="28"/>
          <w:szCs w:val="28"/>
        </w:rPr>
        <w:lastRenderedPageBreak/>
        <w:t>в) предоставление беспроцентных займов Единому государственному фонду социального страхования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Уполномоченный Правительством Приднестровской Молдавской Республики исполнительный орган государственной власти предоставляет за счет средств, указанных в подпункте в) части первой настоящего пункта, беспроцентные займы Единому государственному фонду социального страхования Приднестровской Молдавской Республики в размерах, установленных нормативными правовыми актами Правительства Приднестровской Молдавской Республики, с последующим внесением изменений в настоящий Закон.</w:t>
      </w:r>
    </w:p>
    <w:p w:rsidR="000A4D93" w:rsidRPr="004F7FDF" w:rsidRDefault="000A4D93" w:rsidP="007163F7">
      <w:pPr>
        <w:ind w:firstLine="567"/>
        <w:jc w:val="both"/>
        <w:rPr>
          <w:sz w:val="28"/>
          <w:szCs w:val="28"/>
        </w:rPr>
      </w:pPr>
    </w:p>
    <w:bookmarkEnd w:id="0"/>
    <w:p w:rsidR="000A4D93" w:rsidRPr="004F7FDF" w:rsidRDefault="000A4D93" w:rsidP="007163F7">
      <w:pPr>
        <w:ind w:firstLine="567"/>
        <w:outlineLvl w:val="0"/>
        <w:rPr>
          <w:sz w:val="28"/>
          <w:szCs w:val="28"/>
        </w:rPr>
      </w:pPr>
      <w:r w:rsidRPr="004F7FDF">
        <w:rPr>
          <w:rStyle w:val="ae"/>
          <w:bCs/>
          <w:sz w:val="28"/>
          <w:szCs w:val="28"/>
        </w:rPr>
        <w:t>Статья 5</w:t>
      </w:r>
      <w:r w:rsidRPr="004F7FDF">
        <w:rPr>
          <w:rStyle w:val="ae"/>
          <w:b w:val="0"/>
          <w:bCs/>
          <w:sz w:val="28"/>
          <w:szCs w:val="28"/>
        </w:rPr>
        <w:t xml:space="preserve">. </w:t>
      </w:r>
      <w:r w:rsidRPr="004F7FDF">
        <w:rPr>
          <w:sz w:val="28"/>
          <w:szCs w:val="28"/>
        </w:rPr>
        <w:t>(Секретно).</w:t>
      </w:r>
    </w:p>
    <w:p w:rsidR="000A4D93" w:rsidRPr="004F7FDF" w:rsidRDefault="000A4D93" w:rsidP="007163F7">
      <w:pPr>
        <w:ind w:firstLine="567"/>
        <w:outlineLvl w:val="0"/>
        <w:rPr>
          <w:sz w:val="28"/>
          <w:szCs w:val="28"/>
        </w:rPr>
      </w:pPr>
    </w:p>
    <w:p w:rsidR="000A4D93" w:rsidRPr="004F7FDF" w:rsidRDefault="000A4D93" w:rsidP="007163F7">
      <w:pPr>
        <w:ind w:firstLine="567"/>
        <w:jc w:val="both"/>
        <w:outlineLvl w:val="1"/>
        <w:rPr>
          <w:rStyle w:val="ae"/>
          <w:bCs/>
          <w:sz w:val="28"/>
          <w:szCs w:val="28"/>
        </w:rPr>
      </w:pPr>
      <w:bookmarkStart w:id="1" w:name="_Hlk18950739"/>
      <w:r w:rsidRPr="004F7FDF">
        <w:rPr>
          <w:rStyle w:val="ae"/>
          <w:bCs/>
          <w:sz w:val="28"/>
          <w:szCs w:val="28"/>
        </w:rPr>
        <w:t>Статья 6.</w:t>
      </w:r>
    </w:p>
    <w:p w:rsidR="000A4D93" w:rsidRPr="004F7FDF" w:rsidRDefault="000A4D93" w:rsidP="007163F7">
      <w:pPr>
        <w:ind w:firstLine="567"/>
        <w:jc w:val="both"/>
        <w:rPr>
          <w:sz w:val="28"/>
          <w:szCs w:val="28"/>
        </w:rPr>
      </w:pPr>
      <w:r w:rsidRPr="004F7FDF">
        <w:rPr>
          <w:sz w:val="28"/>
          <w:szCs w:val="28"/>
        </w:rPr>
        <w:t>На 2020 год лимит прироста внутреннего государственного долга устанавливается согласно Приложению № 4 к настоящему Закону.  </w:t>
      </w:r>
    </w:p>
    <w:p w:rsidR="000A4D93" w:rsidRPr="004F7FDF" w:rsidRDefault="000A4D93" w:rsidP="007163F7">
      <w:pPr>
        <w:ind w:firstLine="567"/>
        <w:jc w:val="both"/>
        <w:rPr>
          <w:sz w:val="28"/>
          <w:szCs w:val="28"/>
        </w:rPr>
      </w:pPr>
    </w:p>
    <w:p w:rsidR="000A4D93" w:rsidRPr="004F7FDF" w:rsidRDefault="000A4D93" w:rsidP="007163F7">
      <w:pPr>
        <w:ind w:firstLine="567"/>
        <w:rPr>
          <w:b/>
          <w:sz w:val="28"/>
          <w:szCs w:val="28"/>
        </w:rPr>
      </w:pPr>
      <w:r w:rsidRPr="004F7FDF">
        <w:rPr>
          <w:b/>
          <w:sz w:val="28"/>
          <w:szCs w:val="28"/>
        </w:rPr>
        <w:t>Статья 7.</w:t>
      </w:r>
    </w:p>
    <w:p w:rsidR="000A4D93" w:rsidRPr="004F7FDF" w:rsidRDefault="000A4D93" w:rsidP="007163F7">
      <w:pPr>
        <w:ind w:firstLine="567"/>
        <w:jc w:val="both"/>
        <w:rPr>
          <w:sz w:val="28"/>
          <w:szCs w:val="28"/>
        </w:rPr>
      </w:pPr>
      <w:r w:rsidRPr="004F7FDF">
        <w:rPr>
          <w:sz w:val="28"/>
          <w:szCs w:val="28"/>
        </w:rPr>
        <w:t>1. Сумма государственного долга по состоянию на 1 января 2020 года составляет 24 062 349 783 рубля согласно Приложению № 4.1 к настоящему Закону.</w:t>
      </w:r>
    </w:p>
    <w:p w:rsidR="000A4D93" w:rsidRPr="004F7FDF" w:rsidRDefault="000A4D93" w:rsidP="007163F7">
      <w:pPr>
        <w:ind w:firstLine="567"/>
        <w:jc w:val="both"/>
        <w:rPr>
          <w:sz w:val="28"/>
          <w:szCs w:val="28"/>
        </w:rPr>
      </w:pPr>
      <w:r w:rsidRPr="004F7FDF">
        <w:rPr>
          <w:sz w:val="28"/>
          <w:szCs w:val="28"/>
        </w:rPr>
        <w:t xml:space="preserve">Сумма внешнего государственного долга по состоянию на 1 января </w:t>
      </w:r>
      <w:r w:rsidRPr="004F7FDF">
        <w:rPr>
          <w:sz w:val="28"/>
          <w:szCs w:val="28"/>
        </w:rPr>
        <w:br/>
        <w:t>2020 года составляет 72</w:t>
      </w:r>
      <w:r w:rsidRPr="004F7FDF">
        <w:rPr>
          <w:sz w:val="28"/>
          <w:szCs w:val="28"/>
          <w:lang w:val="en-US"/>
        </w:rPr>
        <w:t> </w:t>
      </w:r>
      <w:r w:rsidRPr="004F7FDF">
        <w:rPr>
          <w:sz w:val="28"/>
          <w:szCs w:val="28"/>
        </w:rPr>
        <w:t>931</w:t>
      </w:r>
      <w:r w:rsidRPr="004F7FDF">
        <w:rPr>
          <w:sz w:val="28"/>
          <w:szCs w:val="28"/>
          <w:lang w:val="en-US"/>
        </w:rPr>
        <w:t> </w:t>
      </w:r>
      <w:r w:rsidRPr="004F7FDF">
        <w:rPr>
          <w:sz w:val="28"/>
          <w:szCs w:val="28"/>
        </w:rPr>
        <w:t>124 доллара США, или 1 174 191 097 рублей.</w:t>
      </w:r>
    </w:p>
    <w:p w:rsidR="000A4D93" w:rsidRPr="004F7FDF" w:rsidRDefault="000A4D93" w:rsidP="007163F7">
      <w:pPr>
        <w:ind w:firstLine="567"/>
        <w:jc w:val="both"/>
        <w:rPr>
          <w:sz w:val="28"/>
          <w:szCs w:val="28"/>
        </w:rPr>
      </w:pPr>
      <w:r w:rsidRPr="004F7FDF">
        <w:rPr>
          <w:sz w:val="28"/>
          <w:szCs w:val="28"/>
        </w:rPr>
        <w:t>Сумма внутреннего государственного долга по состоянию на 1 января 2020 года по нормативным правовым актам Приднестровской Молдавской Республики и документам, принятым на 1 сентября 2019 года, составляет 22 888 158 686 рублей.</w:t>
      </w:r>
    </w:p>
    <w:p w:rsidR="000A4D93" w:rsidRPr="004F7FDF" w:rsidRDefault="000A4D93" w:rsidP="007163F7">
      <w:pPr>
        <w:ind w:firstLine="567"/>
        <w:jc w:val="both"/>
        <w:rPr>
          <w:sz w:val="28"/>
          <w:szCs w:val="28"/>
        </w:rPr>
      </w:pPr>
      <w:r w:rsidRPr="004F7FDF">
        <w:rPr>
          <w:sz w:val="28"/>
          <w:szCs w:val="28"/>
        </w:rPr>
        <w:t>2. В 2020 году не производятся расходы по погашению и обслуживанию внешнего государственного долга.</w:t>
      </w:r>
    </w:p>
    <w:p w:rsidR="000A4D93" w:rsidRPr="004F7FDF" w:rsidRDefault="000A4D93" w:rsidP="007163F7">
      <w:pPr>
        <w:ind w:firstLine="567"/>
        <w:jc w:val="both"/>
        <w:rPr>
          <w:sz w:val="28"/>
          <w:szCs w:val="28"/>
        </w:rPr>
      </w:pPr>
      <w:r w:rsidRPr="004F7FDF">
        <w:rPr>
          <w:sz w:val="28"/>
          <w:szCs w:val="28"/>
        </w:rPr>
        <w:t>3. В 2020 году производится частичное погашение внутреннего государственного долга в размере, не превышающем 100 000 000 рублей, а также обслуживание внутреннего государственного долга в связи с указанным погашением согласно условиям договоров.</w:t>
      </w:r>
    </w:p>
    <w:p w:rsidR="000A4D93" w:rsidRPr="004F7FDF" w:rsidRDefault="000A4D93" w:rsidP="007163F7">
      <w:pPr>
        <w:ind w:firstLine="567"/>
        <w:jc w:val="both"/>
        <w:rPr>
          <w:sz w:val="28"/>
          <w:szCs w:val="28"/>
        </w:rPr>
      </w:pPr>
      <w:r w:rsidRPr="004F7FDF">
        <w:rPr>
          <w:sz w:val="28"/>
          <w:szCs w:val="28"/>
        </w:rPr>
        <w:t xml:space="preserve">Иные расходы по погашению и обслуживанию внутреннего государственного долга (в том числе курсовая разница) не производятся, если иное не предусмотрено настоящим Законом. </w:t>
      </w:r>
    </w:p>
    <w:p w:rsidR="000A4D93" w:rsidRPr="004F7FDF" w:rsidRDefault="000A4D93" w:rsidP="007163F7">
      <w:pPr>
        <w:ind w:firstLine="567"/>
        <w:jc w:val="both"/>
        <w:rPr>
          <w:sz w:val="28"/>
          <w:szCs w:val="28"/>
        </w:rPr>
      </w:pPr>
      <w:r w:rsidRPr="004F7FDF">
        <w:rPr>
          <w:sz w:val="28"/>
          <w:szCs w:val="28"/>
        </w:rPr>
        <w:t>4. Во изменение норм действующего законодательства Приднестровской Молдавской Республики в 2020 году не производятся:</w:t>
      </w:r>
    </w:p>
    <w:p w:rsidR="000A4D93" w:rsidRPr="004F7FDF" w:rsidRDefault="000A4D93" w:rsidP="007163F7">
      <w:pPr>
        <w:ind w:firstLine="567"/>
        <w:jc w:val="both"/>
        <w:rPr>
          <w:sz w:val="28"/>
          <w:szCs w:val="28"/>
        </w:rPr>
      </w:pPr>
      <w:r w:rsidRPr="004F7FDF">
        <w:rPr>
          <w:sz w:val="28"/>
          <w:szCs w:val="28"/>
        </w:rPr>
        <w:t>а) расходы на погашение задолженности по внутреннему государственному долгу перед предприятиями энергетического комплекса;</w:t>
      </w:r>
    </w:p>
    <w:p w:rsidR="000A4D93" w:rsidRPr="004F7FDF" w:rsidRDefault="000A4D93" w:rsidP="007163F7">
      <w:pPr>
        <w:ind w:firstLine="567"/>
        <w:jc w:val="both"/>
        <w:rPr>
          <w:sz w:val="28"/>
          <w:szCs w:val="28"/>
        </w:rPr>
      </w:pPr>
      <w:r w:rsidRPr="004F7FDF">
        <w:rPr>
          <w:sz w:val="28"/>
          <w:szCs w:val="28"/>
        </w:rPr>
        <w:t>б) начисления купонного дохода по выпущенным в 2006 году от имени Приднестровской Молдавской Республики государственным долгосрочным облигациям;</w:t>
      </w:r>
    </w:p>
    <w:p w:rsidR="000A4D93" w:rsidRPr="004F7FDF" w:rsidRDefault="000A4D93" w:rsidP="007163F7">
      <w:pPr>
        <w:ind w:firstLine="567"/>
        <w:jc w:val="both"/>
        <w:rPr>
          <w:sz w:val="28"/>
          <w:szCs w:val="28"/>
        </w:rPr>
      </w:pPr>
      <w:r w:rsidRPr="004F7FDF">
        <w:rPr>
          <w:sz w:val="28"/>
          <w:szCs w:val="28"/>
        </w:rPr>
        <w:lastRenderedPageBreak/>
        <w:t>в) начисления курсовой разницы по государственным долгосрочным облигациям, выпущенным в 2006 году от имени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5. В 2020 году сроки погашения по кредитам, займам, иным долговым обязательствам за пределами установленного настоящим Законом размера частичного погашения (сроки погашения которых наступают в 2020 году) продлеваются до 31 декабря 2021 года.</w:t>
      </w:r>
    </w:p>
    <w:p w:rsidR="000A4D93" w:rsidRPr="004F7FDF" w:rsidRDefault="000A4D93" w:rsidP="007163F7">
      <w:pPr>
        <w:ind w:firstLine="567"/>
        <w:jc w:val="both"/>
        <w:rPr>
          <w:sz w:val="28"/>
          <w:szCs w:val="28"/>
        </w:rPr>
      </w:pPr>
      <w:r w:rsidRPr="004F7FDF">
        <w:rPr>
          <w:sz w:val="28"/>
          <w:szCs w:val="28"/>
        </w:rPr>
        <w:t xml:space="preserve">6. В 2020 году сроки погашения по займам, полученным в 2015 году в соответствии с Законом Приднестровской Молдавской Республики </w:t>
      </w:r>
      <w:r w:rsidRPr="004F7FDF">
        <w:rPr>
          <w:sz w:val="28"/>
          <w:szCs w:val="28"/>
        </w:rPr>
        <w:br/>
        <w:t xml:space="preserve">«О республиканском бюджете на 2015 год и плановый период 2016 и </w:t>
      </w:r>
      <w:r w:rsidRPr="004F7FDF">
        <w:rPr>
          <w:sz w:val="28"/>
          <w:szCs w:val="28"/>
        </w:rPr>
        <w:br/>
        <w:t>2017 годов» (сроки погашения которых наступают в 2020 году), продлеваются до 1 января 2024 года.</w:t>
      </w:r>
    </w:p>
    <w:p w:rsidR="000A4D93" w:rsidRPr="004F7FDF" w:rsidRDefault="000A4D93" w:rsidP="007163F7">
      <w:pPr>
        <w:ind w:firstLine="567"/>
        <w:jc w:val="both"/>
        <w:rPr>
          <w:sz w:val="28"/>
          <w:szCs w:val="28"/>
        </w:rPr>
      </w:pPr>
      <w:r w:rsidRPr="004F7FDF">
        <w:rPr>
          <w:sz w:val="28"/>
          <w:szCs w:val="28"/>
        </w:rPr>
        <w:t xml:space="preserve">7. Беспроцентные займы, полученные в 2020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Pr="004F7FDF">
        <w:rPr>
          <w:sz w:val="28"/>
          <w:szCs w:val="28"/>
        </w:rPr>
        <w:br/>
        <w:t>на 2020 год», относятся на внутренний государственный долг.</w:t>
      </w:r>
    </w:p>
    <w:bookmarkEnd w:id="1"/>
    <w:p w:rsidR="000A4D93" w:rsidRPr="004F7FDF" w:rsidRDefault="000A4D93" w:rsidP="007163F7">
      <w:pPr>
        <w:ind w:firstLine="567"/>
        <w:rPr>
          <w:sz w:val="28"/>
          <w:szCs w:val="28"/>
        </w:rPr>
      </w:pPr>
    </w:p>
    <w:p w:rsidR="000A4D93" w:rsidRPr="004F7FDF" w:rsidRDefault="000A4D93" w:rsidP="007163F7">
      <w:pPr>
        <w:ind w:firstLine="567"/>
        <w:jc w:val="both"/>
        <w:outlineLvl w:val="0"/>
        <w:rPr>
          <w:rStyle w:val="ae"/>
          <w:bCs/>
          <w:sz w:val="28"/>
          <w:szCs w:val="28"/>
        </w:rPr>
      </w:pPr>
      <w:r w:rsidRPr="004F7FDF">
        <w:rPr>
          <w:rStyle w:val="ae"/>
          <w:bCs/>
          <w:sz w:val="28"/>
          <w:szCs w:val="28"/>
        </w:rPr>
        <w:t>Глава 2. Налоговое регулирование и специфические аспекты, относящиеся к доходам и расходам бюджетов различных уровней</w:t>
      </w:r>
    </w:p>
    <w:p w:rsidR="000A4D93" w:rsidRPr="004F7FDF" w:rsidRDefault="000A4D93" w:rsidP="007163F7">
      <w:pPr>
        <w:ind w:firstLine="567"/>
        <w:jc w:val="both"/>
        <w:outlineLvl w:val="0"/>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8.</w:t>
      </w:r>
    </w:p>
    <w:p w:rsidR="000A4D93" w:rsidRPr="004F7FDF" w:rsidRDefault="000A4D93" w:rsidP="007163F7">
      <w:pPr>
        <w:ind w:firstLine="567"/>
        <w:jc w:val="both"/>
        <w:rPr>
          <w:sz w:val="28"/>
          <w:szCs w:val="28"/>
        </w:rPr>
      </w:pPr>
      <w:r w:rsidRPr="004F7FDF">
        <w:rPr>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9.</w:t>
      </w:r>
    </w:p>
    <w:p w:rsidR="000A4D93" w:rsidRPr="004F7FDF" w:rsidRDefault="000A4D93" w:rsidP="007163F7">
      <w:pPr>
        <w:ind w:firstLine="567"/>
        <w:jc w:val="both"/>
        <w:outlineLvl w:val="1"/>
        <w:rPr>
          <w:sz w:val="28"/>
          <w:szCs w:val="28"/>
        </w:rPr>
      </w:pPr>
      <w:r w:rsidRPr="004F7FDF">
        <w:rPr>
          <w:sz w:val="28"/>
          <w:szCs w:val="28"/>
        </w:rPr>
        <w:t>В 2020 году из республиканского бюджета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направляются средства в сумме 2 000 000 рублей. </w:t>
      </w:r>
    </w:p>
    <w:p w:rsidR="000A4D93" w:rsidRPr="004F7FDF" w:rsidRDefault="000A4D93" w:rsidP="007163F7">
      <w:pPr>
        <w:ind w:firstLine="567"/>
        <w:jc w:val="both"/>
        <w:rPr>
          <w:sz w:val="28"/>
          <w:szCs w:val="28"/>
        </w:rPr>
      </w:pPr>
      <w:r w:rsidRPr="004F7FDF">
        <w:rPr>
          <w:sz w:val="28"/>
          <w:szCs w:val="28"/>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w:t>
      </w:r>
      <w:r w:rsidRPr="004F7FDF">
        <w:rPr>
          <w:sz w:val="28"/>
          <w:szCs w:val="28"/>
        </w:rPr>
        <w:lastRenderedPageBreak/>
        <w:t>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0A4D93" w:rsidRPr="004F7FDF" w:rsidRDefault="000A4D93" w:rsidP="007163F7">
      <w:pPr>
        <w:ind w:firstLine="567"/>
        <w:jc w:val="both"/>
        <w:rPr>
          <w:sz w:val="28"/>
          <w:szCs w:val="28"/>
        </w:rPr>
      </w:pPr>
      <w:r w:rsidRPr="004F7FDF">
        <w:rPr>
          <w:sz w:val="28"/>
          <w:szCs w:val="28"/>
        </w:rPr>
        <w:t xml:space="preserve">Средства, поступающие от уплаты земельного налога и арендной платы в республиканский бюджет сверх суммы, указанной в части первой настоящей статьи, </w:t>
      </w:r>
      <w:r w:rsidRPr="004F7FDF">
        <w:rPr>
          <w:bCs/>
          <w:sz w:val="28"/>
          <w:szCs w:val="28"/>
        </w:rPr>
        <w:t>направляются на погашение дефицита республиканского бюджета.</w:t>
      </w:r>
    </w:p>
    <w:p w:rsidR="000A4D93" w:rsidRPr="004F7FDF" w:rsidRDefault="000A4D93" w:rsidP="007163F7">
      <w:pPr>
        <w:ind w:firstLine="567"/>
        <w:jc w:val="both"/>
        <w:rPr>
          <w:bCs/>
          <w:sz w:val="28"/>
          <w:szCs w:val="28"/>
        </w:rPr>
      </w:pPr>
      <w:r w:rsidRPr="004F7FDF">
        <w:rPr>
          <w:sz w:val="28"/>
          <w:szCs w:val="28"/>
        </w:rPr>
        <w:t>Во изменение норм статьи 84 Земельного кодекса Приднестровской Молдавской Республики, Закона Приднестровской Молдавской Республики «О плате за землю», 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w:t>
      </w:r>
      <w:r w:rsidRPr="004F7FDF">
        <w:rPr>
          <w:bCs/>
          <w:sz w:val="28"/>
          <w:szCs w:val="28"/>
        </w:rPr>
        <w:t xml:space="preserve"> города (района)</w:t>
      </w:r>
      <w:r w:rsidRPr="004F7FDF">
        <w:rPr>
          <w:sz w:val="28"/>
          <w:szCs w:val="28"/>
        </w:rPr>
        <w:t xml:space="preserve">, </w:t>
      </w:r>
      <w:r w:rsidRPr="004F7FDF">
        <w:rPr>
          <w:bCs/>
          <w:sz w:val="28"/>
          <w:szCs w:val="28"/>
        </w:rPr>
        <w:t>направляются на погашение дефицита местных бюджетов городов (районов).</w:t>
      </w:r>
    </w:p>
    <w:p w:rsidR="000A4D93" w:rsidRPr="004F7FDF" w:rsidRDefault="000A4D93" w:rsidP="007163F7">
      <w:pPr>
        <w:ind w:firstLine="567"/>
        <w:jc w:val="both"/>
        <w:rPr>
          <w:bCs/>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10.</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 xml:space="preserve">1. Поступающая в 2020 году в Приднестровскую Молдавскую Республику безвозмездная финансовая (гуманитарная) помощь Российской Федерации носит целевое назначение. </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Порядок зачисления, конвертации и определение направления расходования средств, поступающих от оказания Российской Федерацией безвозмездной финансовой (гуманитарной) помощи, определяется в соответствии с нормативным правовым актом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Денежные средства, поступающие от оказания финансовой (гуманитарной) помощи, отражаются в составе доходов и расходов бюджета и расходуются по направлениям с последующим внесением изменений в настоящий Закон.</w:t>
      </w:r>
    </w:p>
    <w:p w:rsidR="000A4D93" w:rsidRPr="004F7FDF" w:rsidRDefault="000A4D93" w:rsidP="007163F7">
      <w:pPr>
        <w:ind w:firstLine="567"/>
        <w:jc w:val="both"/>
        <w:rPr>
          <w:sz w:val="28"/>
          <w:szCs w:val="28"/>
        </w:rPr>
      </w:pPr>
      <w:r w:rsidRPr="004F7FDF">
        <w:rPr>
          <w:sz w:val="28"/>
          <w:szCs w:val="28"/>
        </w:rPr>
        <w:t>2. В 2020 году разрешается расходовать средства Резервного фонда Правительства Приднестровской Молдавской Республики на оплату транспортных расходов по доставке гуманитарной помощи в Приднестровскую Молдавскую Республику.</w:t>
      </w:r>
    </w:p>
    <w:p w:rsidR="000A4D93" w:rsidRPr="004F7FDF" w:rsidRDefault="000A4D93" w:rsidP="007163F7">
      <w:pPr>
        <w:ind w:firstLine="567"/>
        <w:jc w:val="both"/>
        <w:rPr>
          <w:sz w:val="28"/>
          <w:szCs w:val="28"/>
        </w:rPr>
      </w:pPr>
      <w:r w:rsidRPr="004F7FDF">
        <w:rPr>
          <w:sz w:val="28"/>
          <w:szCs w:val="28"/>
        </w:rPr>
        <w:t>3. Зачисление и расходование органами государственной власти и управления республики безвозмездной (спонсорской) помощи, поступающей от физических и юридических лиц, а также иных видов поступлений осуществляется в соответствии с действующим законодательством Приднестровской Молдавской Республики и носит целевое назначение. При этом расходы бюджета по соответствующим статьям бюджетной классификации должны быть уменьшены на сумму данных поступлений путем внесения изменений в настоящий Закон.</w:t>
      </w:r>
    </w:p>
    <w:p w:rsidR="000A4D93" w:rsidRPr="004F7FDF" w:rsidRDefault="000A4D93" w:rsidP="007163F7">
      <w:pPr>
        <w:ind w:firstLine="567"/>
        <w:jc w:val="both"/>
        <w:rPr>
          <w:sz w:val="28"/>
          <w:szCs w:val="28"/>
        </w:rPr>
      </w:pPr>
      <w:r w:rsidRPr="004F7FDF">
        <w:rPr>
          <w:sz w:val="28"/>
          <w:szCs w:val="28"/>
        </w:rPr>
        <w:t>4. Информация о полученном в 2020 году органами государственной власти и управления, органами местного самоуправления, государственными и муниципальными учреждениями дополнительном внебюджетном финансировании, как в натуральном, так и в денежном выражении, отражается в обязательном порядке в составе отчетов об исполнении республиканского и местных бюджетов.</w:t>
      </w:r>
    </w:p>
    <w:p w:rsidR="000A4D93" w:rsidRPr="004F7FDF" w:rsidRDefault="000A4D93" w:rsidP="007163F7">
      <w:pPr>
        <w:ind w:firstLine="567"/>
        <w:jc w:val="both"/>
        <w:outlineLvl w:val="1"/>
        <w:rPr>
          <w:rStyle w:val="ae"/>
          <w:bCs/>
          <w:sz w:val="28"/>
          <w:szCs w:val="28"/>
        </w:rPr>
      </w:pPr>
      <w:r w:rsidRPr="004F7FDF">
        <w:rPr>
          <w:rStyle w:val="ae"/>
          <w:bCs/>
          <w:sz w:val="28"/>
          <w:szCs w:val="28"/>
        </w:rPr>
        <w:lastRenderedPageBreak/>
        <w:t>Статья 11.</w:t>
      </w:r>
    </w:p>
    <w:p w:rsidR="000A4D93" w:rsidRPr="004F7FDF" w:rsidRDefault="000A4D93" w:rsidP="007163F7">
      <w:pPr>
        <w:ind w:firstLine="567"/>
        <w:jc w:val="both"/>
        <w:rPr>
          <w:sz w:val="28"/>
          <w:szCs w:val="28"/>
        </w:rPr>
      </w:pPr>
      <w:r w:rsidRPr="004F7FDF">
        <w:rPr>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0A4D93" w:rsidRPr="004F7FDF" w:rsidRDefault="000A4D93" w:rsidP="007163F7">
      <w:pPr>
        <w:ind w:firstLine="567"/>
        <w:jc w:val="both"/>
        <w:rPr>
          <w:sz w:val="28"/>
          <w:szCs w:val="28"/>
        </w:rPr>
      </w:pPr>
      <w:r w:rsidRPr="004F7FDF">
        <w:rPr>
          <w:sz w:val="28"/>
          <w:szCs w:val="28"/>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29 к настоящему Закону;</w:t>
      </w:r>
    </w:p>
    <w:p w:rsidR="000A4D93" w:rsidRPr="004F7FDF" w:rsidRDefault="000A4D93" w:rsidP="007163F7">
      <w:pPr>
        <w:ind w:firstLine="567"/>
        <w:jc w:val="both"/>
        <w:rPr>
          <w:sz w:val="28"/>
          <w:szCs w:val="28"/>
        </w:rPr>
      </w:pPr>
      <w:r w:rsidRPr="004F7FDF">
        <w:rPr>
          <w:sz w:val="28"/>
          <w:szCs w:val="28"/>
        </w:rPr>
        <w:t>б) на взносы в бюджет Единого государственного фонда социального страхования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w:t>
      </w:r>
    </w:p>
    <w:p w:rsidR="000A4D93" w:rsidRPr="004F7FDF" w:rsidRDefault="000A4D93" w:rsidP="007163F7">
      <w:pPr>
        <w:ind w:firstLine="567"/>
        <w:jc w:val="both"/>
        <w:rPr>
          <w:sz w:val="28"/>
          <w:szCs w:val="28"/>
        </w:rPr>
      </w:pPr>
      <w:r w:rsidRPr="004F7FDF">
        <w:rPr>
          <w:sz w:val="28"/>
          <w:szCs w:val="28"/>
        </w:rPr>
        <w:t>г) на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а также на имущество их дочерних предприятий;</w:t>
      </w:r>
    </w:p>
    <w:p w:rsidR="000A4D93" w:rsidRPr="004F7FDF" w:rsidRDefault="000A4D93" w:rsidP="007163F7">
      <w:pPr>
        <w:ind w:firstLine="567"/>
        <w:jc w:val="both"/>
        <w:rPr>
          <w:sz w:val="28"/>
          <w:szCs w:val="28"/>
        </w:rPr>
      </w:pPr>
      <w:r w:rsidRPr="004F7FDF">
        <w:rPr>
          <w:sz w:val="28"/>
          <w:szCs w:val="28"/>
        </w:rPr>
        <w:t>д) на средства энергоснабжающих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0A4D93" w:rsidRPr="004F7FDF" w:rsidRDefault="000A4D93" w:rsidP="007163F7">
      <w:pPr>
        <w:ind w:firstLine="567"/>
        <w:jc w:val="both"/>
        <w:rPr>
          <w:sz w:val="28"/>
          <w:szCs w:val="28"/>
        </w:rPr>
      </w:pPr>
      <w:r w:rsidRPr="004F7FDF">
        <w:rPr>
          <w:sz w:val="28"/>
          <w:szCs w:val="28"/>
        </w:rPr>
        <w:t>е) на имущество организаций, оказывающих услуги по содержанию жилищного фонда и коммунальные услуги населению;</w:t>
      </w:r>
    </w:p>
    <w:p w:rsidR="000A4D93" w:rsidRPr="004F7FDF" w:rsidRDefault="000A4D93" w:rsidP="007163F7">
      <w:pPr>
        <w:ind w:firstLine="567"/>
        <w:jc w:val="both"/>
        <w:rPr>
          <w:sz w:val="28"/>
          <w:szCs w:val="28"/>
        </w:rPr>
      </w:pPr>
      <w:r w:rsidRPr="004F7FDF">
        <w:rPr>
          <w:sz w:val="28"/>
          <w:szCs w:val="28"/>
        </w:rPr>
        <w:t>ж)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0A4D93" w:rsidRPr="004F7FDF" w:rsidRDefault="000A4D93" w:rsidP="007163F7">
      <w:pPr>
        <w:ind w:firstLine="567"/>
        <w:jc w:val="both"/>
        <w:rPr>
          <w:sz w:val="28"/>
          <w:szCs w:val="28"/>
        </w:rPr>
      </w:pPr>
      <w:r w:rsidRPr="004F7FDF">
        <w:rPr>
          <w:sz w:val="28"/>
          <w:szCs w:val="28"/>
        </w:rPr>
        <w:t>з) на имущество предприятий дорожной отрасли, находящихся в государственной собственности, независимо от их организационно-правовой формы.</w:t>
      </w:r>
    </w:p>
    <w:p w:rsidR="000A4D93" w:rsidRPr="004F7FDF" w:rsidRDefault="000A4D93" w:rsidP="007163F7">
      <w:pPr>
        <w:ind w:firstLine="567"/>
        <w:jc w:val="both"/>
        <w:rPr>
          <w:sz w:val="28"/>
          <w:szCs w:val="28"/>
        </w:rPr>
      </w:pPr>
      <w:r w:rsidRPr="004F7FDF">
        <w:rPr>
          <w:sz w:val="28"/>
          <w:szCs w:val="28"/>
        </w:rPr>
        <w:t>Ограничения, предусмотренные подпунктом г)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0A4D93" w:rsidRPr="004F7FDF" w:rsidRDefault="000A4D93" w:rsidP="007163F7">
      <w:pPr>
        <w:ind w:firstLine="567"/>
        <w:jc w:val="both"/>
        <w:rPr>
          <w:sz w:val="28"/>
          <w:szCs w:val="28"/>
        </w:rPr>
      </w:pPr>
      <w:r w:rsidRPr="004F7FDF">
        <w:rPr>
          <w:sz w:val="28"/>
          <w:szCs w:val="28"/>
        </w:rPr>
        <w:t xml:space="preserve">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w:t>
      </w:r>
      <w:r w:rsidRPr="004F7FDF">
        <w:rPr>
          <w:sz w:val="28"/>
          <w:szCs w:val="28"/>
        </w:rPr>
        <w:lastRenderedPageBreak/>
        <w:t>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12.</w:t>
      </w:r>
    </w:p>
    <w:p w:rsidR="000A4D93" w:rsidRPr="004F7FDF" w:rsidRDefault="000A4D93" w:rsidP="007163F7">
      <w:pPr>
        <w:ind w:firstLine="567"/>
        <w:jc w:val="both"/>
        <w:rPr>
          <w:sz w:val="28"/>
          <w:szCs w:val="28"/>
        </w:rPr>
      </w:pPr>
      <w:r w:rsidRPr="004F7FDF">
        <w:rPr>
          <w:sz w:val="28"/>
          <w:szCs w:val="28"/>
        </w:rPr>
        <w:t>1. Во изменение норм Закона Приднестровской Молдавской Республики «О государственной пошлине» в 2020 году государственная пошлина, взимаемая за совершение юридически значимых действий, указанных в подпункте 9) пункта 7 статьи 4 Закона Приднестровской Молдавской Республики «О государственной пошлине», подлежит расщеплению в следующей пропорции:</w:t>
      </w:r>
    </w:p>
    <w:p w:rsidR="000A4D93" w:rsidRPr="004F7FDF" w:rsidRDefault="000A4D93" w:rsidP="007163F7">
      <w:pPr>
        <w:ind w:firstLine="567"/>
        <w:jc w:val="both"/>
        <w:rPr>
          <w:sz w:val="28"/>
          <w:szCs w:val="28"/>
        </w:rPr>
      </w:pPr>
      <w:r w:rsidRPr="004F7FDF">
        <w:rPr>
          <w:sz w:val="28"/>
          <w:szCs w:val="28"/>
        </w:rPr>
        <w:t>а) 75 процентов зачисляется в доход республиканского бюджета;</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б) 25 процентов зачисляется в доход республиканского бюджета на цели финансирования оплаты стоимости специальной бланочной продукции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обеспечения сбора налогов, сборов и иных обязательных платежей.</w:t>
      </w:r>
    </w:p>
    <w:p w:rsidR="000A4D93" w:rsidRPr="004F7FDF" w:rsidRDefault="000A4D93" w:rsidP="007163F7">
      <w:pPr>
        <w:pStyle w:val="af"/>
        <w:spacing w:before="0" w:beforeAutospacing="0" w:after="0" w:afterAutospacing="0"/>
        <w:ind w:firstLine="567"/>
        <w:jc w:val="both"/>
        <w:rPr>
          <w:rStyle w:val="ae"/>
          <w:b w:val="0"/>
          <w:bCs/>
          <w:sz w:val="28"/>
          <w:szCs w:val="28"/>
        </w:rPr>
      </w:pPr>
      <w:r w:rsidRPr="004F7FDF">
        <w:rPr>
          <w:sz w:val="28"/>
          <w:szCs w:val="28"/>
        </w:rPr>
        <w:t xml:space="preserve">2. Во изменение норм Закона Приднестровской Молдавской Республики «О государственной пошлине» в течение 2020 года в случае недостаточности поступивших денежных средств на финансирование целей, предусмотренных подпунктом 2) подпункта а) пункта 8 статьи 4 Закона Приднестровской Молдавской Республики «О государственной пошлине», финансирование указанных целей может быть </w:t>
      </w:r>
      <w:r w:rsidRPr="004F7FDF">
        <w:rPr>
          <w:bCs/>
          <w:sz w:val="28"/>
          <w:szCs w:val="28"/>
        </w:rPr>
        <w:t>осуществлено за счет средств, поступивших в соответствии с подпунктом 2) подпункта б) пункта 8 статьи 4 Закона Приднестровской Молдавской Республики «О государственной пошлине».</w:t>
      </w:r>
    </w:p>
    <w:p w:rsidR="000A4D93" w:rsidRPr="004F7FDF" w:rsidRDefault="000A4D93" w:rsidP="007163F7">
      <w:pPr>
        <w:ind w:firstLine="567"/>
        <w:jc w:val="both"/>
        <w:rPr>
          <w:sz w:val="28"/>
          <w:szCs w:val="28"/>
        </w:rPr>
      </w:pPr>
      <w:r w:rsidRPr="004F7FDF">
        <w:rPr>
          <w:sz w:val="28"/>
          <w:szCs w:val="28"/>
        </w:rPr>
        <w:t>3. Во изменение норм пункта 10 статьи 4 Закона Приднестровской Молдавской Республики «О государственной пошлине» в 2020 году государственная пошлина, взимаемая за совершение юридически значимых действий, указанных в подпунктах б), в), г) части первой пункта 6 статьи 4 и подпунктах 23)–27) части первой пункта 7 статьи 4 Закона Приднестровской Молдавской Республики «О государственной пошлине», подлежит расщеплению в следующей пропорции:</w:t>
      </w:r>
    </w:p>
    <w:p w:rsidR="000A4D93" w:rsidRPr="004F7FDF" w:rsidRDefault="000A4D93" w:rsidP="007163F7">
      <w:pPr>
        <w:ind w:firstLine="567"/>
        <w:jc w:val="both"/>
        <w:rPr>
          <w:sz w:val="28"/>
          <w:szCs w:val="28"/>
        </w:rPr>
      </w:pPr>
      <w:r w:rsidRPr="004F7FDF">
        <w:rPr>
          <w:sz w:val="28"/>
          <w:szCs w:val="28"/>
        </w:rPr>
        <w:t>а) 75 процентов зачисляется в доход республиканского бюджета;</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б) 25 процентов зачисляется в доход республиканского бюджета на цели развития материально-технического обеспечения и финансирования оплаты стоимости специальной бланочной продукции уполномоченного исполнительного органа государственной власти в области обеспечения охраны общественного порядка и общественной безопасности.</w:t>
      </w:r>
    </w:p>
    <w:p w:rsidR="000A4D93" w:rsidRPr="004F7FDF" w:rsidRDefault="000A4D93" w:rsidP="007163F7">
      <w:pPr>
        <w:pStyle w:val="af"/>
        <w:spacing w:before="0" w:beforeAutospacing="0" w:after="0" w:afterAutospacing="0"/>
        <w:ind w:firstLine="567"/>
        <w:jc w:val="both"/>
        <w:rPr>
          <w:rStyle w:val="ae"/>
          <w:b w:val="0"/>
          <w:bCs/>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13.</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 xml:space="preserve">1. Во изменение норм пункта 6 статьи 8 Закона Приднестровской Молдавской Республики «Об аренде государственного и муниципального имущества» доходы от сдачи в аренду имущества, находящегося в </w:t>
      </w:r>
      <w:r w:rsidRPr="004F7FDF">
        <w:rPr>
          <w:sz w:val="28"/>
          <w:szCs w:val="28"/>
        </w:rPr>
        <w:lastRenderedPageBreak/>
        <w:t xml:space="preserve">государственной (муниципальной) собственности и переданного </w:t>
      </w:r>
      <w:r w:rsidRPr="004F7FDF">
        <w:rPr>
          <w:sz w:val="28"/>
          <w:szCs w:val="28"/>
        </w:rPr>
        <w:br/>
        <w:t>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подведомственных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а) органами государственной власти и управления, финансируемыми за счет средств республиканского (местного) бюджета, средств внебюджетных фондов, – в размере 100 процентов в доход соответственно республиканского (местного) бюджета, внебюджетного фонда;</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и </w:t>
      </w:r>
      <w:r w:rsidRPr="004F7FDF">
        <w:rPr>
          <w:sz w:val="28"/>
          <w:szCs w:val="28"/>
        </w:rPr>
        <w:br/>
        <w:t>50 процентов – в доход указанных организаций на открытые им специальные бюджетные счета;</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предприятий;</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г) муниципальными унитарными предприятиями, в случае предоставления программ расходования средств, утвержденных представительными органами государственной власти городов и районов, – 50 процентов в доход местного бюджета и 50 процентов в доход указанных предприятий;</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д) муниципальными унитарными предприятиями, в случае отсутствия программ расходования средств, утвержденных представительными органами государственной власти городов и районов, – 100 процентов в доход местного бюджета.</w:t>
      </w:r>
    </w:p>
    <w:p w:rsidR="000A4D93" w:rsidRPr="004F7FDF" w:rsidRDefault="000A4D93" w:rsidP="007163F7">
      <w:pPr>
        <w:ind w:firstLine="567"/>
        <w:jc w:val="both"/>
        <w:rPr>
          <w:sz w:val="28"/>
          <w:szCs w:val="28"/>
        </w:rPr>
      </w:pPr>
      <w:r w:rsidRPr="004F7FDF">
        <w:rPr>
          <w:sz w:val="28"/>
          <w:szCs w:val="28"/>
        </w:rPr>
        <w:t>Предоставить право представительным органам государственной власти городов и районов изменять процент отчислений доходов, полученных от сдачи в аренду муниципального имущества, переданного в хозяйственное ведение государственным (муниципальным) унитарным предприятиям, предоставившим программы расходования средств.</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 xml:space="preserve">Неотделимые улучшения в виде капитального ремонта, произведенные арендатором с согласия собственника арендуемого государственного или муниципального недвижимого имущества и подтвержденные соответствующими документами, по согласованию сторон могут быть зачтены в счет арендной платы, подлежащей распределению согласно требованиям, предусмотренным настоящим пунктом. </w:t>
      </w:r>
    </w:p>
    <w:p w:rsidR="000A4D93" w:rsidRPr="004F7FDF" w:rsidRDefault="000A4D93" w:rsidP="007163F7">
      <w:pPr>
        <w:pStyle w:val="af"/>
        <w:spacing w:before="0" w:beforeAutospacing="0" w:after="0" w:afterAutospacing="0"/>
        <w:ind w:firstLine="567"/>
        <w:jc w:val="both"/>
        <w:rPr>
          <w:i/>
          <w:sz w:val="28"/>
          <w:szCs w:val="28"/>
        </w:rPr>
      </w:pPr>
      <w:r w:rsidRPr="004F7FDF">
        <w:rPr>
          <w:sz w:val="28"/>
          <w:szCs w:val="28"/>
        </w:rPr>
        <w:t xml:space="preserve">2. Во изменение норм налогового законодательства Приднестровской Молдавской Республики в 2020 году доходы от сдачи в аренду имущества, </w:t>
      </w:r>
      <w:r w:rsidRPr="004F7FDF">
        <w:rPr>
          <w:sz w:val="28"/>
          <w:szCs w:val="28"/>
        </w:rPr>
        <w:lastRenderedPageBreak/>
        <w:t>находящегося в государственной (муниципальной) собственности и переданного в хозяйственное ведение государственным (муниципальным) унитарным предприятиям, зачисляемые в доход соответствующего бюджета, не облагаются налогом на доходы организаций и налогом на содержание жилищного фонда, объектов социально-культурной сферы и благоустройство территории города (района).</w:t>
      </w:r>
    </w:p>
    <w:p w:rsidR="000A4D93" w:rsidRPr="004F7FDF" w:rsidRDefault="000A4D93" w:rsidP="007163F7">
      <w:pPr>
        <w:ind w:firstLine="567"/>
        <w:jc w:val="both"/>
        <w:rPr>
          <w:sz w:val="28"/>
          <w:szCs w:val="28"/>
        </w:rPr>
      </w:pPr>
      <w:r w:rsidRPr="004F7FDF">
        <w:rPr>
          <w:sz w:val="28"/>
          <w:szCs w:val="28"/>
        </w:rPr>
        <w:t>3. Во изменение норм Закона Приднестровской Молдавской Республики «Об аренде государственного и муниципального имущества» в 2020 году освобождаются от арендной платы:</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в сроки, установленные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0A4D93" w:rsidRPr="004F7FDF" w:rsidRDefault="000A4D93" w:rsidP="007163F7">
      <w:pPr>
        <w:ind w:firstLine="567"/>
        <w:jc w:val="both"/>
        <w:rPr>
          <w:bCs/>
          <w:sz w:val="28"/>
          <w:szCs w:val="28"/>
        </w:rPr>
      </w:pPr>
      <w:r w:rsidRPr="004F7FDF">
        <w:rPr>
          <w:bCs/>
          <w:sz w:val="28"/>
          <w:szCs w:val="28"/>
        </w:rPr>
        <w:t>4. Во изменение норм действующего законодательства Приднестровской Молдавской Республики общественные приемные депутатов Верховного Совета Приднестровской Молдавской Республики, размещенные в помещениях, находящихся в государственной и (или) муниципальной собственности, освобождаются от арендной платы и платы за коммунальные услуги.</w:t>
      </w:r>
    </w:p>
    <w:p w:rsidR="000A4D93" w:rsidRPr="004F7FDF" w:rsidRDefault="000A4D93" w:rsidP="007163F7">
      <w:pPr>
        <w:ind w:firstLine="567"/>
        <w:jc w:val="both"/>
        <w:outlineLvl w:val="1"/>
        <w:rPr>
          <w:bCs/>
          <w:sz w:val="28"/>
          <w:szCs w:val="28"/>
          <w:u w:val="single"/>
        </w:rPr>
      </w:pPr>
      <w:r w:rsidRPr="004F7FDF">
        <w:rPr>
          <w:bCs/>
          <w:sz w:val="28"/>
          <w:szCs w:val="28"/>
        </w:rPr>
        <w:t>Оплата коммунальных услуг общественных приемных, обозначенных в части первой настоящего пункта, осуществляется за счет арендодателя.</w:t>
      </w:r>
    </w:p>
    <w:p w:rsidR="000A4D93" w:rsidRPr="004F7FDF" w:rsidRDefault="000A4D93" w:rsidP="007163F7">
      <w:pPr>
        <w:ind w:firstLine="567"/>
        <w:jc w:val="both"/>
        <w:outlineLvl w:val="1"/>
        <w:rPr>
          <w:rStyle w:val="ae"/>
          <w:b w:val="0"/>
          <w:bCs/>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14.</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2019 год в порядке, установленном действующим законодательством Приднестровской Молдавской Республики, но в срок не позднее 30 июня 2020 года.</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lastRenderedPageBreak/>
        <w:t>Акционерным обществам и обществам с ограниченной ответственностью, учредителем (участником) которых полностью либо частично является государство, произвести уплату начисленных за 2019 год дивидендов в доход соответствующего бюджета (по принадлежности собственности) в срок не позднее 31 августа 2020 года.</w:t>
      </w:r>
    </w:p>
    <w:p w:rsidR="000A4D93" w:rsidRPr="004F7FDF" w:rsidRDefault="000A4D93" w:rsidP="007163F7">
      <w:pPr>
        <w:ind w:firstLine="567"/>
        <w:jc w:val="both"/>
        <w:rPr>
          <w:sz w:val="28"/>
          <w:szCs w:val="28"/>
        </w:rPr>
      </w:pPr>
      <w:r w:rsidRPr="004F7FDF">
        <w:rPr>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в сроки, установленные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 </w:t>
      </w:r>
    </w:p>
    <w:p w:rsidR="000A4D93" w:rsidRPr="004F7FDF" w:rsidRDefault="000A4D93" w:rsidP="007163F7">
      <w:pPr>
        <w:ind w:firstLine="567"/>
        <w:jc w:val="both"/>
        <w:rPr>
          <w:sz w:val="28"/>
          <w:szCs w:val="28"/>
          <w:u w:val="single"/>
        </w:rPr>
      </w:pPr>
    </w:p>
    <w:p w:rsidR="000A4D93" w:rsidRPr="004F7FDF" w:rsidRDefault="000A4D93" w:rsidP="007163F7">
      <w:pPr>
        <w:ind w:firstLine="567"/>
        <w:jc w:val="both"/>
        <w:outlineLvl w:val="1"/>
        <w:rPr>
          <w:b/>
          <w:sz w:val="28"/>
          <w:szCs w:val="28"/>
        </w:rPr>
      </w:pPr>
      <w:r w:rsidRPr="004F7FDF">
        <w:rPr>
          <w:b/>
          <w:sz w:val="28"/>
          <w:szCs w:val="28"/>
        </w:rPr>
        <w:t>Статья 15.</w:t>
      </w:r>
    </w:p>
    <w:p w:rsidR="000A4D93" w:rsidRPr="004F7FDF" w:rsidRDefault="000A4D93" w:rsidP="007163F7">
      <w:pPr>
        <w:ind w:firstLine="567"/>
        <w:jc w:val="both"/>
        <w:rPr>
          <w:sz w:val="28"/>
          <w:szCs w:val="28"/>
        </w:rPr>
      </w:pPr>
      <w:r w:rsidRPr="004F7FDF">
        <w:rPr>
          <w:sz w:val="28"/>
          <w:szCs w:val="28"/>
        </w:rPr>
        <w:t>1. Во изменение норм законодательства Приднестровской Молдавской Республики, регулирующего обязанность и порядок уплаты отчисления от чистой прибыли собственнику, в 2020 году государственные (муниципальные) унитарные предприятия и субъекты естественных монополий, оказывающие потребителям коммунальные услуги по электроснабжению, теплоснабжению, водоснабжению и водоотведению, сбору и вывозу твердых бытовых отходов, кроме услуг по передаче электрической энергии по линиям электропередачи высокого напряжения от 35 кВ и выше, исчисленные суммы отчислений собственнику по итогам деятельности за 2019 год в соответствующий бюджет не перечисляют.</w:t>
      </w:r>
    </w:p>
    <w:p w:rsidR="000A4D93" w:rsidRPr="004F7FDF" w:rsidRDefault="000A4D93" w:rsidP="007163F7">
      <w:pPr>
        <w:ind w:firstLine="567"/>
        <w:jc w:val="both"/>
        <w:rPr>
          <w:sz w:val="28"/>
          <w:szCs w:val="28"/>
        </w:rPr>
      </w:pPr>
      <w:r w:rsidRPr="004F7FDF">
        <w:rPr>
          <w:sz w:val="28"/>
          <w:szCs w:val="28"/>
        </w:rPr>
        <w:t>Высвободившиеся средства в течение 2020 года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рамках инвестиционных программ субъектов естественных монополий, утвержденных уполномоченным Правительством Приднестровской Молдавской Республики исполнительным органом государственной власти.</w:t>
      </w:r>
    </w:p>
    <w:p w:rsidR="000A4D93" w:rsidRPr="004F7FDF" w:rsidRDefault="000A4D93" w:rsidP="007163F7">
      <w:pPr>
        <w:ind w:firstLine="567"/>
        <w:jc w:val="both"/>
        <w:rPr>
          <w:sz w:val="28"/>
          <w:szCs w:val="28"/>
        </w:rPr>
      </w:pPr>
      <w:r w:rsidRPr="004F7FDF">
        <w:rPr>
          <w:sz w:val="28"/>
          <w:szCs w:val="28"/>
        </w:rPr>
        <w:t xml:space="preserve">2. В 2020 году государственные унитарные предприятия (в том числе казенные), акционерные общества с долей государственного участия более 50 процентов (за исключением организаций здравоохранения и социального обеспечения, относящихся к санаторно-курортным учреждениям, организаций обувной промышленности, производящих обувь (без пошива по заказам населения), организаций швейной промышленности, производящих швейные изделия (без пошива по заказам населения), а также специализированных организаций, осуществляющих гидротехнические работы, которым предоставлены льготы по налогу на доходы организаций в порядке, установленном Законом Приднестровской Молдавской Республики «О дополнительных мерах, направленных на стабилизацию экономики Приднестровской Молдавской Республики», предприятий черной металлургии и предприятий, указанных в пункте 1 настоящей статьи) </w:t>
      </w:r>
      <w:r w:rsidRPr="004F7FDF">
        <w:rPr>
          <w:sz w:val="28"/>
          <w:szCs w:val="28"/>
        </w:rPr>
        <w:br/>
      </w:r>
      <w:r w:rsidRPr="004F7FDF">
        <w:rPr>
          <w:sz w:val="28"/>
          <w:szCs w:val="28"/>
        </w:rPr>
        <w:lastRenderedPageBreak/>
        <w:t xml:space="preserve">по итогам финансово-хозяйственной деятельности за 2019 год перечисляют </w:t>
      </w:r>
      <w:r w:rsidRPr="004F7FDF">
        <w:rPr>
          <w:sz w:val="28"/>
          <w:szCs w:val="28"/>
        </w:rPr>
        <w:br/>
        <w:t xml:space="preserve">в доход республиканского бюджета часть чистой прибыли в размере </w:t>
      </w:r>
      <w:r w:rsidRPr="004F7FDF">
        <w:rPr>
          <w:sz w:val="28"/>
          <w:szCs w:val="28"/>
        </w:rPr>
        <w:br/>
        <w:t xml:space="preserve">от 50 до 100 процентов в порядке, определяемом нормативным правовым актом Правительства Приднестровской Молдавской Республики, </w:t>
      </w:r>
      <w:r w:rsidRPr="004F7FDF">
        <w:rPr>
          <w:sz w:val="28"/>
          <w:szCs w:val="28"/>
        </w:rPr>
        <w:br/>
        <w:t xml:space="preserve">за исключением случаев, определенных в части второй настоящего пункта. </w:t>
      </w:r>
    </w:p>
    <w:p w:rsidR="000A4D93" w:rsidRPr="004F7FDF" w:rsidRDefault="000A4D93" w:rsidP="007163F7">
      <w:pPr>
        <w:ind w:firstLine="567"/>
        <w:jc w:val="both"/>
        <w:rPr>
          <w:sz w:val="28"/>
          <w:szCs w:val="28"/>
        </w:rPr>
      </w:pPr>
      <w:r w:rsidRPr="004F7FDF">
        <w:rPr>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может быть установлен иной размер перечисления части чистой прибыли в доход республиканского бюджета, но не менее 10 процентов, а также может быть предусмотрено направление чистой прибыли на покрытие непокрытых убытков прошлых лет, не связанных с переоценкой.</w:t>
      </w:r>
    </w:p>
    <w:p w:rsidR="000A4D93" w:rsidRPr="004F7FDF" w:rsidRDefault="000A4D93" w:rsidP="007163F7">
      <w:pPr>
        <w:ind w:firstLine="567"/>
        <w:jc w:val="both"/>
        <w:rPr>
          <w:sz w:val="28"/>
          <w:szCs w:val="28"/>
        </w:rPr>
      </w:pPr>
      <w:r w:rsidRPr="004F7FDF">
        <w:rPr>
          <w:sz w:val="28"/>
          <w:szCs w:val="28"/>
        </w:rPr>
        <w:t>Оставшаяся в распоряжении организаций чистая прибыль за 2019 год подлежит реинвестированию в размере 100 процентов от объема.</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16.</w:t>
      </w:r>
    </w:p>
    <w:p w:rsidR="000A4D93" w:rsidRPr="004F7FDF" w:rsidRDefault="000A4D93" w:rsidP="007163F7">
      <w:pPr>
        <w:ind w:firstLine="567"/>
        <w:jc w:val="both"/>
        <w:rPr>
          <w:sz w:val="28"/>
          <w:szCs w:val="28"/>
        </w:rPr>
      </w:pPr>
      <w:r w:rsidRPr="004F7FDF">
        <w:rPr>
          <w:sz w:val="28"/>
          <w:szCs w:val="28"/>
        </w:rPr>
        <w:t>1. Сохранить в 2020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0A4D93" w:rsidRPr="004F7FDF" w:rsidRDefault="000A4D93" w:rsidP="007163F7">
      <w:pPr>
        <w:ind w:firstLine="567"/>
        <w:jc w:val="both"/>
        <w:rPr>
          <w:sz w:val="28"/>
          <w:szCs w:val="28"/>
        </w:rPr>
      </w:pPr>
      <w:r w:rsidRPr="004F7FDF">
        <w:rPr>
          <w:sz w:val="28"/>
          <w:szCs w:val="28"/>
        </w:rPr>
        <w:t>2. Утвердить свод доходов государственных учреждений в разрезе министерств (ведомств) от оказания платных услуг и иной приносящей доход деятельности на 2020 год согласно Приложению № 5 к настоящему Закону.</w:t>
      </w:r>
    </w:p>
    <w:p w:rsidR="000A4D93" w:rsidRPr="004F7FDF" w:rsidRDefault="000A4D93" w:rsidP="007163F7">
      <w:pPr>
        <w:ind w:firstLine="567"/>
        <w:jc w:val="both"/>
        <w:rPr>
          <w:sz w:val="28"/>
          <w:szCs w:val="28"/>
        </w:rPr>
      </w:pPr>
      <w:r w:rsidRPr="004F7FDF">
        <w:rPr>
          <w:sz w:val="28"/>
          <w:szCs w:val="28"/>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расходы, утвержденные в соответствии с Приложением № 2 к настоящему Закону, а по муниципальным учреждениям – на расходы, утвержденные в соответствии с решениями Советов народных депутатов городов (районов) о бюджете соответствующего города (района).</w:t>
      </w:r>
    </w:p>
    <w:p w:rsidR="000A4D93" w:rsidRPr="004F7FDF" w:rsidRDefault="000A4D93" w:rsidP="007163F7">
      <w:pPr>
        <w:ind w:firstLine="567"/>
        <w:jc w:val="both"/>
        <w:rPr>
          <w:sz w:val="28"/>
          <w:szCs w:val="28"/>
        </w:rPr>
      </w:pPr>
      <w:r w:rsidRPr="004F7FDF">
        <w:rPr>
          <w:sz w:val="28"/>
          <w:szCs w:val="28"/>
        </w:rPr>
        <w:t>Финансирование аппаратов управления, районных подразделений министерств (ведомств и служб) за счет средств от оказания подведомственными министерствам и ведомствам государственными и муниципальными учреждениями платных услуг и иной приносящей доход деятельности, включая передачу на баланс аппаратов управления министерств (ведомств и служб) имущества, приобретенного за счет указанных средств, а также за счет средств коммерческих организаций не допускается.</w:t>
      </w:r>
    </w:p>
    <w:p w:rsidR="000A4D93" w:rsidRPr="004F7FDF" w:rsidRDefault="000A4D93" w:rsidP="007163F7">
      <w:pPr>
        <w:ind w:firstLine="567"/>
        <w:jc w:val="both"/>
        <w:rPr>
          <w:sz w:val="28"/>
          <w:szCs w:val="28"/>
        </w:rPr>
      </w:pPr>
      <w:r w:rsidRPr="004F7FDF">
        <w:rPr>
          <w:sz w:val="28"/>
          <w:szCs w:val="28"/>
        </w:rPr>
        <w:t xml:space="preserve">Остатки средств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w:t>
      </w:r>
      <w:r w:rsidRPr="004F7FDF">
        <w:rPr>
          <w:sz w:val="28"/>
          <w:szCs w:val="28"/>
        </w:rPr>
        <w:lastRenderedPageBreak/>
        <w:t>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0A4D93" w:rsidRPr="004F7FDF" w:rsidRDefault="000A4D93" w:rsidP="007163F7">
      <w:pPr>
        <w:ind w:firstLine="567"/>
        <w:jc w:val="both"/>
        <w:rPr>
          <w:sz w:val="28"/>
          <w:szCs w:val="28"/>
        </w:rPr>
      </w:pPr>
      <w:r w:rsidRPr="004F7FDF">
        <w:rPr>
          <w:sz w:val="28"/>
          <w:szCs w:val="28"/>
        </w:rPr>
        <w:t xml:space="preserve">Средства, поступившие в текущем финансовом году на специальные бюджетные счета министерств (ведомств), государственных учреждений и государственных учреждений </w:t>
      </w:r>
      <w:r w:rsidRPr="004F7FDF">
        <w:rPr>
          <w:spacing w:val="-1"/>
          <w:sz w:val="28"/>
          <w:szCs w:val="28"/>
        </w:rPr>
        <w:t xml:space="preserve">с автономным статусом для зачисления доходов и осуществления расходования </w:t>
      </w:r>
      <w:r w:rsidRPr="004F7FDF">
        <w:rPr>
          <w:sz w:val="28"/>
          <w:szCs w:val="28"/>
        </w:rPr>
        <w:t xml:space="preserve">средств от оказания подведомственными министерствам и ведомствам государственными учреждениями и государственными учреждениями </w:t>
      </w:r>
      <w:r w:rsidRPr="004F7FDF">
        <w:rPr>
          <w:spacing w:val="-1"/>
          <w:sz w:val="28"/>
          <w:szCs w:val="28"/>
        </w:rPr>
        <w:t xml:space="preserve">с автономным статусом платных услуг и иной приносящей доход деятельности </w:t>
      </w:r>
      <w:r w:rsidRPr="004F7FDF">
        <w:rPr>
          <w:sz w:val="28"/>
          <w:szCs w:val="28"/>
        </w:rPr>
        <w:t xml:space="preserve">и не освоенные на момент </w:t>
      </w:r>
      <w:r w:rsidRPr="004F7FDF">
        <w:rPr>
          <w:spacing w:val="-1"/>
          <w:sz w:val="28"/>
          <w:szCs w:val="28"/>
        </w:rPr>
        <w:t xml:space="preserve">реорганизации данных структур, расходуются правопреемниками специальных </w:t>
      </w:r>
      <w:r w:rsidRPr="004F7FDF">
        <w:rPr>
          <w:sz w:val="28"/>
          <w:szCs w:val="28"/>
        </w:rPr>
        <w:t xml:space="preserve">бюджетных счетов с последующим внесением изменений в настоящий Закон. </w:t>
      </w:r>
    </w:p>
    <w:p w:rsidR="000A4D93" w:rsidRPr="004F7FDF" w:rsidRDefault="000A4D93" w:rsidP="007163F7">
      <w:pPr>
        <w:ind w:firstLine="567"/>
        <w:jc w:val="both"/>
        <w:rPr>
          <w:sz w:val="28"/>
          <w:szCs w:val="28"/>
        </w:rPr>
      </w:pPr>
      <w:r w:rsidRPr="004F7FDF">
        <w:rPr>
          <w:sz w:val="28"/>
          <w:szCs w:val="28"/>
        </w:rPr>
        <w:t>4. Во изменение норм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городского (районного) Совета народных депутатов о бюджете соответствующего города (района) на текущий финансовый год).</w:t>
      </w:r>
    </w:p>
    <w:p w:rsidR="000A4D93" w:rsidRPr="004F7FDF" w:rsidRDefault="000A4D93" w:rsidP="007163F7">
      <w:pPr>
        <w:ind w:firstLine="567"/>
        <w:jc w:val="both"/>
        <w:rPr>
          <w:sz w:val="28"/>
          <w:szCs w:val="28"/>
        </w:rPr>
      </w:pPr>
      <w:r w:rsidRPr="004F7FDF">
        <w:rPr>
          <w:sz w:val="28"/>
          <w:szCs w:val="28"/>
        </w:rPr>
        <w:t>5. Доходы, определенные в пункте 3 настоящей статьи, расходуются в следующей очередности:</w:t>
      </w:r>
    </w:p>
    <w:p w:rsidR="000A4D93" w:rsidRPr="004F7FDF" w:rsidRDefault="000A4D93" w:rsidP="007163F7">
      <w:pPr>
        <w:ind w:firstLine="567"/>
        <w:jc w:val="both"/>
        <w:rPr>
          <w:sz w:val="28"/>
          <w:szCs w:val="28"/>
        </w:rPr>
      </w:pPr>
      <w:r w:rsidRPr="004F7FDF">
        <w:rPr>
          <w:sz w:val="28"/>
          <w:szCs w:val="28"/>
        </w:rPr>
        <w:t>а) сопутствующие налоговые платежи;</w:t>
      </w:r>
    </w:p>
    <w:p w:rsidR="000A4D93" w:rsidRPr="004F7FDF" w:rsidRDefault="000A4D93" w:rsidP="007163F7">
      <w:pPr>
        <w:ind w:firstLine="567"/>
        <w:jc w:val="both"/>
        <w:rPr>
          <w:sz w:val="28"/>
          <w:szCs w:val="28"/>
        </w:rPr>
      </w:pPr>
      <w:r w:rsidRPr="004F7FDF">
        <w:rPr>
          <w:sz w:val="28"/>
          <w:szCs w:val="28"/>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0A4D93" w:rsidRPr="004F7FDF" w:rsidRDefault="000A4D93" w:rsidP="007163F7">
      <w:pPr>
        <w:ind w:firstLine="567"/>
        <w:jc w:val="both"/>
        <w:rPr>
          <w:sz w:val="28"/>
          <w:szCs w:val="28"/>
        </w:rPr>
      </w:pPr>
      <w:r w:rsidRPr="004F7FDF">
        <w:rPr>
          <w:sz w:val="28"/>
          <w:szCs w:val="28"/>
        </w:rPr>
        <w:t>г) покрытие расходов по социально защищенным статьям, подлежащим финансированию в первоочередном порядке;</w:t>
      </w:r>
    </w:p>
    <w:p w:rsidR="000A4D93" w:rsidRPr="004F7FDF" w:rsidRDefault="000A4D93" w:rsidP="007163F7">
      <w:pPr>
        <w:ind w:firstLine="567"/>
        <w:jc w:val="both"/>
        <w:rPr>
          <w:sz w:val="28"/>
          <w:szCs w:val="28"/>
        </w:rPr>
      </w:pPr>
      <w:r w:rsidRPr="004F7FDF">
        <w:rPr>
          <w:sz w:val="28"/>
          <w:szCs w:val="28"/>
        </w:rPr>
        <w:lastRenderedPageBreak/>
        <w:t>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0A4D93" w:rsidRPr="004F7FDF" w:rsidRDefault="000A4D93" w:rsidP="007163F7">
      <w:pPr>
        <w:ind w:firstLine="567"/>
        <w:jc w:val="both"/>
        <w:rPr>
          <w:sz w:val="28"/>
          <w:szCs w:val="28"/>
        </w:rPr>
      </w:pPr>
      <w:r w:rsidRPr="004F7FDF">
        <w:rPr>
          <w:sz w:val="28"/>
          <w:szCs w:val="28"/>
        </w:rPr>
        <w:t>е) развитие материально-технической базы;</w:t>
      </w:r>
    </w:p>
    <w:p w:rsidR="000A4D93" w:rsidRPr="004F7FDF" w:rsidRDefault="000A4D93" w:rsidP="007163F7">
      <w:pPr>
        <w:ind w:firstLine="567"/>
        <w:jc w:val="both"/>
        <w:rPr>
          <w:sz w:val="28"/>
          <w:szCs w:val="28"/>
        </w:rPr>
      </w:pPr>
      <w:r w:rsidRPr="004F7FDF">
        <w:rPr>
          <w:sz w:val="28"/>
          <w:szCs w:val="28"/>
        </w:rPr>
        <w:t>ж) иные цели, определенные основным назначением данных учреждений в соответствии со структурой утверждённых тарифов и по остаточному принципу.</w:t>
      </w:r>
    </w:p>
    <w:p w:rsidR="000A4D93" w:rsidRPr="004F7FDF" w:rsidRDefault="000A4D93" w:rsidP="007163F7">
      <w:pPr>
        <w:ind w:firstLine="567"/>
        <w:jc w:val="both"/>
        <w:rPr>
          <w:sz w:val="28"/>
          <w:szCs w:val="28"/>
        </w:rPr>
      </w:pPr>
      <w:r w:rsidRPr="004F7FDF">
        <w:rPr>
          <w:sz w:val="28"/>
          <w:szCs w:val="28"/>
        </w:rPr>
        <w:t>На порядок расходования средств, указанных в пункте 3 настоящей статьи, не распространяются нормы статьи 41 настоящего Закона.</w:t>
      </w:r>
    </w:p>
    <w:p w:rsidR="000A4D93" w:rsidRPr="004F7FDF" w:rsidRDefault="000A4D93" w:rsidP="007163F7">
      <w:pPr>
        <w:ind w:firstLine="567"/>
        <w:jc w:val="both"/>
        <w:rPr>
          <w:sz w:val="28"/>
          <w:szCs w:val="28"/>
        </w:rPr>
      </w:pPr>
      <w:r w:rsidRPr="004F7FDF">
        <w:rPr>
          <w:sz w:val="28"/>
          <w:szCs w:val="28"/>
        </w:rPr>
        <w:t xml:space="preserve">6. Остатки средств, выделенных для проведения расходов </w:t>
      </w:r>
      <w:r w:rsidRPr="004F7FDF">
        <w:rPr>
          <w:sz w:val="28"/>
          <w:szCs w:val="28"/>
        </w:rPr>
        <w:br/>
        <w:t>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2020 года остаются на специальных бюджетных счетах государственных и муниципальных учреждений и расходуются в 2020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первой пункта 5 настоящей статьи.</w:t>
      </w:r>
    </w:p>
    <w:p w:rsidR="000A4D93" w:rsidRPr="004F7FDF" w:rsidRDefault="000A4D93" w:rsidP="007163F7">
      <w:pPr>
        <w:ind w:firstLine="567"/>
        <w:jc w:val="both"/>
        <w:rPr>
          <w:sz w:val="28"/>
          <w:szCs w:val="28"/>
        </w:rPr>
      </w:pPr>
      <w:r w:rsidRPr="004F7FDF">
        <w:rPr>
          <w:sz w:val="28"/>
          <w:szCs w:val="28"/>
        </w:rPr>
        <w:t xml:space="preserve">7. Остаток денежных средств на счетах Министерства финансов Приднестровской Молдавской Республики, местных бюджетов </w:t>
      </w:r>
      <w:r w:rsidRPr="004F7FDF">
        <w:rPr>
          <w:bCs/>
          <w:sz w:val="28"/>
          <w:szCs w:val="28"/>
        </w:rPr>
        <w:t xml:space="preserve">городов (районов) </w:t>
      </w:r>
      <w:r w:rsidRPr="004F7FDF">
        <w:rPr>
          <w:sz w:val="28"/>
          <w:szCs w:val="28"/>
        </w:rPr>
        <w:t xml:space="preserve">для зачисления доходов и осуществления расходов </w:t>
      </w:r>
      <w:r w:rsidRPr="004F7FDF">
        <w:rPr>
          <w:sz w:val="28"/>
          <w:szCs w:val="28"/>
        </w:rPr>
        <w:br/>
        <w:t>по специальным бюджетным счетам от оказания платных услуг и иной приносящей доход деятельности по состоянию на 1 января 2020 года является переходящим и используется в 2020 году после внесения соответствующих изменений в настоящий Закон.</w:t>
      </w:r>
    </w:p>
    <w:p w:rsidR="000A4D93" w:rsidRPr="004F7FDF" w:rsidRDefault="000A4D93" w:rsidP="007163F7">
      <w:pPr>
        <w:ind w:firstLine="567"/>
        <w:jc w:val="both"/>
        <w:rPr>
          <w:sz w:val="28"/>
          <w:szCs w:val="28"/>
        </w:rPr>
      </w:pPr>
      <w:r w:rsidRPr="004F7FDF">
        <w:rPr>
          <w:sz w:val="28"/>
          <w:szCs w:val="28"/>
        </w:rPr>
        <w:t>8. В 2020 году денежные средства:</w:t>
      </w:r>
    </w:p>
    <w:p w:rsidR="000A4D93" w:rsidRPr="004F7FDF" w:rsidRDefault="000A4D93" w:rsidP="007163F7">
      <w:pPr>
        <w:ind w:firstLine="567"/>
        <w:jc w:val="both"/>
        <w:rPr>
          <w:sz w:val="28"/>
          <w:szCs w:val="28"/>
        </w:rPr>
      </w:pPr>
      <w:r w:rsidRPr="004F7FDF">
        <w:rPr>
          <w:sz w:val="28"/>
          <w:szCs w:val="28"/>
        </w:rPr>
        <w:t xml:space="preserve">а) в размере до 40 процентов от общей суммы доходов, поступивших </w:t>
      </w:r>
      <w:r w:rsidRPr="004F7FDF">
        <w:rPr>
          <w:sz w:val="28"/>
          <w:szCs w:val="28"/>
        </w:rPr>
        <w:br/>
        <w:t xml:space="preserve">от оказания платных услуг и иной приносящей доход деятельности, –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здравоохранения и социальной защиты, а также работников учреждений системы образования, культуры, искусства и спорта и государственных научно-исследовательских учреждений в виде доплат и надбавок; </w:t>
      </w:r>
    </w:p>
    <w:p w:rsidR="000A4D93" w:rsidRPr="004F7FDF" w:rsidRDefault="000A4D93" w:rsidP="007163F7">
      <w:pPr>
        <w:ind w:firstLine="567"/>
        <w:jc w:val="both"/>
        <w:rPr>
          <w:sz w:val="28"/>
          <w:szCs w:val="28"/>
        </w:rPr>
      </w:pPr>
      <w:r w:rsidRPr="004F7FDF">
        <w:rPr>
          <w:sz w:val="28"/>
          <w:szCs w:val="28"/>
        </w:rPr>
        <w:lastRenderedPageBreak/>
        <w:t>б) в размере до 60 процентов от общей суммы доходов, поступивших от оказания платных услуг и иной приносящей доход деятельности, –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w:t>
      </w:r>
      <w:r w:rsidRPr="004F7FDF">
        <w:rPr>
          <w:b/>
          <w:i/>
          <w:sz w:val="28"/>
          <w:szCs w:val="28"/>
        </w:rPr>
        <w:t xml:space="preserve"> </w:t>
      </w:r>
      <w:r w:rsidRPr="004F7FDF">
        <w:rPr>
          <w:sz w:val="28"/>
          <w:szCs w:val="28"/>
        </w:rPr>
        <w:t>гражданам в виде доплат и надбавок. </w:t>
      </w:r>
    </w:p>
    <w:p w:rsidR="000A4D93" w:rsidRPr="004F7FDF" w:rsidRDefault="000A4D93" w:rsidP="007163F7">
      <w:pPr>
        <w:ind w:firstLine="567"/>
        <w:jc w:val="both"/>
        <w:rPr>
          <w:sz w:val="28"/>
          <w:szCs w:val="28"/>
        </w:rPr>
      </w:pPr>
      <w:r w:rsidRPr="004F7FDF">
        <w:rPr>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Pr="004F7FDF">
        <w:rPr>
          <w:sz w:val="28"/>
          <w:szCs w:val="28"/>
        </w:rPr>
        <w:b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0A4D93" w:rsidRPr="004F7FDF" w:rsidRDefault="000A4D93" w:rsidP="007163F7">
      <w:pPr>
        <w:ind w:firstLine="567"/>
        <w:jc w:val="both"/>
        <w:rPr>
          <w:sz w:val="28"/>
          <w:szCs w:val="28"/>
        </w:rPr>
      </w:pPr>
      <w:r w:rsidRPr="004F7FDF">
        <w:rPr>
          <w:sz w:val="28"/>
          <w:szCs w:val="28"/>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17.</w:t>
      </w:r>
    </w:p>
    <w:p w:rsidR="000A4D93" w:rsidRPr="004F7FDF" w:rsidRDefault="000A4D93" w:rsidP="007163F7">
      <w:pPr>
        <w:ind w:firstLine="567"/>
        <w:jc w:val="both"/>
        <w:rPr>
          <w:sz w:val="28"/>
          <w:szCs w:val="28"/>
        </w:rPr>
      </w:pPr>
      <w:r w:rsidRPr="004F7FDF">
        <w:rPr>
          <w:sz w:val="28"/>
          <w:szCs w:val="28"/>
        </w:rPr>
        <w:t>1. В 2020 году действуют следующие целевые бюджетные фонды:</w:t>
      </w:r>
    </w:p>
    <w:p w:rsidR="000A4D93" w:rsidRPr="004F7FDF" w:rsidRDefault="000A4D93" w:rsidP="007163F7">
      <w:pPr>
        <w:ind w:firstLine="567"/>
        <w:jc w:val="both"/>
        <w:rPr>
          <w:sz w:val="28"/>
          <w:szCs w:val="28"/>
        </w:rPr>
      </w:pPr>
      <w:r w:rsidRPr="004F7FDF">
        <w:rPr>
          <w:sz w:val="28"/>
          <w:szCs w:val="28"/>
        </w:rPr>
        <w:t>а) Дорожный фонд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б) Фонд государственного резерва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в) Республиканский экологический фонд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г) территориальные экологические фонды;</w:t>
      </w:r>
    </w:p>
    <w:p w:rsidR="000A4D93" w:rsidRPr="004F7FDF" w:rsidRDefault="000A4D93" w:rsidP="007163F7">
      <w:pPr>
        <w:ind w:firstLine="567"/>
        <w:jc w:val="both"/>
        <w:rPr>
          <w:sz w:val="28"/>
          <w:szCs w:val="28"/>
        </w:rPr>
      </w:pPr>
      <w:r w:rsidRPr="004F7FDF">
        <w:rPr>
          <w:sz w:val="28"/>
          <w:szCs w:val="28"/>
        </w:rPr>
        <w:t>д) Государственный целевой фонд таможенных органов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е)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w:t>
      </w:r>
    </w:p>
    <w:p w:rsidR="000A4D93" w:rsidRPr="004F7FDF" w:rsidRDefault="000A4D93" w:rsidP="007163F7">
      <w:pPr>
        <w:ind w:firstLine="567"/>
        <w:jc w:val="both"/>
        <w:rPr>
          <w:sz w:val="28"/>
          <w:szCs w:val="28"/>
        </w:rPr>
      </w:pPr>
      <w:r w:rsidRPr="004F7FDF">
        <w:rPr>
          <w:sz w:val="28"/>
          <w:szCs w:val="28"/>
        </w:rPr>
        <w:t>ж) Фонд капитальных вложений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з) Фонд развития предпринимательства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и) Фонд поддержки молодежи Приднестровской Молдавской Республики. </w:t>
      </w:r>
    </w:p>
    <w:p w:rsidR="000A4D93" w:rsidRPr="004F7FDF" w:rsidRDefault="000A4D93" w:rsidP="007163F7">
      <w:pPr>
        <w:ind w:firstLine="567"/>
        <w:jc w:val="both"/>
        <w:rPr>
          <w:sz w:val="28"/>
          <w:szCs w:val="28"/>
        </w:rPr>
      </w:pPr>
      <w:r w:rsidRPr="004F7FDF">
        <w:rPr>
          <w:sz w:val="28"/>
          <w:szCs w:val="28"/>
        </w:rPr>
        <w:t>2. В 2020 году действуют следующие бюджетные фонды республиканского бюджета:</w:t>
      </w:r>
    </w:p>
    <w:p w:rsidR="000A4D93" w:rsidRPr="004F7FDF" w:rsidRDefault="000A4D93" w:rsidP="007163F7">
      <w:pPr>
        <w:ind w:firstLine="567"/>
        <w:jc w:val="both"/>
        <w:rPr>
          <w:sz w:val="28"/>
          <w:szCs w:val="28"/>
        </w:rPr>
      </w:pPr>
      <w:r w:rsidRPr="004F7FDF">
        <w:rPr>
          <w:sz w:val="28"/>
          <w:szCs w:val="28"/>
        </w:rPr>
        <w:t>а) Фонд развития и стимулирования территорий городов и районов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lastRenderedPageBreak/>
        <w:t>б) Резервный фонд Президента Приднестровской Молдавской Республики; </w:t>
      </w:r>
    </w:p>
    <w:p w:rsidR="000A4D93" w:rsidRPr="004F7FDF" w:rsidRDefault="000A4D93" w:rsidP="007163F7">
      <w:pPr>
        <w:ind w:firstLine="567"/>
        <w:jc w:val="both"/>
        <w:rPr>
          <w:sz w:val="28"/>
          <w:szCs w:val="28"/>
        </w:rPr>
      </w:pPr>
      <w:r w:rsidRPr="004F7FDF">
        <w:rPr>
          <w:sz w:val="28"/>
          <w:szCs w:val="28"/>
        </w:rPr>
        <w:t>в) Резервный фонд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 </w:t>
      </w:r>
    </w:p>
    <w:p w:rsidR="000A4D93" w:rsidRPr="004F7FDF" w:rsidRDefault="000A4D93" w:rsidP="007163F7">
      <w:pPr>
        <w:ind w:firstLine="567"/>
        <w:jc w:val="both"/>
        <w:rPr>
          <w:sz w:val="28"/>
          <w:szCs w:val="28"/>
        </w:rPr>
      </w:pPr>
      <w:r w:rsidRPr="004F7FDF">
        <w:rPr>
          <w:sz w:val="28"/>
          <w:szCs w:val="28"/>
        </w:rPr>
        <w:t>3. Доходы и расходы по целевым бюджетным фондам, за исключением доходов и расходов территориальных экологических фондов, включаются в доходы и расходы республиканского бюджета и проводятся через счета Министерства финансов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4. Остатки средств целевых бюджетных фондов, указанных в пункте 1 настоящей статьи, сложившиеся по состоянию на 1 января 2020 года, расходуются в соответствии с нормами, предусмотренными настоящим Законом, и используются после внесения изменений в настоящий Закон. </w:t>
      </w:r>
    </w:p>
    <w:p w:rsidR="000A4D93" w:rsidRPr="004F7FDF" w:rsidRDefault="000A4D93" w:rsidP="007163F7">
      <w:pPr>
        <w:ind w:firstLine="567"/>
        <w:jc w:val="both"/>
        <w:rPr>
          <w:sz w:val="28"/>
          <w:szCs w:val="28"/>
        </w:rPr>
      </w:pPr>
      <w:r w:rsidRPr="004F7FDF">
        <w:rPr>
          <w:sz w:val="28"/>
          <w:szCs w:val="28"/>
        </w:rPr>
        <w:t>5. В 2020 году действуют следующие бюджетные фонды местных бюджетов городов (районов):</w:t>
      </w:r>
    </w:p>
    <w:p w:rsidR="000A4D93" w:rsidRPr="004F7FDF" w:rsidRDefault="000A4D93" w:rsidP="007163F7">
      <w:pPr>
        <w:ind w:firstLine="567"/>
        <w:jc w:val="both"/>
        <w:rPr>
          <w:sz w:val="28"/>
          <w:szCs w:val="28"/>
        </w:rPr>
      </w:pPr>
      <w:r w:rsidRPr="004F7FDF">
        <w:rPr>
          <w:sz w:val="28"/>
          <w:szCs w:val="28"/>
        </w:rPr>
        <w:t>а) резервный фонд местного бюджета города (района);</w:t>
      </w:r>
    </w:p>
    <w:p w:rsidR="000A4D93" w:rsidRPr="004F7FDF" w:rsidRDefault="000A4D93" w:rsidP="007163F7">
      <w:pPr>
        <w:ind w:firstLine="567"/>
        <w:jc w:val="both"/>
        <w:rPr>
          <w:sz w:val="28"/>
          <w:szCs w:val="28"/>
        </w:rPr>
      </w:pPr>
      <w:r w:rsidRPr="004F7FDF">
        <w:rPr>
          <w:sz w:val="28"/>
          <w:szCs w:val="28"/>
        </w:rPr>
        <w:t>б) фонд экономического развития;</w:t>
      </w:r>
    </w:p>
    <w:p w:rsidR="000A4D93" w:rsidRPr="004F7FDF" w:rsidRDefault="000A4D93" w:rsidP="007163F7">
      <w:pPr>
        <w:ind w:firstLine="567"/>
        <w:jc w:val="both"/>
        <w:rPr>
          <w:sz w:val="28"/>
          <w:szCs w:val="28"/>
        </w:rPr>
      </w:pPr>
      <w:r w:rsidRPr="004F7FDF">
        <w:rPr>
          <w:sz w:val="28"/>
          <w:szCs w:val="28"/>
        </w:rPr>
        <w:t>в) фонд социального развития.</w:t>
      </w:r>
    </w:p>
    <w:p w:rsidR="000A4D93" w:rsidRPr="004F7FDF" w:rsidRDefault="000A4D93" w:rsidP="007163F7">
      <w:pPr>
        <w:ind w:firstLine="567"/>
        <w:jc w:val="both"/>
        <w:rPr>
          <w:sz w:val="28"/>
          <w:szCs w:val="28"/>
        </w:rPr>
      </w:pPr>
      <w:r w:rsidRPr="004F7FDF">
        <w:rPr>
          <w:sz w:val="28"/>
          <w:szCs w:val="28"/>
        </w:rPr>
        <w:t xml:space="preserve">Порядок образования, расходования средств, а также отчет </w:t>
      </w:r>
      <w:r w:rsidRPr="004F7FDF">
        <w:rPr>
          <w:sz w:val="28"/>
          <w:szCs w:val="28"/>
        </w:rPr>
        <w:br/>
        <w:t>об использовании средств резервного фонда местного бюджета города (района) утверждаются соответствующим Советом народных депутатов города (района) на основании типового положения, утвержденного Верховным Советом Приднестровской Молдавской Республики. Средства, направляемые на формирование резервного фонда, не могут составлять более 1 процента от доходов местного бюджета города (района) на 2020 год, не имеющих целевого назначения.</w:t>
      </w:r>
    </w:p>
    <w:p w:rsidR="000A4D93" w:rsidRPr="004F7FDF" w:rsidRDefault="000A4D93" w:rsidP="007163F7">
      <w:pPr>
        <w:pStyle w:val="3"/>
        <w:spacing w:before="0" w:beforeAutospacing="0" w:after="0" w:afterAutospacing="0"/>
        <w:ind w:firstLine="567"/>
        <w:jc w:val="both"/>
        <w:rPr>
          <w:b w:val="0"/>
          <w:sz w:val="28"/>
          <w:szCs w:val="28"/>
        </w:rPr>
      </w:pPr>
      <w:r w:rsidRPr="004F7FDF">
        <w:rPr>
          <w:b w:val="0"/>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Pr="004F7FDF">
        <w:rPr>
          <w:b w:val="0"/>
          <w:sz w:val="28"/>
          <w:szCs w:val="28"/>
        </w:rPr>
        <w:br/>
        <w:t xml:space="preserve">«О разгосударствлении и приватизации». Расходование средств осуществляется в соответствии с инвестиционными программами, утвержденными соответствующими Советами народных депутатов городов (районов). </w:t>
      </w:r>
    </w:p>
    <w:p w:rsidR="000A4D93" w:rsidRPr="004F7FDF" w:rsidRDefault="000A4D93" w:rsidP="007163F7">
      <w:pPr>
        <w:ind w:firstLine="567"/>
        <w:jc w:val="both"/>
        <w:rPr>
          <w:sz w:val="28"/>
          <w:szCs w:val="28"/>
        </w:rPr>
      </w:pPr>
      <w:r w:rsidRPr="004F7FDF">
        <w:rPr>
          <w:sz w:val="28"/>
          <w:szCs w:val="28"/>
        </w:rPr>
        <w:t>Средства бюджетных фондов местных бюджетов городов (районов), установленных настоящим пунктом, используемые не по назначению, установленному действующим законодательством Приднестровской Молдавской Республики, признаются необоснованным расходованием средств.</w:t>
      </w:r>
    </w:p>
    <w:p w:rsidR="000A4D93" w:rsidRPr="004F7FDF" w:rsidRDefault="000A4D93" w:rsidP="007163F7">
      <w:pPr>
        <w:pStyle w:val="3"/>
        <w:spacing w:before="0" w:beforeAutospacing="0" w:after="0" w:afterAutospacing="0"/>
        <w:ind w:firstLine="567"/>
        <w:jc w:val="both"/>
        <w:rPr>
          <w:b w:val="0"/>
          <w:sz w:val="28"/>
          <w:szCs w:val="28"/>
        </w:rPr>
      </w:pPr>
      <w:r w:rsidRPr="004F7FDF">
        <w:rPr>
          <w:b w:val="0"/>
          <w:sz w:val="28"/>
          <w:szCs w:val="28"/>
        </w:rPr>
        <w:t xml:space="preserve">6. В 2020 году создание фондов, не предусмотренных настоящей статьей, в составе местных бюджетов городов (районов) не допускается. </w:t>
      </w:r>
    </w:p>
    <w:p w:rsidR="000A4D93" w:rsidRPr="004F7FDF" w:rsidRDefault="000A4D93" w:rsidP="007163F7">
      <w:pPr>
        <w:pStyle w:val="3"/>
        <w:spacing w:before="0" w:beforeAutospacing="0" w:after="0" w:afterAutospacing="0"/>
        <w:ind w:firstLine="567"/>
        <w:jc w:val="both"/>
        <w:rPr>
          <w:b w:val="0"/>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lastRenderedPageBreak/>
        <w:t>Статья 18.</w:t>
      </w:r>
    </w:p>
    <w:p w:rsidR="000A4D93" w:rsidRPr="004F7FDF" w:rsidRDefault="000A4D93" w:rsidP="007163F7">
      <w:pPr>
        <w:ind w:firstLine="567"/>
        <w:jc w:val="both"/>
        <w:rPr>
          <w:sz w:val="28"/>
          <w:szCs w:val="28"/>
        </w:rPr>
      </w:pPr>
      <w:r w:rsidRPr="004F7FDF">
        <w:rPr>
          <w:sz w:val="28"/>
          <w:szCs w:val="28"/>
        </w:rPr>
        <w:t>1. Объем доходов и расходов Дорожного фонда Приднестровской Молдавской Республики на 2020 год составляет 193 623 804 рубля.</w:t>
      </w:r>
    </w:p>
    <w:p w:rsidR="000A4D93" w:rsidRPr="004F7FDF" w:rsidRDefault="000A4D93" w:rsidP="007163F7">
      <w:pPr>
        <w:ind w:firstLine="567"/>
        <w:jc w:val="both"/>
        <w:rPr>
          <w:sz w:val="28"/>
          <w:szCs w:val="28"/>
        </w:rPr>
      </w:pPr>
      <w:r w:rsidRPr="004F7FDF">
        <w:rPr>
          <w:sz w:val="28"/>
          <w:szCs w:val="28"/>
        </w:rPr>
        <w:t xml:space="preserve">2. В 2020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«Дубоссарская ГЭС» в сумме 6 495 219 рублей, сформированной во исполнение в 2015 году правового акта Правительства Приднестровской Молдавской Республики в части приведения инфраструктуры дорожной отрасли в надлежащее состояние. </w:t>
      </w:r>
    </w:p>
    <w:p w:rsidR="000A4D93" w:rsidRPr="004F7FDF" w:rsidRDefault="000A4D93" w:rsidP="007163F7">
      <w:pPr>
        <w:ind w:firstLine="567"/>
        <w:jc w:val="both"/>
        <w:rPr>
          <w:sz w:val="28"/>
          <w:szCs w:val="28"/>
        </w:rPr>
      </w:pPr>
      <w:r w:rsidRPr="004F7FDF">
        <w:rPr>
          <w:sz w:val="28"/>
          <w:szCs w:val="28"/>
        </w:rPr>
        <w:t>3. В 2020 году средства Дорожного фонда Приднестровской Молдавской Республики в сумме 2 937 707</w:t>
      </w:r>
      <w:r w:rsidRPr="004F7FDF">
        <w:rPr>
          <w:b/>
          <w:sz w:val="28"/>
          <w:szCs w:val="28"/>
        </w:rPr>
        <w:t xml:space="preserve"> </w:t>
      </w:r>
      <w:r w:rsidRPr="004F7FDF">
        <w:rPr>
          <w:sz w:val="28"/>
          <w:szCs w:val="28"/>
        </w:rPr>
        <w:t xml:space="preserve">рублей направляются Министерству экономического развития Приднестровской Молдавской Республики </w:t>
      </w:r>
      <w:r w:rsidRPr="004F7FDF">
        <w:rPr>
          <w:sz w:val="28"/>
          <w:szCs w:val="28"/>
        </w:rPr>
        <w:br/>
        <w:t>на приобретение оборудования для обследования и диагностики мостовых сооружений и дорожной лаборатории «Трасса».</w:t>
      </w:r>
    </w:p>
    <w:p w:rsidR="000A4D93" w:rsidRPr="004F7FDF" w:rsidRDefault="000A4D93" w:rsidP="007163F7">
      <w:pPr>
        <w:ind w:firstLine="567"/>
        <w:jc w:val="both"/>
        <w:rPr>
          <w:sz w:val="28"/>
          <w:szCs w:val="28"/>
        </w:rPr>
      </w:pPr>
      <w:r w:rsidRPr="004F7FDF">
        <w:rPr>
          <w:sz w:val="28"/>
          <w:szCs w:val="28"/>
        </w:rPr>
        <w:t>4. Во изменение норм Закона Приднестровской Молдавской Республики «О Дорожном фонде Приднестровской Молдавской Республики» средства в сумме 184 190</w:t>
      </w:r>
      <w:r w:rsidRPr="004F7FDF">
        <w:rPr>
          <w:sz w:val="28"/>
          <w:szCs w:val="28"/>
          <w:lang w:val="en-US"/>
        </w:rPr>
        <w:t> </w:t>
      </w:r>
      <w:r w:rsidRPr="004F7FDF">
        <w:rPr>
          <w:sz w:val="28"/>
          <w:szCs w:val="28"/>
        </w:rPr>
        <w:t>878 рублей согласно Приложению № 6 к настоящему Закону направить в виде субсидий из республиканского бюджета для расходования в местные бюджеты городов (районов) на финансирование следующих направлений:</w:t>
      </w:r>
    </w:p>
    <w:p w:rsidR="000A4D93" w:rsidRPr="004F7FDF" w:rsidRDefault="000A4D93" w:rsidP="007163F7">
      <w:pPr>
        <w:ind w:firstLine="567"/>
        <w:jc w:val="both"/>
        <w:rPr>
          <w:sz w:val="28"/>
          <w:szCs w:val="28"/>
        </w:rPr>
      </w:pPr>
      <w:r w:rsidRPr="004F7FDF">
        <w:rPr>
          <w:sz w:val="28"/>
          <w:szCs w:val="28"/>
        </w:rPr>
        <w:t xml:space="preserve">а) на исполнение программы развития дорожной отрасли </w:t>
      </w:r>
      <w:r w:rsidRPr="004F7FDF">
        <w:rPr>
          <w:sz w:val="28"/>
          <w:szCs w:val="28"/>
        </w:rPr>
        <w:br/>
        <w:t xml:space="preserve">по автомобильным дорогам общего пользования, находящимся </w:t>
      </w:r>
      <w:r w:rsidRPr="004F7FDF">
        <w:rPr>
          <w:sz w:val="28"/>
          <w:szCs w:val="28"/>
        </w:rPr>
        <w:br/>
        <w:t xml:space="preserve">в государственной собственности, в сумме 48 711 972 рубля; </w:t>
      </w:r>
    </w:p>
    <w:p w:rsidR="000A4D93" w:rsidRPr="004F7FDF" w:rsidRDefault="000A4D93" w:rsidP="007163F7">
      <w:pPr>
        <w:ind w:firstLine="567"/>
        <w:jc w:val="both"/>
        <w:rPr>
          <w:sz w:val="28"/>
          <w:szCs w:val="28"/>
        </w:rPr>
      </w:pPr>
      <w:r w:rsidRPr="004F7FDF">
        <w:rPr>
          <w:sz w:val="28"/>
          <w:szCs w:val="28"/>
        </w:rPr>
        <w:t xml:space="preserve">б) на исполнение программ развития дорожной отрасли </w:t>
      </w:r>
      <w:r w:rsidRPr="004F7FDF">
        <w:rPr>
          <w:sz w:val="28"/>
          <w:szCs w:val="28"/>
        </w:rPr>
        <w:br/>
        <w:t xml:space="preserve">по автомобильным дорогам общего пользования, находящимся </w:t>
      </w:r>
      <w:r w:rsidRPr="004F7FDF">
        <w:rPr>
          <w:sz w:val="28"/>
          <w:szCs w:val="28"/>
        </w:rPr>
        <w:br/>
        <w:t>в муниципальной собственности, в сумме 71 708 463 рубля;</w:t>
      </w:r>
    </w:p>
    <w:p w:rsidR="000A4D93" w:rsidRPr="004F7FDF" w:rsidRDefault="000A4D93" w:rsidP="007163F7">
      <w:pPr>
        <w:ind w:firstLine="567"/>
        <w:jc w:val="both"/>
        <w:rPr>
          <w:sz w:val="28"/>
          <w:szCs w:val="28"/>
        </w:rPr>
      </w:pPr>
      <w:r w:rsidRPr="004F7FDF">
        <w:rPr>
          <w:sz w:val="28"/>
          <w:szCs w:val="28"/>
        </w:rPr>
        <w:t xml:space="preserve">в) на финансирование обустройства мест стоянок, парковок </w:t>
      </w:r>
      <w:r w:rsidRPr="004F7FDF">
        <w:rPr>
          <w:sz w:val="28"/>
          <w:szCs w:val="28"/>
        </w:rPr>
        <w:br/>
        <w:t xml:space="preserve">в соответствии с подпунктом б) пункта 2 статьи 11-1 Закона Приднестровской Молдавской Республики «О таможенном тарифе» </w:t>
      </w:r>
      <w:r w:rsidRPr="004F7FDF">
        <w:rPr>
          <w:sz w:val="28"/>
          <w:szCs w:val="28"/>
        </w:rPr>
        <w:br/>
        <w:t>и подпунктом б) пункта 3 статьи 5 Закона Приднестровской Молдавской Республики «Об акцизах» пропорционально количеству зарегистрированных транспортных средств по городам и районам в сумме 10 194 942 рубля;</w:t>
      </w:r>
    </w:p>
    <w:p w:rsidR="000A4D93" w:rsidRPr="004F7FDF" w:rsidRDefault="000A4D93" w:rsidP="007163F7">
      <w:pPr>
        <w:ind w:firstLine="567"/>
        <w:jc w:val="both"/>
        <w:rPr>
          <w:sz w:val="28"/>
          <w:szCs w:val="28"/>
        </w:rPr>
      </w:pPr>
      <w:r w:rsidRPr="004F7FDF">
        <w:rPr>
          <w:sz w:val="28"/>
          <w:szCs w:val="28"/>
        </w:rPr>
        <w:t>г) на исполнение программы приобретения и модернизации дорожной специализированной техники и оборудования в сумме 13 576 946 рублей;</w:t>
      </w:r>
    </w:p>
    <w:p w:rsidR="000A4D93" w:rsidRPr="004F7FDF" w:rsidRDefault="000A4D93" w:rsidP="007163F7">
      <w:pPr>
        <w:ind w:firstLine="567"/>
        <w:jc w:val="both"/>
        <w:rPr>
          <w:strike/>
          <w:sz w:val="28"/>
          <w:szCs w:val="28"/>
        </w:rPr>
      </w:pPr>
      <w:r w:rsidRPr="004F7FDF">
        <w:rPr>
          <w:sz w:val="28"/>
          <w:szCs w:val="28"/>
        </w:rPr>
        <w:t>д) на исполнение программы по ремонту и реконструкции тротуаров населенных пунктов в сумме 20 000 213 рублей;</w:t>
      </w:r>
    </w:p>
    <w:p w:rsidR="000A4D93" w:rsidRPr="004F7FDF" w:rsidRDefault="000A4D93" w:rsidP="007163F7">
      <w:pPr>
        <w:ind w:firstLine="567"/>
        <w:jc w:val="both"/>
        <w:rPr>
          <w:strike/>
          <w:sz w:val="28"/>
          <w:szCs w:val="28"/>
        </w:rPr>
      </w:pPr>
      <w:r w:rsidRPr="004F7FDF">
        <w:rPr>
          <w:sz w:val="28"/>
          <w:szCs w:val="28"/>
        </w:rPr>
        <w:t>е) на исполнение программы по благоустройству территорий организаций образования и социально-культурных учреждений в сумме 19 998 342 рубля.</w:t>
      </w:r>
    </w:p>
    <w:p w:rsidR="000A4D93" w:rsidRPr="004F7FDF" w:rsidRDefault="000A4D93" w:rsidP="007163F7">
      <w:pPr>
        <w:ind w:firstLine="567"/>
        <w:jc w:val="both"/>
        <w:rPr>
          <w:sz w:val="28"/>
          <w:szCs w:val="28"/>
        </w:rPr>
      </w:pPr>
      <w:r w:rsidRPr="004F7FDF">
        <w:rPr>
          <w:sz w:val="28"/>
          <w:szCs w:val="28"/>
        </w:rPr>
        <w:t>Распределение плановых лимитов, установленных подпунктами а), г)–е) части первой настоящего пункта, с указаниями сумм расходов по направлениям устанавливается приложениями №№ 6.1–6.4 к настоящему Закону соответственно.</w:t>
      </w:r>
    </w:p>
    <w:p w:rsidR="000A4D93" w:rsidRPr="004F7FDF" w:rsidRDefault="000A4D93" w:rsidP="007163F7">
      <w:pPr>
        <w:ind w:firstLine="567"/>
        <w:jc w:val="both"/>
        <w:rPr>
          <w:sz w:val="28"/>
          <w:szCs w:val="28"/>
        </w:rPr>
      </w:pPr>
      <w:r w:rsidRPr="004F7FDF">
        <w:rPr>
          <w:sz w:val="28"/>
          <w:szCs w:val="28"/>
        </w:rPr>
        <w:lastRenderedPageBreak/>
        <w:t xml:space="preserve">Перечень объектов для реализации программы по ремонту </w:t>
      </w:r>
      <w:r w:rsidRPr="004F7FDF">
        <w:rPr>
          <w:sz w:val="28"/>
          <w:szCs w:val="28"/>
        </w:rPr>
        <w:br/>
        <w:t xml:space="preserve">и реконструкции тротуаров населенных пунктов и программы </w:t>
      </w:r>
      <w:r w:rsidRPr="004F7FDF">
        <w:rPr>
          <w:sz w:val="28"/>
          <w:szCs w:val="28"/>
        </w:rPr>
        <w:br/>
        <w:t>по благоустройству территорий организаций образования и социально-культурных учреждений, предусмотренных подпунктами д) и е) части первой настоящего пункта, с указанием адресов и стоимости проведения работ, утверждаются правовыми актами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5. Программы развития дорожной отрасли на 2020 год за счет средств, выделяемых из Дорожного фонда Приднестровской Молдавской Республики, разрабатываются уполномоченным (уполномоченными) Правительством Приднестровской Молдавской Республики исполнительным (исполнительными) органом (органами) государственной власти.</w:t>
      </w:r>
    </w:p>
    <w:p w:rsidR="000A4D93" w:rsidRPr="004F7FDF" w:rsidRDefault="000A4D93" w:rsidP="007163F7">
      <w:pPr>
        <w:ind w:firstLine="567"/>
        <w:jc w:val="both"/>
        <w:rPr>
          <w:sz w:val="28"/>
          <w:szCs w:val="28"/>
        </w:rPr>
      </w:pPr>
      <w:r w:rsidRPr="004F7FDF">
        <w:rPr>
          <w:sz w:val="28"/>
          <w:szCs w:val="28"/>
        </w:rPr>
        <w:t>Средства на подготовку проектно-сметной документации на осуществление работ по строительству, реконструкции автомобильных дорог общего пользования, в том числе и дорожных сооружений (мостов и путепроводов), выделяются главным распорядителям средств Дорожного фонда Приднестровской Молдавской Республики при формировании программ развития дорожной отрасли в случае согласования уполномоченным Правительством Приднестровской Молдавской Республики органом государственной власти в сфере дорожного хозяйства.</w:t>
      </w:r>
    </w:p>
    <w:p w:rsidR="000A4D93" w:rsidRPr="004F7FDF" w:rsidRDefault="000A4D93" w:rsidP="007163F7">
      <w:pPr>
        <w:ind w:firstLine="567"/>
        <w:jc w:val="both"/>
        <w:rPr>
          <w:sz w:val="28"/>
          <w:szCs w:val="28"/>
        </w:rPr>
      </w:pPr>
      <w:r w:rsidRPr="004F7FDF">
        <w:rPr>
          <w:sz w:val="28"/>
          <w:szCs w:val="28"/>
        </w:rPr>
        <w:t xml:space="preserve">6. Программы расходования средств, предусмотренных подпунктами б) и в) части первой пункта 4 настоящей статьи, с указанием сумм расходов по каждому направлению, представляются исполнительными органами государственной власти городов (районов) на утверждение Советам народных депутатов </w:t>
      </w:r>
      <w:r w:rsidRPr="004F7FDF">
        <w:rPr>
          <w:bCs/>
          <w:sz w:val="28"/>
          <w:szCs w:val="28"/>
        </w:rPr>
        <w:t xml:space="preserve">городов (районов) </w:t>
      </w:r>
      <w:r w:rsidRPr="004F7FDF">
        <w:rPr>
          <w:sz w:val="28"/>
          <w:szCs w:val="28"/>
        </w:rPr>
        <w:t>на 2020 год.</w:t>
      </w:r>
    </w:p>
    <w:p w:rsidR="000A4D93" w:rsidRPr="004F7FDF" w:rsidRDefault="000A4D93" w:rsidP="007163F7">
      <w:pPr>
        <w:ind w:firstLine="567"/>
        <w:jc w:val="both"/>
        <w:rPr>
          <w:sz w:val="28"/>
          <w:szCs w:val="28"/>
        </w:rPr>
      </w:pPr>
      <w:r w:rsidRPr="004F7FDF">
        <w:rPr>
          <w:sz w:val="28"/>
          <w:szCs w:val="28"/>
        </w:rPr>
        <w:t>Расходование средств Дорожного фонда Приднестровской Молдавской Республики без утверждения программ развития дорожной отрасли Приднестровской Молдавской Республики, указанных в части первой настоящего пункта, соответствующими Советами народных депутатов городов (районов) не осуществляется.</w:t>
      </w:r>
    </w:p>
    <w:p w:rsidR="000A4D93" w:rsidRPr="004F7FDF" w:rsidRDefault="000A4D93" w:rsidP="007163F7">
      <w:pPr>
        <w:ind w:firstLine="567"/>
        <w:jc w:val="both"/>
        <w:rPr>
          <w:sz w:val="28"/>
          <w:szCs w:val="28"/>
        </w:rPr>
      </w:pPr>
      <w:r w:rsidRPr="004F7FDF">
        <w:rPr>
          <w:sz w:val="28"/>
          <w:szCs w:val="28"/>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2020 года, на цели, предусмотренные соответствующими программами развития дорожной отрасли на 2019 год и на 2020 год, с последующим внесением изменений в настоящий Закон.</w:t>
      </w:r>
    </w:p>
    <w:p w:rsidR="000A4D93" w:rsidRPr="004F7FDF" w:rsidRDefault="000A4D93" w:rsidP="007163F7">
      <w:pPr>
        <w:ind w:firstLine="567"/>
        <w:jc w:val="both"/>
        <w:rPr>
          <w:sz w:val="28"/>
          <w:szCs w:val="28"/>
        </w:rPr>
      </w:pPr>
      <w:r w:rsidRPr="004F7FDF">
        <w:rPr>
          <w:sz w:val="28"/>
          <w:szCs w:val="28"/>
        </w:rPr>
        <w:t>7. Денежные средства Дорожного фонда Приднестровской Молдавской Республики направляются в местные бюджеты городов (районов) в виде субсидий на финансирование расходов, предусмотренных настоящим Законом.</w:t>
      </w:r>
    </w:p>
    <w:p w:rsidR="000A4D93" w:rsidRPr="004F7FDF" w:rsidRDefault="000A4D93" w:rsidP="007163F7">
      <w:pPr>
        <w:ind w:firstLine="567"/>
        <w:jc w:val="both"/>
        <w:rPr>
          <w:strike/>
          <w:sz w:val="28"/>
          <w:szCs w:val="28"/>
        </w:rPr>
      </w:pPr>
      <w:r w:rsidRPr="004F7FDF">
        <w:rPr>
          <w:sz w:val="28"/>
          <w:szCs w:val="28"/>
        </w:rPr>
        <w:t xml:space="preserve">Распоряжение средствами, направляемыми в виде субсидий из республиканского бюджета на исполнение программ развития дорожной отрасли Приднестровской Молдавской Республики на 2020 год, осуществляют исполнительные органы государственной власти городов (районов) в соответствии с поквартальными лимитами финансирования по </w:t>
      </w:r>
      <w:r w:rsidRPr="004F7FDF">
        <w:rPr>
          <w:sz w:val="28"/>
          <w:szCs w:val="28"/>
        </w:rPr>
        <w:lastRenderedPageBreak/>
        <w:t xml:space="preserve">направлениям расходования программ развития дорожной отрасли, финансируемым за счет средств Дорожного фонда Приднестровской Молдавской Республики. </w:t>
      </w:r>
    </w:p>
    <w:p w:rsidR="000A4D93" w:rsidRPr="004F7FDF" w:rsidRDefault="000A4D93" w:rsidP="007163F7">
      <w:pPr>
        <w:ind w:firstLine="567"/>
        <w:jc w:val="both"/>
        <w:rPr>
          <w:sz w:val="28"/>
          <w:szCs w:val="28"/>
        </w:rPr>
      </w:pPr>
      <w:r w:rsidRPr="004F7FDF">
        <w:rPr>
          <w:sz w:val="28"/>
          <w:szCs w:val="28"/>
        </w:rPr>
        <w:t xml:space="preserve">Субсидии местным бюджетам </w:t>
      </w:r>
      <w:r w:rsidRPr="004F7FDF">
        <w:rPr>
          <w:bCs/>
          <w:sz w:val="28"/>
          <w:szCs w:val="28"/>
        </w:rPr>
        <w:t xml:space="preserve">городов (районов) </w:t>
      </w:r>
      <w:r w:rsidRPr="004F7FDF">
        <w:rPr>
          <w:sz w:val="28"/>
          <w:szCs w:val="28"/>
        </w:rPr>
        <w:t>на исполнение программ развития дорожной отрасли Приднестровской Молдавской Республики на 2020 год выделяются из республиканского бюджета по мере поступления денежных средств в доход Дорожного фонда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а) налог с владельцев транспортных средств зачисляется в доходы местных бюджетов в размере 100 процентов поступлений;</w:t>
      </w:r>
    </w:p>
    <w:p w:rsidR="000A4D93" w:rsidRPr="004F7FDF" w:rsidRDefault="000A4D93" w:rsidP="007163F7">
      <w:pPr>
        <w:ind w:firstLine="567"/>
        <w:jc w:val="both"/>
        <w:rPr>
          <w:sz w:val="28"/>
          <w:szCs w:val="28"/>
        </w:rPr>
      </w:pPr>
      <w:r w:rsidRPr="004F7FDF">
        <w:rPr>
          <w:sz w:val="28"/>
          <w:szCs w:val="28"/>
        </w:rPr>
        <w:t>б) иные поступления в Дорожный фонд Приднестровской Молдавской Республики, во изменение норм Закона Приднестровской Молдавской Республики «О Дорожном фонде Приднестровской Молдавской Республики», зачисляются в доходы местных бюджетов согласно доле, установленной Приложением № 6 к настоящему Закону.</w:t>
      </w:r>
    </w:p>
    <w:p w:rsidR="000A4D93" w:rsidRPr="004F7FDF" w:rsidRDefault="000A4D93" w:rsidP="007163F7">
      <w:pPr>
        <w:ind w:firstLine="567"/>
        <w:jc w:val="both"/>
        <w:rPr>
          <w:sz w:val="28"/>
          <w:szCs w:val="28"/>
        </w:rPr>
      </w:pPr>
      <w:r w:rsidRPr="004F7FDF">
        <w:rPr>
          <w:sz w:val="28"/>
          <w:szCs w:val="28"/>
        </w:rPr>
        <w:t xml:space="preserve">8. Во изменение норм Закона Приднестровской Молдавской Республики «О Дорожном фонде Приднестровской Молдавской Республики» разрешить </w:t>
      </w:r>
      <w:r w:rsidRPr="004F7FDF">
        <w:rPr>
          <w:bCs/>
          <w:sz w:val="28"/>
          <w:szCs w:val="28"/>
        </w:rPr>
        <w:t xml:space="preserve">главным распорядителям средств Дорожного фонда Приднестровской Молдавской Республики </w:t>
      </w:r>
      <w:r w:rsidRPr="004F7FDF">
        <w:rPr>
          <w:sz w:val="28"/>
          <w:szCs w:val="28"/>
        </w:rPr>
        <w:t>финансировать мероприятия по ремонту и содержанию внутридворовых (внутриквартальных) территорий за счет субсидий, направляемых из республиканского бюджета местным бюджетам на финансирование направлений, указанных в настоящей статье в отношении автомобильных дорог общего пользования и их составных частей, находящихся в муниципальной собственности.</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19.</w:t>
      </w:r>
    </w:p>
    <w:p w:rsidR="000A4D93" w:rsidRPr="004F7FDF" w:rsidRDefault="000A4D93" w:rsidP="007163F7">
      <w:pPr>
        <w:ind w:firstLine="567"/>
        <w:jc w:val="both"/>
        <w:outlineLvl w:val="1"/>
        <w:rPr>
          <w:sz w:val="28"/>
          <w:szCs w:val="28"/>
        </w:rPr>
      </w:pPr>
      <w:r w:rsidRPr="004F7FDF">
        <w:rPr>
          <w:sz w:val="28"/>
          <w:szCs w:val="28"/>
        </w:rPr>
        <w:t>1. В 2020 году Фонд государственного резерва Приднестровской Молдавской Республики формируется за счет следующих источников:</w:t>
      </w:r>
    </w:p>
    <w:p w:rsidR="000A4D93" w:rsidRPr="004F7FDF" w:rsidRDefault="000A4D93" w:rsidP="007163F7">
      <w:pPr>
        <w:ind w:firstLine="567"/>
        <w:jc w:val="both"/>
        <w:rPr>
          <w:sz w:val="28"/>
          <w:szCs w:val="28"/>
        </w:rPr>
      </w:pPr>
      <w:r w:rsidRPr="004F7FDF">
        <w:rPr>
          <w:sz w:val="28"/>
          <w:szCs w:val="28"/>
        </w:rPr>
        <w:t>а) доходы, полученные от размещения средств Фонда государственного резерва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б) безвозмездная помощь, штрафные и иные санкции за неисполнение (ненадлежащее исполнение) обязательств по заключенным договорам </w:t>
      </w:r>
      <w:r w:rsidRPr="004F7FDF">
        <w:rPr>
          <w:sz w:val="28"/>
          <w:szCs w:val="28"/>
        </w:rPr>
        <w:br/>
        <w:t>о размещении средств Фонда государственного резерва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в) иные не запрещенные законодательными актами Приднестровской Молдавской Республики поступления.</w:t>
      </w:r>
    </w:p>
    <w:p w:rsidR="000A4D93" w:rsidRPr="004F7FDF" w:rsidRDefault="000A4D93" w:rsidP="007163F7">
      <w:pPr>
        <w:ind w:firstLine="567"/>
        <w:jc w:val="both"/>
        <w:rPr>
          <w:sz w:val="28"/>
          <w:szCs w:val="28"/>
        </w:rPr>
      </w:pPr>
      <w:r w:rsidRPr="004F7FDF">
        <w:rPr>
          <w:sz w:val="28"/>
          <w:szCs w:val="28"/>
          <w:shd w:val="clear" w:color="auto" w:fill="FFFFFF"/>
        </w:rPr>
        <w:t>Расходы без утверждения соответствующей сметы формирования и расходования средств Фонда государственного резерва Приднестровской Молдавской Республики финансированию не подлежат.</w:t>
      </w:r>
    </w:p>
    <w:p w:rsidR="000A4D93" w:rsidRPr="004F7FDF" w:rsidRDefault="000A4D93" w:rsidP="007163F7">
      <w:pPr>
        <w:ind w:firstLine="567"/>
        <w:jc w:val="both"/>
        <w:rPr>
          <w:sz w:val="28"/>
          <w:szCs w:val="28"/>
        </w:rPr>
      </w:pPr>
      <w:r w:rsidRPr="004F7FDF">
        <w:rPr>
          <w:sz w:val="28"/>
          <w:szCs w:val="28"/>
        </w:rPr>
        <w:t>2. В 2020 году 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 </w:t>
      </w:r>
    </w:p>
    <w:p w:rsidR="000A4D93" w:rsidRPr="004F7FDF" w:rsidRDefault="000A4D93" w:rsidP="007163F7">
      <w:pPr>
        <w:ind w:firstLine="567"/>
        <w:jc w:val="both"/>
        <w:rPr>
          <w:sz w:val="28"/>
          <w:szCs w:val="28"/>
        </w:rPr>
      </w:pPr>
    </w:p>
    <w:p w:rsidR="000A4D93" w:rsidRPr="004F7FDF" w:rsidRDefault="000A4D93" w:rsidP="007163F7">
      <w:pPr>
        <w:ind w:firstLine="567"/>
        <w:jc w:val="both"/>
        <w:rPr>
          <w:sz w:val="28"/>
          <w:szCs w:val="28"/>
        </w:rPr>
      </w:pP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lastRenderedPageBreak/>
        <w:t>Статья 20.</w:t>
      </w:r>
    </w:p>
    <w:p w:rsidR="000A4D93" w:rsidRPr="004F7FDF" w:rsidRDefault="000A4D93" w:rsidP="007163F7">
      <w:pPr>
        <w:ind w:firstLine="567"/>
        <w:jc w:val="both"/>
        <w:rPr>
          <w:sz w:val="28"/>
          <w:szCs w:val="28"/>
        </w:rPr>
      </w:pPr>
      <w:r w:rsidRPr="004F7FDF">
        <w:rPr>
          <w:sz w:val="28"/>
          <w:szCs w:val="28"/>
        </w:rPr>
        <w:t xml:space="preserve">1. Объем доходов и расходов Республиканского экологического фонда Приднестровской Молдавской Республики в 2020 году составляет </w:t>
      </w:r>
      <w:r w:rsidRPr="004F7FDF">
        <w:rPr>
          <w:sz w:val="28"/>
          <w:szCs w:val="28"/>
        </w:rPr>
        <w:br/>
        <w:t>6 578 160 рублей с направлением расходования на финансирование программ природоохранных мероприятий в соответствии со сметой доходов и расходов Республиканского экологического фонда Приднестровской Молдавской Республики, утвержденной Приложением № 7 к настоящему Закону.</w:t>
      </w:r>
    </w:p>
    <w:p w:rsidR="000A4D93" w:rsidRPr="004F7FDF" w:rsidRDefault="000A4D93" w:rsidP="007163F7">
      <w:pPr>
        <w:ind w:firstLine="567"/>
        <w:jc w:val="both"/>
        <w:rPr>
          <w:sz w:val="28"/>
          <w:szCs w:val="28"/>
        </w:rPr>
      </w:pPr>
      <w:r w:rsidRPr="004F7FDF">
        <w:rPr>
          <w:sz w:val="28"/>
          <w:szCs w:val="28"/>
        </w:rPr>
        <w:t xml:space="preserve">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w:t>
      </w:r>
      <w:r w:rsidRPr="004F7FDF">
        <w:rPr>
          <w:sz w:val="28"/>
          <w:szCs w:val="28"/>
        </w:rPr>
        <w:br/>
        <w:t xml:space="preserve">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w:t>
      </w:r>
      <w:r w:rsidRPr="004F7FDF">
        <w:rPr>
          <w:bCs/>
          <w:sz w:val="28"/>
          <w:szCs w:val="28"/>
        </w:rPr>
        <w:t>городов (районов)</w:t>
      </w:r>
      <w:r w:rsidRPr="004F7FDF">
        <w:rPr>
          <w:sz w:val="28"/>
          <w:szCs w:val="28"/>
        </w:rPr>
        <w:t>.</w:t>
      </w:r>
    </w:p>
    <w:p w:rsidR="000A4D93" w:rsidRPr="004F7FDF" w:rsidRDefault="000A4D93" w:rsidP="007163F7">
      <w:pPr>
        <w:ind w:firstLine="567"/>
        <w:jc w:val="both"/>
        <w:rPr>
          <w:sz w:val="28"/>
          <w:szCs w:val="28"/>
        </w:rPr>
      </w:pPr>
      <w:r w:rsidRPr="004F7FDF">
        <w:rPr>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 w:val="0"/>
          <w:bCs/>
          <w:sz w:val="28"/>
          <w:szCs w:val="28"/>
        </w:rPr>
      </w:pPr>
      <w:r w:rsidRPr="004F7FDF">
        <w:rPr>
          <w:rStyle w:val="ae"/>
          <w:bCs/>
          <w:sz w:val="28"/>
          <w:szCs w:val="28"/>
        </w:rPr>
        <w:t>Статья 21</w:t>
      </w:r>
      <w:r w:rsidRPr="004F7FDF">
        <w:rPr>
          <w:rStyle w:val="ae"/>
          <w:b w:val="0"/>
          <w:bCs/>
          <w:sz w:val="28"/>
          <w:szCs w:val="28"/>
        </w:rPr>
        <w:t>.</w:t>
      </w:r>
    </w:p>
    <w:p w:rsidR="000A4D93" w:rsidRPr="004F7FDF" w:rsidRDefault="000A4D93" w:rsidP="007163F7">
      <w:pPr>
        <w:ind w:firstLine="567"/>
        <w:jc w:val="both"/>
        <w:rPr>
          <w:sz w:val="28"/>
          <w:szCs w:val="28"/>
        </w:rPr>
      </w:pPr>
      <w:r w:rsidRPr="004F7FDF">
        <w:rPr>
          <w:sz w:val="28"/>
          <w:szCs w:val="28"/>
        </w:rPr>
        <w:t>1. Объем доходов и расходов Государственного целевого фонда таможенных органов Приднестровской Молдавской Республики на 2020 год составляет 71 696 482 рубля согласно Приложению № 8 к настоящему Закону.</w:t>
      </w:r>
    </w:p>
    <w:p w:rsidR="000A4D93" w:rsidRPr="004F7FDF" w:rsidRDefault="000A4D93" w:rsidP="007163F7">
      <w:pPr>
        <w:ind w:firstLine="567"/>
        <w:jc w:val="both"/>
        <w:rPr>
          <w:sz w:val="28"/>
          <w:szCs w:val="28"/>
        </w:rPr>
      </w:pPr>
      <w:r w:rsidRPr="004F7FDF">
        <w:rPr>
          <w:sz w:val="28"/>
          <w:szCs w:val="28"/>
        </w:rPr>
        <w:t xml:space="preserve">2. За счет средств Государственного целевого фонда таможенных органов Приднестровской Молдавской Республики осуществляются расходы, связанные с реализацией дополнительных задач, возложенных </w:t>
      </w:r>
      <w:r w:rsidRPr="004F7FDF">
        <w:rPr>
          <w:sz w:val="28"/>
          <w:szCs w:val="28"/>
        </w:rPr>
        <w:br/>
        <w:t>на таможенные органы Приднестровской Молдавской Республики Президентом Приднестровской Молдавской Республики, в размере не более 7 процентов объемов доходов Фонда, утвержденных настоящей статьей.</w:t>
      </w:r>
    </w:p>
    <w:p w:rsidR="000A4D93" w:rsidRPr="004F7FDF" w:rsidRDefault="000A4D93" w:rsidP="007163F7">
      <w:pPr>
        <w:ind w:firstLine="567"/>
        <w:jc w:val="both"/>
        <w:rPr>
          <w:sz w:val="28"/>
          <w:szCs w:val="28"/>
        </w:rPr>
      </w:pPr>
      <w:r w:rsidRPr="004F7FDF">
        <w:rPr>
          <w:sz w:val="28"/>
          <w:szCs w:val="28"/>
        </w:rPr>
        <w:t xml:space="preserve">3. Во изменение норм действующего законодательства Приднестровской Молдавской Республики доходы Государственного целевого фонда таможенных органов Приднестровской Молдавской Республики, поступившие в 2020 году сверх установленных пунктом 1 настоящей статьи, перечисляются Государственным таможенным комитетом Приднестровской Молдавской Республики в доход республиканского бюджета </w:t>
      </w:r>
      <w:r w:rsidRPr="004F7FDF">
        <w:rPr>
          <w:sz w:val="28"/>
          <w:szCs w:val="28"/>
        </w:rPr>
        <w:br/>
        <w:t xml:space="preserve">на финансирование дефицита бюджета, с последующим внесением изменений в настоящий Закон.  </w:t>
      </w:r>
    </w:p>
    <w:p w:rsidR="000A4D93" w:rsidRPr="004F7FDF" w:rsidRDefault="000A4D93" w:rsidP="007163F7">
      <w:pPr>
        <w:ind w:firstLine="567"/>
        <w:jc w:val="both"/>
        <w:rPr>
          <w:sz w:val="28"/>
          <w:szCs w:val="28"/>
        </w:rPr>
      </w:pPr>
    </w:p>
    <w:p w:rsidR="000A4D93" w:rsidRPr="004F7FDF" w:rsidRDefault="000A4D93" w:rsidP="007163F7">
      <w:pPr>
        <w:ind w:firstLine="567"/>
        <w:rPr>
          <w:rStyle w:val="ae"/>
          <w:b w:val="0"/>
          <w:bCs/>
          <w:sz w:val="28"/>
          <w:szCs w:val="28"/>
        </w:rPr>
      </w:pPr>
      <w:r w:rsidRPr="004F7FDF">
        <w:rPr>
          <w:rStyle w:val="ae"/>
          <w:bCs/>
          <w:sz w:val="28"/>
          <w:szCs w:val="28"/>
        </w:rPr>
        <w:t>Статья 22</w:t>
      </w:r>
      <w:r w:rsidRPr="004F7FDF">
        <w:rPr>
          <w:rStyle w:val="ae"/>
          <w:b w:val="0"/>
          <w:bCs/>
          <w:sz w:val="28"/>
          <w:szCs w:val="28"/>
        </w:rPr>
        <w:t>.</w:t>
      </w:r>
    </w:p>
    <w:p w:rsidR="000A4D93" w:rsidRPr="004F7FDF" w:rsidRDefault="000A4D93" w:rsidP="007163F7">
      <w:pPr>
        <w:ind w:firstLine="567"/>
        <w:jc w:val="both"/>
        <w:rPr>
          <w:sz w:val="28"/>
          <w:szCs w:val="28"/>
        </w:rPr>
      </w:pPr>
      <w:r w:rsidRPr="004F7FDF">
        <w:rPr>
          <w:sz w:val="28"/>
          <w:szCs w:val="28"/>
        </w:rPr>
        <w:t>1. В 2020 году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формируется за счет паевого сбора с 1 га земли сельскохозяйственного назначения.</w:t>
      </w:r>
    </w:p>
    <w:p w:rsidR="000A4D93" w:rsidRPr="004F7FDF" w:rsidRDefault="000A4D93" w:rsidP="007163F7">
      <w:pPr>
        <w:ind w:firstLine="567"/>
        <w:jc w:val="both"/>
        <w:rPr>
          <w:sz w:val="28"/>
          <w:szCs w:val="28"/>
        </w:rPr>
      </w:pPr>
      <w:r w:rsidRPr="004F7FDF">
        <w:rPr>
          <w:sz w:val="28"/>
          <w:szCs w:val="28"/>
        </w:rPr>
        <w:lastRenderedPageBreak/>
        <w:t>2.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направляются на выплаты материального вознаграждения обладателям прав пользования земельными паями, гражданам, являвшимся (являющимся) работниками коллективных, государственных или муниципальных сельскохозяйственных предприятий, компенсаций в случае добровольного отказа от прав на земельную долю (пай). </w:t>
      </w:r>
    </w:p>
    <w:p w:rsidR="000A4D93" w:rsidRPr="004F7FDF" w:rsidRDefault="000A4D93" w:rsidP="007163F7">
      <w:pPr>
        <w:ind w:firstLine="567"/>
        <w:jc w:val="both"/>
        <w:rPr>
          <w:sz w:val="28"/>
          <w:szCs w:val="28"/>
        </w:rPr>
      </w:pPr>
      <w:r w:rsidRPr="004F7FDF">
        <w:rPr>
          <w:sz w:val="28"/>
          <w:szCs w:val="28"/>
        </w:rPr>
        <w:t>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 </w:t>
      </w:r>
    </w:p>
    <w:p w:rsidR="000A4D93" w:rsidRPr="004F7FDF" w:rsidRDefault="000A4D93" w:rsidP="007163F7">
      <w:pPr>
        <w:ind w:firstLine="567"/>
        <w:jc w:val="both"/>
        <w:rPr>
          <w:sz w:val="28"/>
          <w:szCs w:val="28"/>
        </w:rPr>
      </w:pPr>
      <w:r w:rsidRPr="004F7FDF">
        <w:rPr>
          <w:sz w:val="28"/>
          <w:szCs w:val="28"/>
        </w:rPr>
        <w:t>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0A4D93" w:rsidRPr="004F7FDF" w:rsidRDefault="000A4D93" w:rsidP="007163F7">
      <w:pPr>
        <w:ind w:firstLine="567"/>
        <w:jc w:val="both"/>
        <w:rPr>
          <w:sz w:val="28"/>
          <w:szCs w:val="28"/>
        </w:rPr>
      </w:pPr>
      <w:r w:rsidRPr="004F7FDF">
        <w:rPr>
          <w:sz w:val="28"/>
          <w:szCs w:val="28"/>
        </w:rPr>
        <w:t xml:space="preserve">3. Объем доходов и расходов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 2020 год составляет 45 653 982 рубля. </w:t>
      </w:r>
    </w:p>
    <w:p w:rsidR="000A4D93" w:rsidRPr="004F7FDF" w:rsidRDefault="000A4D93" w:rsidP="007163F7">
      <w:pPr>
        <w:ind w:firstLine="567"/>
        <w:jc w:val="both"/>
        <w:rPr>
          <w:sz w:val="28"/>
          <w:szCs w:val="28"/>
        </w:rPr>
      </w:pPr>
      <w:r w:rsidRPr="004F7FDF">
        <w:rPr>
          <w:sz w:val="28"/>
          <w:szCs w:val="28"/>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состоянию </w:t>
      </w:r>
      <w:r w:rsidRPr="004F7FDF">
        <w:rPr>
          <w:sz w:val="28"/>
          <w:szCs w:val="28"/>
        </w:rPr>
        <w:br/>
        <w:t>на 1 января 2020 года в сумме 4 000 000 рублей направляется на финансирование государственной программы развития агропромышленного комплекса Приднестровской Молдавской Республики на 2019–2026 годы.</w:t>
      </w:r>
    </w:p>
    <w:p w:rsidR="000A4D93" w:rsidRPr="004F7FDF" w:rsidRDefault="000A4D93" w:rsidP="007163F7">
      <w:pPr>
        <w:ind w:firstLine="567"/>
        <w:jc w:val="both"/>
        <w:rPr>
          <w:sz w:val="28"/>
          <w:szCs w:val="28"/>
        </w:rPr>
      </w:pPr>
      <w:r w:rsidRPr="004F7FDF">
        <w:rPr>
          <w:sz w:val="28"/>
          <w:szCs w:val="28"/>
        </w:rPr>
        <w:t>4. Смета доходов и расходов на 2020 год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утверждается правовым актом Правительства Приднестровской Молдавской Республики. </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 w:val="0"/>
          <w:bCs/>
          <w:sz w:val="28"/>
          <w:szCs w:val="28"/>
        </w:rPr>
      </w:pPr>
      <w:r w:rsidRPr="004F7FDF">
        <w:rPr>
          <w:rStyle w:val="ae"/>
          <w:bCs/>
          <w:sz w:val="28"/>
          <w:szCs w:val="28"/>
        </w:rPr>
        <w:t>Статья 23</w:t>
      </w:r>
      <w:r w:rsidRPr="004F7FDF">
        <w:rPr>
          <w:rStyle w:val="ae"/>
          <w:b w:val="0"/>
          <w:bCs/>
          <w:sz w:val="28"/>
          <w:szCs w:val="28"/>
        </w:rPr>
        <w:t>.</w:t>
      </w:r>
    </w:p>
    <w:p w:rsidR="000A4D93" w:rsidRPr="004F7FDF" w:rsidRDefault="000A4D93" w:rsidP="007163F7">
      <w:pPr>
        <w:tabs>
          <w:tab w:val="left" w:pos="34"/>
        </w:tabs>
        <w:ind w:firstLine="567"/>
        <w:jc w:val="both"/>
        <w:rPr>
          <w:rStyle w:val="ae"/>
          <w:b w:val="0"/>
          <w:bCs/>
          <w:sz w:val="28"/>
          <w:szCs w:val="28"/>
        </w:rPr>
      </w:pPr>
      <w:r w:rsidRPr="004F7FDF">
        <w:rPr>
          <w:rStyle w:val="ae"/>
          <w:b w:val="0"/>
          <w:bCs/>
          <w:sz w:val="28"/>
          <w:szCs w:val="28"/>
        </w:rPr>
        <w:t>1. Объем доходов Фонда капитальных вложений Приднестровской Молдавской Республики в 2020 году составляет 316 035 631 рубль.</w:t>
      </w:r>
    </w:p>
    <w:p w:rsidR="000A4D93" w:rsidRPr="004F7FDF" w:rsidRDefault="000A4D93" w:rsidP="007163F7">
      <w:pPr>
        <w:ind w:firstLine="567"/>
        <w:jc w:val="both"/>
        <w:rPr>
          <w:b/>
          <w:strike/>
          <w:sz w:val="28"/>
          <w:szCs w:val="28"/>
        </w:rPr>
      </w:pPr>
      <w:r w:rsidRPr="004F7FDF">
        <w:rPr>
          <w:rStyle w:val="ae"/>
          <w:b w:val="0"/>
          <w:bCs/>
          <w:sz w:val="28"/>
          <w:szCs w:val="28"/>
        </w:rPr>
        <w:t>Объем расходов Фонда капитальных вложений Приднестровской Молдавской Республики составляет 292 434 178 рублей.</w:t>
      </w:r>
    </w:p>
    <w:p w:rsidR="000A4D93" w:rsidRPr="004F7FDF" w:rsidRDefault="000A4D93" w:rsidP="007163F7">
      <w:pPr>
        <w:ind w:firstLine="567"/>
        <w:jc w:val="both"/>
        <w:rPr>
          <w:rStyle w:val="ae"/>
          <w:b w:val="0"/>
          <w:bCs/>
          <w:sz w:val="28"/>
          <w:szCs w:val="28"/>
        </w:rPr>
      </w:pPr>
      <w:r w:rsidRPr="004F7FDF">
        <w:rPr>
          <w:rStyle w:val="ae"/>
          <w:b w:val="0"/>
          <w:bCs/>
          <w:sz w:val="28"/>
          <w:szCs w:val="28"/>
        </w:rPr>
        <w:t>2. В 2020 году Фонд капитальных вложений Приднестровской Молдавской Республики формируется за счет следующих источников:</w:t>
      </w:r>
    </w:p>
    <w:p w:rsidR="000A4D93" w:rsidRPr="004F7FDF" w:rsidRDefault="000A4D93" w:rsidP="007163F7">
      <w:pPr>
        <w:ind w:firstLine="567"/>
        <w:jc w:val="both"/>
        <w:rPr>
          <w:rStyle w:val="ae"/>
          <w:b w:val="0"/>
          <w:bCs/>
          <w:sz w:val="28"/>
          <w:szCs w:val="28"/>
        </w:rPr>
      </w:pPr>
      <w:r w:rsidRPr="004F7FDF">
        <w:rPr>
          <w:rStyle w:val="ae"/>
          <w:b w:val="0"/>
          <w:bCs/>
          <w:sz w:val="28"/>
          <w:szCs w:val="28"/>
        </w:rPr>
        <w:t>а)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 в сумме 51 851 631 рубль;</w:t>
      </w:r>
    </w:p>
    <w:p w:rsidR="000A4D93" w:rsidRPr="004F7FDF" w:rsidRDefault="000A4D93" w:rsidP="007163F7">
      <w:pPr>
        <w:ind w:firstLine="567"/>
        <w:jc w:val="both"/>
        <w:rPr>
          <w:rStyle w:val="ae"/>
          <w:b w:val="0"/>
          <w:bCs/>
          <w:sz w:val="28"/>
          <w:szCs w:val="28"/>
        </w:rPr>
      </w:pPr>
      <w:r w:rsidRPr="004F7FDF">
        <w:rPr>
          <w:rStyle w:val="ae"/>
          <w:b w:val="0"/>
          <w:bCs/>
          <w:sz w:val="28"/>
          <w:szCs w:val="28"/>
        </w:rPr>
        <w:lastRenderedPageBreak/>
        <w:t xml:space="preserve">б) отчисления от ввозной таможенной пошлины в размере </w:t>
      </w:r>
      <w:r w:rsidRPr="004F7FDF">
        <w:rPr>
          <w:rStyle w:val="ae"/>
          <w:b w:val="0"/>
          <w:bCs/>
          <w:sz w:val="28"/>
          <w:szCs w:val="28"/>
        </w:rPr>
        <w:br/>
        <w:t xml:space="preserve">72,38 процента (за исключением отчислений таможенной пошлины за ввоз транспортных средств (коды ТН ВЭД 8702, 8704), подлежащих зачислению </w:t>
      </w:r>
      <w:r w:rsidRPr="004F7FDF">
        <w:rPr>
          <w:rStyle w:val="ae"/>
          <w:b w:val="0"/>
          <w:bCs/>
          <w:sz w:val="28"/>
          <w:szCs w:val="28"/>
        </w:rPr>
        <w:br/>
        <w:t>в Дорожный фонд Приднестровской Молдавской Республики) – в сумме 264 184 000 рублей.</w:t>
      </w:r>
    </w:p>
    <w:p w:rsidR="000A4D93" w:rsidRPr="004F7FDF" w:rsidRDefault="000A4D93" w:rsidP="007163F7">
      <w:pPr>
        <w:ind w:firstLine="567"/>
        <w:jc w:val="both"/>
        <w:rPr>
          <w:sz w:val="28"/>
          <w:szCs w:val="28"/>
        </w:rPr>
      </w:pPr>
      <w:r w:rsidRPr="004F7FDF">
        <w:rPr>
          <w:sz w:val="28"/>
          <w:szCs w:val="28"/>
        </w:rPr>
        <w:t>3. Во изменение норм Закона Приднестровской Молдавской Республики «О едином социальном налоге и обязательном страховом взносе» в 2020 году:</w:t>
      </w:r>
    </w:p>
    <w:p w:rsidR="000A4D93" w:rsidRPr="004F7FDF" w:rsidRDefault="000A4D93" w:rsidP="007163F7">
      <w:pPr>
        <w:ind w:firstLine="567"/>
        <w:jc w:val="both"/>
        <w:rPr>
          <w:sz w:val="28"/>
          <w:szCs w:val="28"/>
        </w:rPr>
      </w:pPr>
      <w:r w:rsidRPr="004F7FDF">
        <w:rPr>
          <w:sz w:val="28"/>
          <w:szCs w:val="28"/>
        </w:rPr>
        <w:t>а) налогоплательщики производят уплату отчислений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в доход республиканского бюджета на счет Фонда капитальных вложений Приднестровской Молдавской Республики;</w:t>
      </w:r>
    </w:p>
    <w:p w:rsidR="000A4D93" w:rsidRPr="004F7FDF" w:rsidRDefault="000A4D93" w:rsidP="007163F7">
      <w:pPr>
        <w:pStyle w:val="justify"/>
        <w:spacing w:before="0" w:beforeAutospacing="0" w:after="0" w:afterAutospacing="0"/>
        <w:ind w:firstLine="567"/>
        <w:jc w:val="both"/>
        <w:rPr>
          <w:b/>
          <w:sz w:val="28"/>
          <w:szCs w:val="28"/>
        </w:rPr>
      </w:pPr>
      <w:r w:rsidRPr="004F7FDF">
        <w:rPr>
          <w:rStyle w:val="ae"/>
          <w:b w:val="0"/>
          <w:bCs/>
          <w:sz w:val="28"/>
          <w:szCs w:val="28"/>
        </w:rPr>
        <w:t>б)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предусмотренные подпунктом а) пункта 2 настоящей статьи, расходуются на реализацию программы развития материально-технической базы в соответствии с Приложением № 9 к настоящему Закону</w:t>
      </w:r>
    </w:p>
    <w:p w:rsidR="000A4D93" w:rsidRPr="004F7FDF" w:rsidRDefault="000A4D93" w:rsidP="007163F7">
      <w:pPr>
        <w:ind w:firstLine="567"/>
        <w:jc w:val="both"/>
        <w:rPr>
          <w:b/>
          <w:sz w:val="28"/>
          <w:szCs w:val="28"/>
        </w:rPr>
      </w:pPr>
      <w:r w:rsidRPr="004F7FDF">
        <w:rPr>
          <w:rStyle w:val="ae"/>
          <w:b w:val="0"/>
          <w:bCs/>
          <w:sz w:val="28"/>
          <w:szCs w:val="28"/>
        </w:rPr>
        <w:t>4. Во изменение порядка, предусмотренного таможенным законодательством Приднестровской Молдавской Республики, в 2020 году часть денежных средств, поступивших в счет уплаты ввозной таможенной пошлины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в размере, не превышающем 264 184 000 рублей, перечисляются Государственным таможенным комитетом Приднестровской Молдавской Республики в доход республиканского бюджета на счет Фонда капитальных вложений Приднестровской Молдавской Республики.</w:t>
      </w:r>
    </w:p>
    <w:p w:rsidR="000A4D93" w:rsidRPr="004F7FDF" w:rsidRDefault="000A4D93" w:rsidP="007163F7">
      <w:pPr>
        <w:ind w:firstLine="567"/>
        <w:jc w:val="both"/>
        <w:rPr>
          <w:rStyle w:val="ae"/>
          <w:b w:val="0"/>
          <w:bCs/>
          <w:sz w:val="28"/>
          <w:szCs w:val="28"/>
        </w:rPr>
      </w:pPr>
      <w:r w:rsidRPr="004F7FDF">
        <w:rPr>
          <w:rStyle w:val="ae"/>
          <w:b w:val="0"/>
          <w:bCs/>
          <w:sz w:val="28"/>
          <w:szCs w:val="28"/>
        </w:rPr>
        <w:t>5. Средства Фонда капитальных вложений Приднестровской Молдавской Республики направляются главным распорядителям бюджетных средств в соответствии со сметой расходов Фонда капитальных вложений Приднестровской Молдавской Республики в разрезе следующих программ:</w:t>
      </w:r>
    </w:p>
    <w:p w:rsidR="000A4D93" w:rsidRPr="004F7FDF" w:rsidRDefault="000A4D93" w:rsidP="007163F7">
      <w:pPr>
        <w:ind w:firstLine="567"/>
        <w:jc w:val="both"/>
        <w:rPr>
          <w:rStyle w:val="ae"/>
          <w:b w:val="0"/>
          <w:bCs/>
          <w:sz w:val="28"/>
          <w:szCs w:val="28"/>
        </w:rPr>
      </w:pPr>
      <w:r w:rsidRPr="004F7FDF">
        <w:rPr>
          <w:rStyle w:val="ae"/>
          <w:b w:val="0"/>
          <w:bCs/>
          <w:sz w:val="28"/>
          <w:szCs w:val="28"/>
        </w:rPr>
        <w:t xml:space="preserve">а) программа капитальных вложений и капитального ремонта; </w:t>
      </w:r>
    </w:p>
    <w:p w:rsidR="000A4D93" w:rsidRPr="004F7FDF" w:rsidRDefault="000A4D93" w:rsidP="007163F7">
      <w:pPr>
        <w:ind w:firstLine="567"/>
        <w:jc w:val="both"/>
        <w:rPr>
          <w:rStyle w:val="ae"/>
          <w:b w:val="0"/>
          <w:bCs/>
          <w:sz w:val="28"/>
          <w:szCs w:val="28"/>
        </w:rPr>
      </w:pPr>
      <w:r w:rsidRPr="004F7FDF">
        <w:rPr>
          <w:rStyle w:val="ae"/>
          <w:b w:val="0"/>
          <w:bCs/>
          <w:sz w:val="28"/>
          <w:szCs w:val="28"/>
        </w:rPr>
        <w:t>б) программа развития материально-технической базы;</w:t>
      </w:r>
    </w:p>
    <w:p w:rsidR="000A4D93" w:rsidRPr="004F7FDF" w:rsidRDefault="000A4D93" w:rsidP="007163F7">
      <w:pPr>
        <w:ind w:firstLine="567"/>
        <w:jc w:val="both"/>
        <w:rPr>
          <w:b/>
          <w:sz w:val="28"/>
          <w:szCs w:val="28"/>
        </w:rPr>
      </w:pPr>
      <w:r w:rsidRPr="004F7FDF">
        <w:rPr>
          <w:rStyle w:val="ae"/>
          <w:b w:val="0"/>
          <w:bCs/>
          <w:sz w:val="28"/>
          <w:szCs w:val="28"/>
        </w:rPr>
        <w:t>в) государственная программа исполнения наказов избирателей.</w:t>
      </w:r>
    </w:p>
    <w:p w:rsidR="000A4D93" w:rsidRPr="004F7FDF" w:rsidRDefault="000A4D93" w:rsidP="007163F7">
      <w:pPr>
        <w:pStyle w:val="af1"/>
        <w:ind w:left="0" w:firstLine="567"/>
        <w:jc w:val="both"/>
        <w:rPr>
          <w:sz w:val="28"/>
          <w:szCs w:val="28"/>
        </w:rPr>
      </w:pPr>
      <w:r w:rsidRPr="004F7FDF">
        <w:rPr>
          <w:rStyle w:val="ae"/>
          <w:b w:val="0"/>
          <w:bCs/>
          <w:sz w:val="28"/>
          <w:szCs w:val="28"/>
        </w:rPr>
        <w:t>6. Направления расходования, объекты в разрезе главных распорядителей кредитов, программы капитальных вложений и капитального ремонта утверждаются Приложением № 9 к настоящему Закону</w:t>
      </w:r>
      <w:r w:rsidRPr="004F7FDF">
        <w:rPr>
          <w:sz w:val="28"/>
          <w:szCs w:val="28"/>
        </w:rPr>
        <w:t>.</w:t>
      </w:r>
    </w:p>
    <w:p w:rsidR="000A4D93" w:rsidRPr="004F7FDF" w:rsidRDefault="000A4D93" w:rsidP="007163F7">
      <w:pPr>
        <w:pStyle w:val="af1"/>
        <w:ind w:left="0" w:firstLine="567"/>
        <w:jc w:val="both"/>
        <w:rPr>
          <w:sz w:val="28"/>
          <w:szCs w:val="28"/>
        </w:rPr>
      </w:pPr>
      <w:r w:rsidRPr="004F7FDF">
        <w:rPr>
          <w:sz w:val="28"/>
          <w:szCs w:val="28"/>
        </w:rPr>
        <w:t xml:space="preserve">7. Во изменение норм действующего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работ (услуг) и сумм по каждому виду из </w:t>
      </w:r>
      <w:r w:rsidRPr="004F7FDF">
        <w:rPr>
          <w:sz w:val="28"/>
          <w:szCs w:val="28"/>
        </w:rPr>
        <w:lastRenderedPageBreak/>
        <w:t>перечня наименований утверждается постановлением Верховного Совета Приднестровской Молдавской Республики.</w:t>
      </w:r>
    </w:p>
    <w:p w:rsidR="000A4D93" w:rsidRPr="004F7FDF" w:rsidRDefault="000A4D93" w:rsidP="007163F7">
      <w:pPr>
        <w:ind w:firstLine="567"/>
        <w:jc w:val="both"/>
        <w:rPr>
          <w:bCs/>
          <w:sz w:val="28"/>
          <w:szCs w:val="28"/>
        </w:rPr>
      </w:pPr>
      <w:r w:rsidRPr="004F7FDF">
        <w:rPr>
          <w:sz w:val="28"/>
          <w:szCs w:val="28"/>
        </w:rPr>
        <w:t xml:space="preserve">8. </w:t>
      </w:r>
      <w:r w:rsidRPr="004F7FDF">
        <w:rPr>
          <w:bCs/>
          <w:sz w:val="28"/>
          <w:szCs w:val="28"/>
        </w:rPr>
        <w:t xml:space="preserve">Объекты программы капитальных вложений и программы капитального ремонта, включенные в состав сметы расходов Фонда капитальных вложений на 2020 год, признаются переходящими, в случае если работы по ним были начаты в предыдущих периодах и финансирование этих объектов включено в смету расходов Фонда капитальных вложений </w:t>
      </w:r>
      <w:r w:rsidRPr="004F7FDF">
        <w:rPr>
          <w:bCs/>
          <w:sz w:val="28"/>
          <w:szCs w:val="28"/>
        </w:rPr>
        <w:br/>
        <w:t>на 2020 год.</w:t>
      </w:r>
    </w:p>
    <w:p w:rsidR="000A4D93" w:rsidRPr="004F7FDF" w:rsidRDefault="000A4D93" w:rsidP="007163F7">
      <w:pPr>
        <w:ind w:firstLine="567"/>
        <w:jc w:val="both"/>
        <w:rPr>
          <w:bCs/>
          <w:sz w:val="28"/>
          <w:szCs w:val="28"/>
        </w:rPr>
      </w:pPr>
      <w:r w:rsidRPr="004F7FDF">
        <w:rPr>
          <w:bCs/>
          <w:sz w:val="28"/>
          <w:szCs w:val="28"/>
        </w:rPr>
        <w:t>Продолжение строительства, реконструкции и капитального ремонта переходящих объектов осуществляется организацией, с которой заключен договор подряда в предыдущем году, без проведения тендера с заключением нового договора в пределах выделенного лимита финансирования.</w:t>
      </w:r>
    </w:p>
    <w:p w:rsidR="000A4D93" w:rsidRPr="004F7FDF" w:rsidRDefault="000A4D93" w:rsidP="007163F7">
      <w:pPr>
        <w:ind w:firstLine="567"/>
        <w:jc w:val="both"/>
        <w:rPr>
          <w:bCs/>
          <w:i/>
          <w:sz w:val="28"/>
          <w:szCs w:val="28"/>
        </w:rPr>
      </w:pPr>
      <w:r w:rsidRPr="004F7FDF">
        <w:rPr>
          <w:bCs/>
          <w:sz w:val="28"/>
          <w:szCs w:val="28"/>
        </w:rPr>
        <w:t>Главный распорядитель кредита вправе отказаться от заключения договора с организацией, с которой заключен договор подряда в предыдущем году, и провести новый тендер в случае мотивированного отказа подрядной организации от дальнейшего выполнения работ либо по объективным причинам, не позволяющим продолжить выполнение работ указанной организацией.</w:t>
      </w:r>
    </w:p>
    <w:p w:rsidR="000A4D93" w:rsidRPr="004F7FDF" w:rsidRDefault="000A4D93" w:rsidP="007163F7">
      <w:pPr>
        <w:ind w:firstLine="567"/>
        <w:jc w:val="both"/>
        <w:rPr>
          <w:sz w:val="28"/>
          <w:szCs w:val="28"/>
        </w:rPr>
      </w:pPr>
      <w:r w:rsidRPr="004F7FDF">
        <w:rPr>
          <w:sz w:val="28"/>
          <w:szCs w:val="28"/>
        </w:rPr>
        <w:t>9. На сумму фактически профинансированных в 2018 и 2019 годах денежных средств, предусмотренных для Министерства экономического развития Приднестровской Молдавской Республики на выполнение работ по смете расходов Фонда капитальных вложений Приднестровской Молдавской Республики по программе капитальных вложений по подстатье экономической классификации 240 250 «Капитальные вложения в строительство коммунальных объектов» по объектам, находящимся на балансе межрайонного государственного унитарного предприятия «Тирастеплоэнерго» и государственного унитарного предприятия «Водоснабжение и водоотведение», а также переданным и (или) передаваемым в дальнейшем на баланс указанных предприятий, производится уменьшение задолженности республиканского бюджета за оказанные данными предприятиями организациям, финансируемым из бюджета, услуги в порядке, установленном Правительством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10. Правительство Приднестровской Молдавской Республики в срок </w:t>
      </w:r>
      <w:r w:rsidRPr="004F7FDF">
        <w:rPr>
          <w:sz w:val="28"/>
          <w:szCs w:val="28"/>
        </w:rPr>
        <w:br/>
        <w:t xml:space="preserve">до 1 июля 2020 года представляет на рассмотрение в Верховный Совет Приднестровской Молдавской Республики проект перспективной </w:t>
      </w:r>
      <w:r w:rsidRPr="004F7FDF">
        <w:rPr>
          <w:sz w:val="28"/>
          <w:szCs w:val="28"/>
        </w:rPr>
        <w:br/>
        <w:t xml:space="preserve">(на несколько лет) комплексной государственной целевой программы капитальных вложений и капитального ремонта, подлежащей финансированию за счет </w:t>
      </w:r>
      <w:r w:rsidRPr="004F7FDF">
        <w:rPr>
          <w:rStyle w:val="ae"/>
          <w:b w:val="0"/>
          <w:bCs/>
          <w:sz w:val="28"/>
          <w:szCs w:val="28"/>
        </w:rPr>
        <w:t>средств Фонда капитальных вложений.</w:t>
      </w:r>
    </w:p>
    <w:p w:rsidR="000A4D93" w:rsidRPr="004F7FDF" w:rsidRDefault="000A4D93" w:rsidP="007163F7">
      <w:pPr>
        <w:ind w:firstLine="567"/>
        <w:jc w:val="both"/>
        <w:outlineLvl w:val="1"/>
        <w:rPr>
          <w:rStyle w:val="ae"/>
          <w:b w:val="0"/>
          <w:bCs/>
          <w:sz w:val="28"/>
          <w:szCs w:val="28"/>
        </w:rPr>
      </w:pPr>
      <w:r w:rsidRPr="004F7FDF">
        <w:rPr>
          <w:sz w:val="28"/>
          <w:szCs w:val="28"/>
        </w:rPr>
        <w:t xml:space="preserve">11. Правительство Приднестровской Молдавской Республики в срок </w:t>
      </w:r>
      <w:r w:rsidRPr="004F7FDF">
        <w:rPr>
          <w:sz w:val="28"/>
          <w:szCs w:val="28"/>
        </w:rPr>
        <w:br/>
        <w:t xml:space="preserve">до 1 июля 2020 года представляет на рассмотрение в Верховный Совет Приднестровской Молдавской Республики проект перспективной </w:t>
      </w:r>
      <w:r w:rsidRPr="004F7FDF">
        <w:rPr>
          <w:sz w:val="28"/>
          <w:szCs w:val="28"/>
        </w:rPr>
        <w:br/>
        <w:t xml:space="preserve">(на несколько лет) комплексной государственной целевой программы оснащения учреждений здравоохранения медицинским оборудованием </w:t>
      </w:r>
      <w:r w:rsidRPr="004F7FDF">
        <w:rPr>
          <w:sz w:val="28"/>
          <w:szCs w:val="28"/>
        </w:rPr>
        <w:br/>
        <w:t xml:space="preserve">и специализированным медицинским автотранспортом </w:t>
      </w:r>
      <w:r w:rsidRPr="004F7FDF">
        <w:rPr>
          <w:rStyle w:val="ae"/>
          <w:b w:val="0"/>
          <w:bCs/>
          <w:sz w:val="28"/>
          <w:szCs w:val="28"/>
        </w:rPr>
        <w:t xml:space="preserve">за счет отчислений </w:t>
      </w:r>
      <w:r w:rsidRPr="004F7FDF">
        <w:rPr>
          <w:rStyle w:val="ae"/>
          <w:b w:val="0"/>
          <w:bCs/>
          <w:sz w:val="28"/>
          <w:szCs w:val="28"/>
        </w:rPr>
        <w:br/>
      </w:r>
      <w:r w:rsidRPr="004F7FDF">
        <w:rPr>
          <w:rStyle w:val="ae"/>
          <w:b w:val="0"/>
          <w:bCs/>
          <w:sz w:val="28"/>
          <w:szCs w:val="28"/>
        </w:rPr>
        <w:lastRenderedPageBreak/>
        <w:t>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w:t>
      </w:r>
    </w:p>
    <w:p w:rsidR="000A4D93" w:rsidRPr="004F7FDF" w:rsidRDefault="000A4D93" w:rsidP="007163F7">
      <w:pPr>
        <w:ind w:firstLine="567"/>
        <w:jc w:val="both"/>
        <w:outlineLvl w:val="1"/>
        <w:rPr>
          <w:rStyle w:val="ae"/>
          <w:b w:val="0"/>
          <w:bCs/>
          <w:sz w:val="28"/>
          <w:szCs w:val="28"/>
          <w:u w:val="single"/>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24.</w:t>
      </w:r>
    </w:p>
    <w:p w:rsidR="000A4D93" w:rsidRPr="004F7FDF" w:rsidRDefault="000A4D93" w:rsidP="007163F7">
      <w:pPr>
        <w:ind w:firstLine="567"/>
        <w:jc w:val="both"/>
        <w:outlineLvl w:val="1"/>
        <w:rPr>
          <w:sz w:val="28"/>
          <w:szCs w:val="28"/>
        </w:rPr>
      </w:pPr>
      <w:r w:rsidRPr="004F7FDF">
        <w:rPr>
          <w:sz w:val="28"/>
          <w:szCs w:val="28"/>
        </w:rPr>
        <w:t>1. Объем доходов Фонда развития предпринимательства Приднестровской Молдавской Республики составляет 26 715 900 рублей.</w:t>
      </w:r>
    </w:p>
    <w:p w:rsidR="000A4D93" w:rsidRPr="004F7FDF" w:rsidRDefault="000A4D93" w:rsidP="007163F7">
      <w:pPr>
        <w:ind w:firstLine="567"/>
        <w:jc w:val="both"/>
        <w:outlineLvl w:val="1"/>
        <w:rPr>
          <w:sz w:val="28"/>
          <w:szCs w:val="28"/>
        </w:rPr>
      </w:pPr>
      <w:r w:rsidRPr="004F7FDF">
        <w:rPr>
          <w:sz w:val="28"/>
          <w:szCs w:val="28"/>
        </w:rPr>
        <w:t>Объем расходов Фонда развития предпринимательства Приднестровской Молдавской Республики составляет 23 163 034 рубля.</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2. В 2020 году Фонд развития предпринимательства Приднестровской Молдавской Республики формируется за счет отчисления от ввозной таможенной пошлины в размере 7,32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не превышающей 26 715 900 рублей. Данные средства перечисляются Государственным таможенным комитетом Приднестровской Молдавской Республики в доход республиканского бюджета на счет Фонда развития предпринимательства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3. Смета расходов Фонда развития предпринимательства Приднестровской Молдавской Республики установлена Приложением № 10 </w:t>
      </w:r>
      <w:r w:rsidRPr="004F7FDF">
        <w:rPr>
          <w:sz w:val="28"/>
          <w:szCs w:val="28"/>
        </w:rPr>
        <w:br/>
        <w:t>к настоящему Закону.</w:t>
      </w:r>
    </w:p>
    <w:p w:rsidR="000A4D93" w:rsidRPr="004F7FDF" w:rsidRDefault="000A4D93" w:rsidP="007163F7">
      <w:pPr>
        <w:ind w:firstLine="567"/>
        <w:jc w:val="both"/>
        <w:rPr>
          <w:sz w:val="28"/>
          <w:szCs w:val="28"/>
        </w:rPr>
      </w:pPr>
      <w:r w:rsidRPr="004F7FDF">
        <w:rPr>
          <w:sz w:val="28"/>
          <w:szCs w:val="28"/>
        </w:rPr>
        <w:t>4. Денежные средства на финансирование направлений сметы расходов Фонда развития предпринимательства Приднестровской Молдавской Республики на 2020 год выделяются из республиканского бюджета по мере поступления денежных средств в доход Фонда развития предпринимательства Приднестровской Молдавской Республики согласно очередности поступления заявок главных распорядителей кредитов, установленных Приложением № 10 к настоящему Закону.</w:t>
      </w:r>
    </w:p>
    <w:p w:rsidR="000A4D93" w:rsidRPr="004F7FDF" w:rsidRDefault="000A4D93" w:rsidP="007163F7">
      <w:pPr>
        <w:ind w:firstLine="567"/>
        <w:jc w:val="both"/>
        <w:rPr>
          <w:sz w:val="28"/>
          <w:szCs w:val="28"/>
        </w:rPr>
      </w:pPr>
    </w:p>
    <w:p w:rsidR="000A4D93" w:rsidRPr="004F7FDF" w:rsidRDefault="000A4D93" w:rsidP="007163F7">
      <w:pPr>
        <w:ind w:firstLine="567"/>
        <w:rPr>
          <w:b/>
          <w:sz w:val="28"/>
          <w:szCs w:val="28"/>
        </w:rPr>
      </w:pPr>
      <w:r w:rsidRPr="004F7FDF">
        <w:rPr>
          <w:b/>
          <w:sz w:val="28"/>
          <w:szCs w:val="28"/>
        </w:rPr>
        <w:t>Статья 25.</w:t>
      </w:r>
    </w:p>
    <w:p w:rsidR="000A4D93" w:rsidRPr="004F7FDF" w:rsidRDefault="000A4D93" w:rsidP="007163F7">
      <w:pPr>
        <w:ind w:firstLine="567"/>
        <w:jc w:val="both"/>
        <w:rPr>
          <w:sz w:val="28"/>
          <w:szCs w:val="28"/>
        </w:rPr>
      </w:pPr>
      <w:r w:rsidRPr="004F7FDF">
        <w:rPr>
          <w:sz w:val="28"/>
          <w:szCs w:val="28"/>
        </w:rPr>
        <w:t>1. На 2020 год объем доходов и расходов Фонда поддержки молодежи Приднестровской Молдавской Республики составляет 15 000 000 рублей.</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2. В 2020 году Фонд поддержки молодежи Приднестровской Молдавской Республики формируется за счет отчисления от ввозной таможенной пошлины в размере 4,11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не превышающей 15 000 000 рублей. Данные средства перечисляются Государственным таможенным комитетом Приднестровской Молдавской Республики в доход республиканского бюджета на счет Фонда поддержки молодежи Приднестровской Молдавской Республики.</w:t>
      </w:r>
    </w:p>
    <w:p w:rsidR="000A4D93" w:rsidRPr="004F7FDF" w:rsidRDefault="000A4D93" w:rsidP="007163F7">
      <w:pPr>
        <w:pStyle w:val="af"/>
        <w:spacing w:before="0" w:beforeAutospacing="0" w:after="0" w:afterAutospacing="0"/>
        <w:ind w:firstLine="567"/>
        <w:jc w:val="both"/>
        <w:rPr>
          <w:bCs/>
          <w:sz w:val="28"/>
          <w:szCs w:val="28"/>
        </w:rPr>
      </w:pPr>
      <w:r w:rsidRPr="004F7FDF">
        <w:rPr>
          <w:bCs/>
          <w:sz w:val="28"/>
          <w:szCs w:val="28"/>
        </w:rPr>
        <w:t>3. Расходование средств Фонда поддержки молодежи Приднестровской Молдавской Республики осуществляется в соответствии с законом.</w:t>
      </w:r>
    </w:p>
    <w:p w:rsidR="000A4D93" w:rsidRPr="004F7FDF" w:rsidRDefault="000A4D93" w:rsidP="007163F7">
      <w:pPr>
        <w:ind w:firstLine="567"/>
        <w:jc w:val="both"/>
        <w:rPr>
          <w:b/>
          <w:bCs/>
          <w:sz w:val="28"/>
          <w:szCs w:val="28"/>
        </w:rPr>
      </w:pPr>
      <w:r w:rsidRPr="004F7FDF">
        <w:rPr>
          <w:b/>
          <w:bCs/>
          <w:sz w:val="28"/>
          <w:szCs w:val="28"/>
        </w:rPr>
        <w:lastRenderedPageBreak/>
        <w:t>Статья 26.</w:t>
      </w:r>
    </w:p>
    <w:p w:rsidR="000A4D93" w:rsidRPr="004F7FDF" w:rsidRDefault="000A4D93" w:rsidP="007163F7">
      <w:pPr>
        <w:ind w:firstLine="567"/>
        <w:jc w:val="both"/>
        <w:rPr>
          <w:bCs/>
          <w:sz w:val="28"/>
          <w:szCs w:val="28"/>
        </w:rPr>
      </w:pPr>
      <w:r w:rsidRPr="004F7FDF">
        <w:rPr>
          <w:bCs/>
          <w:sz w:val="28"/>
          <w:szCs w:val="28"/>
        </w:rPr>
        <w:t>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2019 год перечисляет в первом квартале 2020 года в республиканский бюджет часть прибыли в сумме 10 000 000 рублей.</w:t>
      </w:r>
    </w:p>
    <w:p w:rsidR="000A4D93" w:rsidRPr="004F7FDF" w:rsidRDefault="000A4D93" w:rsidP="007163F7">
      <w:pPr>
        <w:ind w:firstLine="567"/>
        <w:jc w:val="both"/>
        <w:rPr>
          <w:bCs/>
          <w:sz w:val="28"/>
          <w:szCs w:val="28"/>
        </w:rPr>
      </w:pPr>
    </w:p>
    <w:p w:rsidR="000A4D93" w:rsidRPr="004F7FDF" w:rsidRDefault="000A4D93" w:rsidP="007163F7">
      <w:pPr>
        <w:ind w:firstLine="567"/>
        <w:jc w:val="both"/>
        <w:rPr>
          <w:sz w:val="28"/>
          <w:szCs w:val="28"/>
        </w:rPr>
      </w:pPr>
      <w:r w:rsidRPr="004F7FDF">
        <w:rPr>
          <w:b/>
          <w:sz w:val="28"/>
          <w:szCs w:val="28"/>
        </w:rPr>
        <w:t>Статья 27</w:t>
      </w:r>
      <w:r w:rsidRPr="004F7FDF">
        <w:rPr>
          <w:sz w:val="28"/>
          <w:szCs w:val="28"/>
        </w:rPr>
        <w:t>.</w:t>
      </w:r>
    </w:p>
    <w:p w:rsidR="000A4D93" w:rsidRPr="004F7FDF" w:rsidRDefault="000A4D93" w:rsidP="007163F7">
      <w:pPr>
        <w:ind w:firstLine="567"/>
        <w:jc w:val="both"/>
        <w:rPr>
          <w:sz w:val="28"/>
          <w:szCs w:val="28"/>
        </w:rPr>
      </w:pPr>
      <w:r w:rsidRPr="004F7FDF">
        <w:rPr>
          <w:sz w:val="28"/>
          <w:szCs w:val="28"/>
        </w:rPr>
        <w:t xml:space="preserve">В 2020 году из республиканского бюджета в рамках Фонда развития и стимулирования территорий городов и районов Приднестровской Молдавской Республики выделяются субсидии местным бюджетам городов (районов) в сумме 11 645 390 рублей на цели согласно Приложению № 11 </w:t>
      </w:r>
      <w:r w:rsidRPr="004F7FDF">
        <w:rPr>
          <w:sz w:val="28"/>
          <w:szCs w:val="28"/>
        </w:rPr>
        <w:br/>
        <w:t>к настоящему Закону.</w:t>
      </w:r>
    </w:p>
    <w:p w:rsidR="000A4D93" w:rsidRPr="004F7FDF" w:rsidRDefault="000A4D93" w:rsidP="007163F7">
      <w:pPr>
        <w:ind w:firstLine="567"/>
        <w:jc w:val="both"/>
        <w:rPr>
          <w:sz w:val="28"/>
          <w:szCs w:val="28"/>
        </w:rPr>
      </w:pPr>
      <w:r w:rsidRPr="004F7FDF">
        <w:rPr>
          <w:sz w:val="28"/>
          <w:szCs w:val="28"/>
        </w:rPr>
        <w:t>Реализация мероприятий по организациям, финансируемым за счет средств республиканского бюджета, осуществляется в сумме 574 446 рублей согласно Приложению № 12 к настоящему Закону.</w:t>
      </w:r>
    </w:p>
    <w:p w:rsidR="000A4D93" w:rsidRPr="004F7FDF" w:rsidRDefault="000A4D93" w:rsidP="007163F7">
      <w:pPr>
        <w:ind w:firstLine="567"/>
        <w:jc w:val="both"/>
        <w:rPr>
          <w:sz w:val="28"/>
          <w:szCs w:val="28"/>
        </w:rPr>
      </w:pPr>
      <w:r w:rsidRPr="004F7FDF">
        <w:rPr>
          <w:sz w:val="28"/>
          <w:szCs w:val="28"/>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0A4D93" w:rsidRPr="004F7FDF" w:rsidRDefault="000A4D93" w:rsidP="007163F7">
      <w:pPr>
        <w:ind w:firstLine="567"/>
        <w:jc w:val="both"/>
        <w:rPr>
          <w:i/>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28.</w:t>
      </w:r>
    </w:p>
    <w:p w:rsidR="000A4D93" w:rsidRPr="004F7FDF" w:rsidRDefault="000A4D93" w:rsidP="007163F7">
      <w:pPr>
        <w:ind w:firstLine="567"/>
        <w:jc w:val="both"/>
        <w:rPr>
          <w:sz w:val="28"/>
          <w:szCs w:val="28"/>
        </w:rPr>
      </w:pPr>
      <w:r w:rsidRPr="004F7FDF">
        <w:rPr>
          <w:sz w:val="28"/>
          <w:szCs w:val="28"/>
        </w:rPr>
        <w:t>1. В 2020 году за счет средств республиканского бюджета, не имеющих целевого источника и назначения, осуществляется финансирование следующих государственных и государственных целевых программ:</w:t>
      </w:r>
    </w:p>
    <w:p w:rsidR="000A4D93" w:rsidRPr="004F7FDF" w:rsidRDefault="000A4D93" w:rsidP="007163F7">
      <w:pPr>
        <w:ind w:firstLine="567"/>
        <w:jc w:val="both"/>
        <w:rPr>
          <w:sz w:val="28"/>
          <w:szCs w:val="28"/>
        </w:rPr>
      </w:pPr>
      <w:r w:rsidRPr="004F7FDF">
        <w:rPr>
          <w:sz w:val="28"/>
          <w:szCs w:val="28"/>
        </w:rPr>
        <w:t>а) «Иммунизация населения Приднестровской Молдавской Республики на 2016–2020 годы» – 4 968 407 рублей (Приложение № 13 к настоящему Закону);</w:t>
      </w:r>
    </w:p>
    <w:p w:rsidR="000A4D93" w:rsidRPr="004F7FDF" w:rsidRDefault="000A4D93" w:rsidP="007163F7">
      <w:pPr>
        <w:ind w:firstLine="567"/>
        <w:jc w:val="both"/>
        <w:rPr>
          <w:sz w:val="28"/>
          <w:szCs w:val="28"/>
        </w:rPr>
      </w:pPr>
      <w:r w:rsidRPr="004F7FDF">
        <w:rPr>
          <w:sz w:val="28"/>
          <w:szCs w:val="28"/>
        </w:rPr>
        <w:t xml:space="preserve">б) «Онкология: совершенствование онкологической помощи населению Приднестровской Молдавской Республики на 2016–2020 годы» – </w:t>
      </w:r>
      <w:r w:rsidRPr="004F7FDF">
        <w:rPr>
          <w:sz w:val="28"/>
          <w:szCs w:val="28"/>
        </w:rPr>
        <w:br/>
        <w:t>14 871 466 рублей (Приложение № 14 к настоящему Закону);</w:t>
      </w:r>
    </w:p>
    <w:p w:rsidR="000A4D93" w:rsidRPr="004F7FDF" w:rsidRDefault="000A4D93" w:rsidP="007163F7">
      <w:pPr>
        <w:ind w:firstLine="567"/>
        <w:jc w:val="both"/>
        <w:rPr>
          <w:sz w:val="28"/>
          <w:szCs w:val="28"/>
        </w:rPr>
      </w:pPr>
      <w:r w:rsidRPr="004F7FDF">
        <w:rPr>
          <w:sz w:val="28"/>
          <w:szCs w:val="28"/>
        </w:rPr>
        <w:t>в) «Профилактика туберкулеза на 2016–2020 годы» – 12 619 813 рублей (Приложение № 15 к настоящему Закону);</w:t>
      </w:r>
    </w:p>
    <w:p w:rsidR="000A4D93" w:rsidRPr="004F7FDF" w:rsidRDefault="000A4D93" w:rsidP="007163F7">
      <w:pPr>
        <w:ind w:firstLine="567"/>
        <w:jc w:val="both"/>
        <w:rPr>
          <w:sz w:val="28"/>
          <w:szCs w:val="28"/>
        </w:rPr>
      </w:pPr>
      <w:r w:rsidRPr="004F7FDF">
        <w:rPr>
          <w:sz w:val="28"/>
          <w:szCs w:val="28"/>
        </w:rPr>
        <w:t>г) «Профилактика ВИЧ/СПИД-инфекции и инфекций, передающихся половым путем (ИППП), в Приднестровской Молдавской Республике на 2020–2024 годы» – 9 289 352 рубля (Приложение № 16 к настоящему Закону);</w:t>
      </w:r>
    </w:p>
    <w:p w:rsidR="000A4D93" w:rsidRPr="004F7FDF" w:rsidRDefault="000A4D93" w:rsidP="007163F7">
      <w:pPr>
        <w:ind w:firstLine="567"/>
        <w:jc w:val="both"/>
        <w:rPr>
          <w:sz w:val="28"/>
          <w:szCs w:val="28"/>
        </w:rPr>
      </w:pPr>
      <w:r w:rsidRPr="004F7FDF">
        <w:rPr>
          <w:sz w:val="28"/>
          <w:szCs w:val="28"/>
        </w:rPr>
        <w:t>д) «Учебник» на 2017–2021 годы – 594 000 рублей (Приложение № 17 к настоящему Закону);</w:t>
      </w:r>
    </w:p>
    <w:p w:rsidR="000A4D93" w:rsidRPr="004F7FDF" w:rsidRDefault="000A4D93" w:rsidP="007163F7">
      <w:pPr>
        <w:ind w:firstLine="567"/>
        <w:jc w:val="both"/>
        <w:rPr>
          <w:sz w:val="28"/>
          <w:szCs w:val="28"/>
        </w:rPr>
      </w:pPr>
      <w:r w:rsidRPr="004F7FDF">
        <w:rPr>
          <w:sz w:val="28"/>
          <w:szCs w:val="28"/>
        </w:rPr>
        <w:t>е)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период 2018–2027 годов» – 8 321 340 рублей (Приложение № 18 к настоящему Закону).</w:t>
      </w:r>
    </w:p>
    <w:p w:rsidR="000A4D93" w:rsidRPr="004F7FDF" w:rsidRDefault="000A4D93" w:rsidP="007163F7">
      <w:pPr>
        <w:ind w:firstLine="567"/>
        <w:jc w:val="both"/>
        <w:rPr>
          <w:i/>
          <w:sz w:val="28"/>
          <w:szCs w:val="28"/>
          <w:u w:val="single"/>
        </w:rPr>
      </w:pPr>
      <w:r w:rsidRPr="004F7FDF">
        <w:rPr>
          <w:sz w:val="28"/>
          <w:szCs w:val="28"/>
        </w:rPr>
        <w:lastRenderedPageBreak/>
        <w:t>Во изменение норм действующего законодательства Приднестровской Молдавской Республики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осуществляется за счет средств данной государственной целевой программы путем приобретения жилых помещений на вторичном рынке недвижимости и передачи данных жилых помещений по договору социального найма.</w:t>
      </w:r>
    </w:p>
    <w:p w:rsidR="000A4D93" w:rsidRPr="004F7FDF" w:rsidRDefault="000A4D93" w:rsidP="007163F7">
      <w:pPr>
        <w:ind w:firstLine="567"/>
        <w:jc w:val="both"/>
        <w:rPr>
          <w:sz w:val="28"/>
          <w:szCs w:val="28"/>
        </w:rPr>
      </w:pPr>
      <w:r w:rsidRPr="004F7FDF">
        <w:rPr>
          <w:sz w:val="28"/>
          <w:szCs w:val="28"/>
        </w:rPr>
        <w:t xml:space="preserve">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предусмотренных государственной целевой программой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период 2018–2027 годов» для приобретения жилых помещений в пределах выделенных лимитов бюджетных средств текущего финансового года. </w:t>
      </w:r>
    </w:p>
    <w:p w:rsidR="000A4D93" w:rsidRPr="004F7FDF" w:rsidRDefault="000A4D93" w:rsidP="007163F7">
      <w:pPr>
        <w:ind w:firstLine="567"/>
        <w:jc w:val="both"/>
        <w:rPr>
          <w:sz w:val="28"/>
          <w:szCs w:val="28"/>
        </w:rPr>
      </w:pPr>
      <w:r w:rsidRPr="004F7FDF">
        <w:rPr>
          <w:sz w:val="28"/>
          <w:szCs w:val="28"/>
        </w:rPr>
        <w:t>Механизм реализации сметы расходов данной государственной целевой программы утверждается нормативным правовым актом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ж) «Равные возможности» на 2019–2022 годы – 1 309 887 рублей (Приложение № 19 к настоящему Закону);</w:t>
      </w:r>
    </w:p>
    <w:p w:rsidR="000A4D93" w:rsidRPr="004F7FDF" w:rsidRDefault="000A4D93" w:rsidP="007163F7">
      <w:pPr>
        <w:ind w:firstLine="567"/>
        <w:jc w:val="both"/>
        <w:rPr>
          <w:sz w:val="28"/>
          <w:szCs w:val="28"/>
        </w:rPr>
      </w:pPr>
      <w:r w:rsidRPr="004F7FDF">
        <w:rPr>
          <w:sz w:val="28"/>
          <w:szCs w:val="28"/>
        </w:rPr>
        <w:t>з) «Стратегия развития Приднестровского государственного университета им. Т. Г. Шевченко на период 2019–2023 годов» –</w:t>
      </w:r>
      <w:r w:rsidRPr="004F7FDF">
        <w:rPr>
          <w:sz w:val="28"/>
          <w:szCs w:val="28"/>
        </w:rPr>
        <w:br/>
        <w:t>4 662 435 рублей (Приложение № 20 к настоящему Закону);</w:t>
      </w:r>
    </w:p>
    <w:p w:rsidR="000A4D93" w:rsidRPr="004F7FDF" w:rsidRDefault="000A4D93" w:rsidP="007163F7">
      <w:pPr>
        <w:ind w:firstLine="567"/>
        <w:jc w:val="both"/>
        <w:rPr>
          <w:sz w:val="28"/>
          <w:szCs w:val="28"/>
        </w:rPr>
      </w:pPr>
      <w:r w:rsidRPr="004F7FDF">
        <w:rPr>
          <w:sz w:val="28"/>
          <w:szCs w:val="28"/>
        </w:rPr>
        <w:t>и) «Развитие агропромышленного комплекса Приднестровской Молдавской Республики на 2019–2026 годы» – 1 500 000 рублей (Приложение № 21 к настоящему Закону);</w:t>
      </w:r>
    </w:p>
    <w:p w:rsidR="000A4D93" w:rsidRPr="004F7FDF" w:rsidRDefault="000A4D93" w:rsidP="007163F7">
      <w:pPr>
        <w:ind w:firstLine="567"/>
        <w:jc w:val="both"/>
        <w:rPr>
          <w:sz w:val="28"/>
          <w:szCs w:val="28"/>
        </w:rPr>
      </w:pPr>
      <w:r w:rsidRPr="004F7FDF">
        <w:rPr>
          <w:sz w:val="28"/>
          <w:szCs w:val="28"/>
        </w:rPr>
        <w:t xml:space="preserve">к) «Сохранение недвижимых объектов культурного наследия Приднестровской Молдавской Республики, требующих неотложного ремонта» на 2019–2021 годы – 2 836 200 рублей (Приложение № 22 </w:t>
      </w:r>
      <w:r w:rsidRPr="004F7FDF">
        <w:rPr>
          <w:sz w:val="28"/>
          <w:szCs w:val="28"/>
        </w:rPr>
        <w:br/>
        <w:t>к настоящему Закону).</w:t>
      </w:r>
    </w:p>
    <w:p w:rsidR="000A4D93" w:rsidRPr="004F7FDF" w:rsidRDefault="000A4D93" w:rsidP="007163F7">
      <w:pPr>
        <w:tabs>
          <w:tab w:val="left" w:pos="0"/>
        </w:tabs>
        <w:ind w:firstLine="567"/>
        <w:jc w:val="both"/>
        <w:rPr>
          <w:sz w:val="28"/>
          <w:szCs w:val="28"/>
        </w:rPr>
      </w:pPr>
      <w:r w:rsidRPr="004F7FDF">
        <w:rPr>
          <w:sz w:val="28"/>
          <w:szCs w:val="28"/>
        </w:rPr>
        <w:t xml:space="preserve">2. В 2020 году за счет средств республиканского бюджета осуществляется финансирование государственной программы геологического изучения, охраны недр и воспроизводства минерально-сырьевой базы Приднестровской Молдавской Республики в сумме </w:t>
      </w:r>
      <w:r w:rsidRPr="004F7FDF">
        <w:rPr>
          <w:sz w:val="28"/>
          <w:szCs w:val="28"/>
        </w:rPr>
        <w:br/>
        <w:t xml:space="preserve">2 124 363 рубля. </w:t>
      </w:r>
    </w:p>
    <w:p w:rsidR="000A4D93" w:rsidRPr="004F7FDF" w:rsidRDefault="000A4D93" w:rsidP="007163F7">
      <w:pPr>
        <w:tabs>
          <w:tab w:val="left" w:pos="0"/>
        </w:tabs>
        <w:ind w:firstLine="567"/>
        <w:jc w:val="both"/>
        <w:rPr>
          <w:sz w:val="28"/>
          <w:szCs w:val="28"/>
        </w:rPr>
      </w:pPr>
      <w:r w:rsidRPr="004F7FDF">
        <w:rPr>
          <w:sz w:val="28"/>
          <w:szCs w:val="28"/>
        </w:rPr>
        <w:t>Расходование средств, установленных частью первой настоящего пункта, без утверждения Верховным Советом Приднестровской Молдавской Республики государственной программы геологического изучения, охраны недр и воспроизводства минерально-сырьевой базы Приднестровской Молдавской Республики не осуществляется</w:t>
      </w:r>
      <w:r w:rsidRPr="004F7FDF">
        <w:rPr>
          <w:sz w:val="28"/>
          <w:szCs w:val="28"/>
          <w:lang w:eastAsia="en-US"/>
        </w:rPr>
        <w:t>.</w:t>
      </w:r>
    </w:p>
    <w:p w:rsidR="000A4D93" w:rsidRPr="004F7FDF" w:rsidRDefault="000A4D93" w:rsidP="007163F7">
      <w:pPr>
        <w:ind w:firstLine="567"/>
        <w:jc w:val="both"/>
        <w:outlineLvl w:val="1"/>
        <w:rPr>
          <w:rStyle w:val="ae"/>
          <w:bCs/>
          <w:sz w:val="28"/>
          <w:szCs w:val="28"/>
        </w:rPr>
      </w:pPr>
      <w:r w:rsidRPr="004F7FDF">
        <w:rPr>
          <w:sz w:val="28"/>
          <w:szCs w:val="28"/>
        </w:rPr>
        <w:t>Суммы отчислений на воспроизводство минерально-сырьевой базы, поступившие сверх сумм, предусмотренных частью первой настоящего пункта, направляются в 2020 году на финансирование расходов республиканского бюджета.</w:t>
      </w:r>
    </w:p>
    <w:p w:rsidR="000A4D93" w:rsidRPr="004F7FDF" w:rsidRDefault="000A4D93" w:rsidP="007163F7">
      <w:pPr>
        <w:ind w:firstLine="567"/>
        <w:jc w:val="both"/>
        <w:outlineLvl w:val="1"/>
        <w:rPr>
          <w:rStyle w:val="ae"/>
          <w:bCs/>
          <w:sz w:val="28"/>
          <w:szCs w:val="28"/>
        </w:rPr>
      </w:pPr>
      <w:r w:rsidRPr="004F7FDF">
        <w:rPr>
          <w:rStyle w:val="ae"/>
          <w:bCs/>
          <w:sz w:val="28"/>
          <w:szCs w:val="28"/>
        </w:rPr>
        <w:lastRenderedPageBreak/>
        <w:t>Статья 29.</w:t>
      </w:r>
    </w:p>
    <w:p w:rsidR="000A4D93" w:rsidRPr="004F7FDF" w:rsidRDefault="000A4D93" w:rsidP="007163F7">
      <w:pPr>
        <w:ind w:firstLine="567"/>
        <w:jc w:val="both"/>
        <w:rPr>
          <w:sz w:val="28"/>
          <w:szCs w:val="28"/>
        </w:rPr>
      </w:pPr>
      <w:r w:rsidRPr="004F7FDF">
        <w:rPr>
          <w:sz w:val="28"/>
          <w:szCs w:val="28"/>
        </w:rPr>
        <w:t>В 2020 году из республиканского бюджета на проведение процесса приватизации имущества, находящегося в государственной собственности, выделяются средства в сумме не более 186 300 рублей.</w:t>
      </w:r>
    </w:p>
    <w:p w:rsidR="000A4D93" w:rsidRPr="004F7FDF" w:rsidRDefault="000A4D93" w:rsidP="007163F7">
      <w:pPr>
        <w:ind w:firstLine="567"/>
        <w:jc w:val="both"/>
        <w:rPr>
          <w:sz w:val="28"/>
          <w:szCs w:val="28"/>
        </w:rPr>
      </w:pPr>
      <w:r w:rsidRPr="004F7FDF">
        <w:rPr>
          <w:sz w:val="28"/>
          <w:szCs w:val="28"/>
        </w:rPr>
        <w:t>Расходование средств на проведение разгосударствления и приватизации осуществляется в соответствии со сметой расходов, утвержденной Приложением № 24 к настоящему Закону.</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30.</w:t>
      </w:r>
    </w:p>
    <w:p w:rsidR="000A4D93" w:rsidRPr="004F7FDF" w:rsidRDefault="000A4D93" w:rsidP="007163F7">
      <w:pPr>
        <w:ind w:firstLine="567"/>
        <w:jc w:val="both"/>
        <w:rPr>
          <w:sz w:val="28"/>
          <w:szCs w:val="28"/>
        </w:rPr>
      </w:pPr>
      <w:r w:rsidRPr="004F7FDF">
        <w:rPr>
          <w:sz w:val="28"/>
          <w:szCs w:val="28"/>
        </w:rPr>
        <w:t xml:space="preserve">В 2020 году из республиканского бюджета на финансирование кредиторской задолженности по государственной программе «Строительство, ремонт и реконструкция систем питьевого </w:t>
      </w:r>
      <w:r w:rsidRPr="004F7FDF">
        <w:rPr>
          <w:sz w:val="28"/>
          <w:szCs w:val="28"/>
        </w:rPr>
        <w:br/>
        <w:t xml:space="preserve">водоснабжения сел и поселков Приднестровской Молдавской Республики на 2011–2015 годы», сложившейся за период 2013 и 2014 годов, направляются средства в сумме 8 027 004 рубля. </w:t>
      </w:r>
    </w:p>
    <w:p w:rsidR="000A4D93" w:rsidRPr="004F7FDF" w:rsidRDefault="000A4D93" w:rsidP="007163F7">
      <w:pPr>
        <w:ind w:firstLine="567"/>
        <w:jc w:val="both"/>
        <w:rPr>
          <w:sz w:val="28"/>
          <w:szCs w:val="28"/>
          <w:u w:val="single"/>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31.</w:t>
      </w:r>
    </w:p>
    <w:p w:rsidR="000A4D93" w:rsidRPr="004F7FDF" w:rsidRDefault="000A4D93" w:rsidP="007163F7">
      <w:pPr>
        <w:ind w:firstLine="567"/>
        <w:jc w:val="both"/>
        <w:outlineLvl w:val="1"/>
        <w:rPr>
          <w:sz w:val="28"/>
          <w:szCs w:val="28"/>
        </w:rPr>
      </w:pPr>
      <w:r w:rsidRPr="004F7FDF">
        <w:rPr>
          <w:sz w:val="28"/>
          <w:szCs w:val="28"/>
        </w:rPr>
        <w:t>В 2020 году за счет средств республиканского бюджета производится финансирование мероприятий по обновлению учебного фонда организаций образования с молдавским языком обучения, организаций образования с русским языком обучения, организаций образования с украинским языком обучения в сумме 1 015 600 рублей.</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32.</w:t>
      </w:r>
    </w:p>
    <w:p w:rsidR="000A4D93" w:rsidRPr="004F7FDF" w:rsidRDefault="000A4D93" w:rsidP="007163F7">
      <w:pPr>
        <w:ind w:firstLine="567"/>
        <w:jc w:val="both"/>
        <w:rPr>
          <w:sz w:val="28"/>
          <w:szCs w:val="28"/>
        </w:rPr>
      </w:pPr>
      <w:r w:rsidRPr="004F7FDF">
        <w:rPr>
          <w:sz w:val="28"/>
          <w:szCs w:val="28"/>
        </w:rPr>
        <w:t xml:space="preserve">В 2020 году во исполнение действия Закона Приднестровской Молдавской Республики «О статусе столицы Приднестровской Молдавской Республики» на цели осуществления городом Тирасполем функций столицы производится финансирование в сумме 1 770 000 рублей в соответствии </w:t>
      </w:r>
      <w:r w:rsidRPr="004F7FDF">
        <w:rPr>
          <w:sz w:val="28"/>
          <w:szCs w:val="28"/>
        </w:rPr>
        <w:br/>
        <w:t>со сметой расходов, утвержденной Приложением № 25 к настоящему Закону.</w:t>
      </w:r>
    </w:p>
    <w:p w:rsidR="000A4D93" w:rsidRPr="004F7FDF" w:rsidRDefault="000A4D93" w:rsidP="007163F7">
      <w:pPr>
        <w:ind w:firstLine="567"/>
        <w:jc w:val="both"/>
        <w:rPr>
          <w:sz w:val="28"/>
          <w:szCs w:val="28"/>
        </w:rPr>
      </w:pPr>
    </w:p>
    <w:p w:rsidR="000A4D93" w:rsidRPr="004F7FDF" w:rsidRDefault="000A4D93" w:rsidP="007163F7">
      <w:pPr>
        <w:tabs>
          <w:tab w:val="left" w:pos="640"/>
          <w:tab w:val="left" w:pos="2073"/>
        </w:tabs>
        <w:ind w:firstLine="567"/>
        <w:jc w:val="both"/>
        <w:rPr>
          <w:b/>
          <w:sz w:val="28"/>
          <w:szCs w:val="28"/>
        </w:rPr>
      </w:pPr>
      <w:r w:rsidRPr="004F7FDF">
        <w:rPr>
          <w:b/>
          <w:sz w:val="28"/>
          <w:szCs w:val="28"/>
        </w:rPr>
        <w:t>Статья 33.</w:t>
      </w:r>
    </w:p>
    <w:p w:rsidR="000A4D93" w:rsidRPr="004F7FDF" w:rsidRDefault="000A4D93" w:rsidP="007163F7">
      <w:pPr>
        <w:ind w:firstLine="567"/>
        <w:jc w:val="both"/>
        <w:rPr>
          <w:sz w:val="28"/>
          <w:szCs w:val="28"/>
        </w:rPr>
      </w:pPr>
      <w:r w:rsidRPr="004F7FDF">
        <w:rPr>
          <w:sz w:val="28"/>
          <w:szCs w:val="28"/>
        </w:rPr>
        <w:t>1. В 2020 году осуществляется материальная помощь следующим категориям граждан:</w:t>
      </w:r>
    </w:p>
    <w:p w:rsidR="000A4D93" w:rsidRPr="004F7FDF" w:rsidRDefault="000A4D93" w:rsidP="007163F7">
      <w:pPr>
        <w:ind w:firstLine="567"/>
        <w:jc w:val="both"/>
        <w:rPr>
          <w:sz w:val="28"/>
          <w:szCs w:val="28"/>
        </w:rPr>
      </w:pPr>
      <w:r w:rsidRPr="004F7FDF">
        <w:rPr>
          <w:sz w:val="28"/>
          <w:szCs w:val="28"/>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связанного с участием в боевых действиях по защите Приднестровской Молдавской Республики;</w:t>
      </w:r>
    </w:p>
    <w:p w:rsidR="000A4D93" w:rsidRPr="004F7FDF" w:rsidRDefault="000A4D93" w:rsidP="007163F7">
      <w:pPr>
        <w:ind w:firstLine="567"/>
        <w:jc w:val="both"/>
        <w:rPr>
          <w:sz w:val="28"/>
          <w:szCs w:val="28"/>
          <w:shd w:val="clear" w:color="auto" w:fill="FFFFFF"/>
        </w:rPr>
      </w:pPr>
      <w:r w:rsidRPr="004F7FDF">
        <w:rPr>
          <w:sz w:val="28"/>
          <w:szCs w:val="28"/>
          <w:shd w:val="clear" w:color="auto" w:fill="FFFFFF"/>
        </w:rPr>
        <w:t xml:space="preserve">в) вдовы (вдовцы), не вступившие в повторный брак,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w:t>
      </w:r>
      <w:r w:rsidRPr="004F7FDF">
        <w:rPr>
          <w:sz w:val="28"/>
          <w:szCs w:val="28"/>
          <w:shd w:val="clear" w:color="auto" w:fill="FFFFFF"/>
        </w:rPr>
        <w:lastRenderedPageBreak/>
        <w:t>связанного с участием в боевых действиях по защите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г) несовершеннолетние дети в возрасте до 18 (восемнадцати) лет </w:t>
      </w:r>
      <w:r w:rsidRPr="004F7FDF">
        <w:rPr>
          <w:sz w:val="28"/>
          <w:szCs w:val="28"/>
        </w:rPr>
        <w:br/>
        <w:t xml:space="preserve">(при обучении по очной форме – до его окончания, но не более чем до достижения возраста 23 (двадцати трех) лет) участников боевых действий </w:t>
      </w:r>
      <w:r w:rsidRPr="004F7FDF">
        <w:rPr>
          <w:sz w:val="28"/>
          <w:szCs w:val="28"/>
        </w:rPr>
        <w:br/>
        <w:t xml:space="preserve">по защите Приднестровской Молдавской Республики, погибших либо умерших вследствие ранения, контузии, увечья или заболевания, связанного </w:t>
      </w:r>
      <w:r w:rsidRPr="004F7FDF">
        <w:rPr>
          <w:sz w:val="28"/>
          <w:szCs w:val="28"/>
        </w:rPr>
        <w:br/>
        <w:t>с участием в боевых действиях по защите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д) вдовы, не вступившие в повторный брак, и один из родителей </w:t>
      </w:r>
      <w:r w:rsidRPr="004F7FDF">
        <w:rPr>
          <w:sz w:val="28"/>
          <w:szCs w:val="28"/>
        </w:rPr>
        <w:br/>
        <w:t>(мать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0A4D93" w:rsidRPr="004F7FDF" w:rsidRDefault="000A4D93" w:rsidP="007163F7">
      <w:pPr>
        <w:ind w:firstLine="567"/>
        <w:jc w:val="both"/>
        <w:rPr>
          <w:sz w:val="28"/>
          <w:szCs w:val="28"/>
        </w:rPr>
      </w:pPr>
      <w:r w:rsidRPr="004F7FDF">
        <w:rPr>
          <w:sz w:val="28"/>
          <w:szCs w:val="28"/>
        </w:rPr>
        <w:t xml:space="preserve">е) несовершеннолетние дети в возрасте до 18 (восемнадцати) лет </w:t>
      </w:r>
      <w:r w:rsidRPr="004F7FDF">
        <w:rPr>
          <w:sz w:val="28"/>
          <w:szCs w:val="28"/>
        </w:rPr>
        <w:br/>
        <w:t xml:space="preserve">(при обучении по очной форме – до его окончания, но не более чем </w:t>
      </w:r>
      <w:r w:rsidRPr="004F7FDF">
        <w:rPr>
          <w:sz w:val="28"/>
          <w:szCs w:val="28"/>
        </w:rPr>
        <w:br/>
        <w:t>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0A4D93" w:rsidRPr="004F7FDF" w:rsidRDefault="000A4D93" w:rsidP="007163F7">
      <w:pPr>
        <w:ind w:firstLine="567"/>
        <w:jc w:val="both"/>
        <w:rPr>
          <w:sz w:val="28"/>
          <w:szCs w:val="28"/>
        </w:rPr>
      </w:pPr>
      <w:r w:rsidRPr="004F7FDF">
        <w:rPr>
          <w:sz w:val="28"/>
          <w:szCs w:val="28"/>
        </w:rPr>
        <w:t xml:space="preserve">Единовременная материальная помощь для категорий граждан, указанных в части первой настоящего пункта, осуществляется: </w:t>
      </w:r>
    </w:p>
    <w:p w:rsidR="000A4D93" w:rsidRPr="004F7FDF" w:rsidRDefault="000A4D93" w:rsidP="007163F7">
      <w:pPr>
        <w:ind w:firstLine="567"/>
        <w:jc w:val="both"/>
        <w:rPr>
          <w:sz w:val="28"/>
          <w:szCs w:val="28"/>
        </w:rPr>
      </w:pPr>
      <w:r w:rsidRPr="004F7FDF">
        <w:rPr>
          <w:sz w:val="28"/>
          <w:szCs w:val="28"/>
        </w:rPr>
        <w:t xml:space="preserve">а) ко Дню памяти и скорби по погибшим в городе Бендеры – в виде приобретения и выдачи набора продовольственных товаров из расчета </w:t>
      </w:r>
      <w:r w:rsidRPr="004F7FDF">
        <w:rPr>
          <w:sz w:val="28"/>
          <w:szCs w:val="28"/>
        </w:rPr>
        <w:br/>
        <w:t>200 (двухсот) рублей на каждого получателя;</w:t>
      </w:r>
    </w:p>
    <w:p w:rsidR="000A4D93" w:rsidRPr="004F7FDF" w:rsidRDefault="000A4D93" w:rsidP="007163F7">
      <w:pPr>
        <w:ind w:firstLine="567"/>
        <w:jc w:val="both"/>
        <w:rPr>
          <w:sz w:val="28"/>
          <w:szCs w:val="28"/>
        </w:rPr>
      </w:pPr>
      <w:r w:rsidRPr="004F7FDF">
        <w:rPr>
          <w:sz w:val="28"/>
          <w:szCs w:val="28"/>
        </w:rPr>
        <w:t>б) к республиканскому Дню памяти погибших и умерших защитников Приднестровской Молдавской Республики – в виде единовременной материальной помощи в размере 500 (пятисот) рублей на каждого получателя.</w:t>
      </w:r>
    </w:p>
    <w:p w:rsidR="000A4D93" w:rsidRPr="004F7FDF" w:rsidRDefault="000A4D93" w:rsidP="007163F7">
      <w:pPr>
        <w:ind w:firstLine="567"/>
        <w:jc w:val="both"/>
        <w:rPr>
          <w:sz w:val="28"/>
          <w:szCs w:val="28"/>
        </w:rPr>
      </w:pPr>
      <w:r w:rsidRPr="004F7FDF">
        <w:rPr>
          <w:sz w:val="28"/>
          <w:szCs w:val="28"/>
        </w:rPr>
        <w:t>2. Порядок осуществления материальной помощи, указанной в пункте 1 настоящей статьи, устанавливается нормативным правовым актом Правительства Приднестровской Молдавской Республики.</w:t>
      </w:r>
    </w:p>
    <w:p w:rsidR="000A4D93" w:rsidRPr="004F7FDF" w:rsidRDefault="000A4D93" w:rsidP="007163F7">
      <w:pPr>
        <w:pStyle w:val="af1"/>
        <w:ind w:left="0" w:firstLine="567"/>
        <w:jc w:val="both"/>
        <w:rPr>
          <w:sz w:val="28"/>
          <w:szCs w:val="28"/>
        </w:rPr>
      </w:pPr>
    </w:p>
    <w:p w:rsidR="000A4D93" w:rsidRPr="004F7FDF" w:rsidRDefault="000A4D93" w:rsidP="007163F7">
      <w:pPr>
        <w:pStyle w:val="af1"/>
        <w:ind w:left="0" w:firstLine="567"/>
        <w:jc w:val="both"/>
        <w:rPr>
          <w:b/>
          <w:sz w:val="28"/>
          <w:szCs w:val="28"/>
        </w:rPr>
      </w:pPr>
      <w:r w:rsidRPr="004F7FDF">
        <w:rPr>
          <w:b/>
          <w:sz w:val="28"/>
          <w:szCs w:val="28"/>
        </w:rPr>
        <w:t>Статья 34.</w:t>
      </w:r>
    </w:p>
    <w:p w:rsidR="000A4D93" w:rsidRPr="004F7FDF" w:rsidRDefault="000A4D93" w:rsidP="007163F7">
      <w:pPr>
        <w:pStyle w:val="af1"/>
        <w:ind w:left="0" w:firstLine="567"/>
        <w:jc w:val="both"/>
        <w:rPr>
          <w:sz w:val="28"/>
          <w:szCs w:val="28"/>
        </w:rPr>
      </w:pPr>
      <w:r w:rsidRPr="004F7FDF">
        <w:rPr>
          <w:sz w:val="28"/>
          <w:szCs w:val="28"/>
        </w:rPr>
        <w:t>1. В 2020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в сумме 9 470 468 рублей.</w:t>
      </w:r>
    </w:p>
    <w:p w:rsidR="000A4D93" w:rsidRPr="004F7FDF" w:rsidRDefault="000A4D93" w:rsidP="007163F7">
      <w:pPr>
        <w:pStyle w:val="af1"/>
        <w:ind w:left="0" w:firstLine="567"/>
        <w:jc w:val="both"/>
        <w:rPr>
          <w:sz w:val="28"/>
          <w:szCs w:val="28"/>
        </w:rPr>
      </w:pPr>
      <w:r w:rsidRPr="004F7FDF">
        <w:rPr>
          <w:sz w:val="28"/>
          <w:szCs w:val="28"/>
        </w:rPr>
        <w:t xml:space="preserve">2. В 2020 году осуществляется финансирование расходов, связанных с подготовкой и проведением выборов в Советы народных депутатов городов и районов Приднестровской Молдавской Республики, в сумме </w:t>
      </w:r>
      <w:r w:rsidRPr="004F7FDF">
        <w:rPr>
          <w:sz w:val="28"/>
          <w:szCs w:val="28"/>
        </w:rPr>
        <w:br/>
        <w:t>4 273 668 рублей.</w:t>
      </w:r>
    </w:p>
    <w:p w:rsidR="000A4D93" w:rsidRPr="004F7FDF" w:rsidRDefault="000A4D93" w:rsidP="007163F7">
      <w:pPr>
        <w:pStyle w:val="af1"/>
        <w:ind w:left="0"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35.</w:t>
      </w:r>
    </w:p>
    <w:p w:rsidR="000A4D93" w:rsidRPr="004F7FDF" w:rsidRDefault="000A4D93" w:rsidP="007163F7">
      <w:pPr>
        <w:ind w:firstLine="567"/>
        <w:jc w:val="both"/>
        <w:rPr>
          <w:sz w:val="28"/>
          <w:szCs w:val="28"/>
        </w:rPr>
      </w:pPr>
      <w:r w:rsidRPr="004F7FDF">
        <w:rPr>
          <w:sz w:val="28"/>
          <w:szCs w:val="28"/>
        </w:rPr>
        <w:t xml:space="preserve">1. Средства, поступившие в бюджет муниципального образования в качестве платежей по погашению бюджетных кредитов, в том числе в виде процентов по кредитам, направленным местным бюджетам городов </w:t>
      </w:r>
      <w:r w:rsidRPr="004F7FDF">
        <w:rPr>
          <w:sz w:val="28"/>
          <w:szCs w:val="28"/>
        </w:rPr>
        <w:lastRenderedPageBreak/>
        <w:t>(районов) в 2009–2010 годах из республиканского бюджета посредством субсидий, а также остатки средств на счетах местных бюджетов от данных субсидий, не использованные в полном объеме в 2019 году, в 2020 году направляются на повторное кредитование с учетом целевого назначения ранее выданных средств, а именно:</w:t>
      </w:r>
    </w:p>
    <w:p w:rsidR="000A4D93" w:rsidRPr="004F7FDF" w:rsidRDefault="000A4D93" w:rsidP="007163F7">
      <w:pPr>
        <w:ind w:firstLine="567"/>
        <w:jc w:val="both"/>
        <w:rPr>
          <w:sz w:val="28"/>
          <w:szCs w:val="28"/>
        </w:rPr>
      </w:pPr>
      <w:r w:rsidRPr="004F7FDF">
        <w:rPr>
          <w:sz w:val="28"/>
          <w:szCs w:val="28"/>
        </w:rPr>
        <w:t xml:space="preserve">а) на предоставление бюджетных кредитов молодым семьям на срок </w:t>
      </w:r>
      <w:r w:rsidRPr="004F7FDF">
        <w:rPr>
          <w:sz w:val="28"/>
          <w:szCs w:val="28"/>
        </w:rPr>
        <w:br/>
        <w:t>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0A4D93" w:rsidRPr="004F7FDF" w:rsidRDefault="000A4D93" w:rsidP="007163F7">
      <w:pPr>
        <w:ind w:firstLine="567"/>
        <w:jc w:val="both"/>
        <w:rPr>
          <w:sz w:val="28"/>
          <w:szCs w:val="28"/>
        </w:rPr>
      </w:pPr>
      <w:r w:rsidRPr="004F7FDF">
        <w:rPr>
          <w:sz w:val="28"/>
          <w:szCs w:val="28"/>
        </w:rPr>
        <w:t xml:space="preserve">б) на предоставление беспроцентных бюджетных кредитов на срок </w:t>
      </w:r>
      <w:r w:rsidRPr="004F7FDF">
        <w:rPr>
          <w:sz w:val="28"/>
          <w:szCs w:val="28"/>
        </w:rPr>
        <w:br/>
        <w:t xml:space="preserve">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w:t>
      </w:r>
      <w:r w:rsidRPr="004F7FDF">
        <w:rPr>
          <w:sz w:val="28"/>
          <w:szCs w:val="28"/>
        </w:rPr>
        <w:br/>
        <w:t>в целях строительства нового жилья, а также на приобретение домовладений в сельской местности и городах местного значения;</w:t>
      </w:r>
    </w:p>
    <w:p w:rsidR="000A4D93" w:rsidRPr="004F7FDF" w:rsidRDefault="000A4D93" w:rsidP="007163F7">
      <w:pPr>
        <w:ind w:firstLine="567"/>
        <w:jc w:val="both"/>
        <w:rPr>
          <w:sz w:val="28"/>
          <w:szCs w:val="28"/>
        </w:rPr>
      </w:pPr>
      <w:r w:rsidRPr="004F7FDF">
        <w:rPr>
          <w:sz w:val="28"/>
          <w:szCs w:val="28"/>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Pr="004F7FDF">
        <w:rPr>
          <w:sz w:val="28"/>
          <w:szCs w:val="28"/>
        </w:rPr>
        <w:br/>
        <w:t>200 га,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приобретению молодняка животных для выращивания и откорма;</w:t>
      </w:r>
    </w:p>
    <w:p w:rsidR="000A4D93" w:rsidRPr="004F7FDF" w:rsidRDefault="000A4D93" w:rsidP="007163F7">
      <w:pPr>
        <w:ind w:firstLine="567"/>
        <w:jc w:val="both"/>
        <w:rPr>
          <w:sz w:val="28"/>
          <w:szCs w:val="28"/>
        </w:rPr>
      </w:pPr>
      <w:r w:rsidRPr="004F7FDF">
        <w:rPr>
          <w:sz w:val="28"/>
          <w:szCs w:val="28"/>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0A4D93" w:rsidRPr="004F7FDF" w:rsidRDefault="000A4D93" w:rsidP="007163F7">
      <w:pPr>
        <w:ind w:firstLine="567"/>
        <w:jc w:val="both"/>
        <w:rPr>
          <w:sz w:val="28"/>
          <w:szCs w:val="28"/>
        </w:rPr>
      </w:pPr>
      <w:r w:rsidRPr="004F7FDF">
        <w:rPr>
          <w:sz w:val="28"/>
          <w:szCs w:val="28"/>
        </w:rPr>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В случае необходимости, в целях реализации программных мероприятий, предусмотренных подпунктом г) части первой настоящего пункта, </w:t>
      </w:r>
      <w:r w:rsidRPr="004F7FDF">
        <w:rPr>
          <w:bCs/>
          <w:sz w:val="28"/>
          <w:szCs w:val="28"/>
        </w:rPr>
        <w:t xml:space="preserve">Советам народных депутатов городов (районов) при утверждении бюджетов муниципальных образований на 2020 год разрешается предусматривать норму, </w:t>
      </w:r>
      <w:r w:rsidRPr="004F7FDF">
        <w:rPr>
          <w:sz w:val="28"/>
          <w:szCs w:val="28"/>
        </w:rPr>
        <w:t xml:space="preserve">направленную на возможность перераспределения </w:t>
      </w:r>
      <w:r w:rsidRPr="004F7FDF">
        <w:rPr>
          <w:sz w:val="28"/>
          <w:szCs w:val="28"/>
        </w:rPr>
        <w:lastRenderedPageBreak/>
        <w:t xml:space="preserve">средств с программных мероприятий, предусмотренных подпунктами а)–в) </w:t>
      </w:r>
      <w:r w:rsidRPr="004F7FDF">
        <w:rPr>
          <w:sz w:val="28"/>
          <w:szCs w:val="28"/>
        </w:rPr>
        <w:br/>
        <w:t xml:space="preserve">части первой настоящего пункта. </w:t>
      </w:r>
    </w:p>
    <w:p w:rsidR="000A4D93" w:rsidRPr="004F7FDF" w:rsidRDefault="000A4D93" w:rsidP="007163F7">
      <w:pPr>
        <w:ind w:firstLine="567"/>
        <w:jc w:val="both"/>
        <w:rPr>
          <w:sz w:val="28"/>
          <w:szCs w:val="28"/>
        </w:rPr>
      </w:pPr>
      <w:r w:rsidRPr="004F7FDF">
        <w:rPr>
          <w:sz w:val="28"/>
          <w:szCs w:val="28"/>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Pr="004F7FDF">
        <w:rPr>
          <w:sz w:val="28"/>
          <w:szCs w:val="28"/>
        </w:rPr>
        <w:br/>
        <w:t xml:space="preserve">5 (пять) лет после заключения брака, при условии, что брак заключается супругами впервые и хотя бы один из них не достиг возраста </w:t>
      </w:r>
      <w:r w:rsidRPr="004F7FDF">
        <w:rPr>
          <w:sz w:val="28"/>
          <w:szCs w:val="28"/>
        </w:rPr>
        <w:br/>
        <w:t>35 (тридцати пяти) лет.</w:t>
      </w:r>
    </w:p>
    <w:p w:rsidR="000A4D93" w:rsidRPr="004F7FDF" w:rsidRDefault="000A4D93" w:rsidP="007163F7">
      <w:pPr>
        <w:ind w:firstLine="567"/>
        <w:jc w:val="both"/>
        <w:rPr>
          <w:sz w:val="28"/>
          <w:szCs w:val="28"/>
        </w:rPr>
      </w:pPr>
      <w:r w:rsidRPr="004F7FDF">
        <w:rPr>
          <w:sz w:val="28"/>
          <w:szCs w:val="28"/>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0A4D93" w:rsidRPr="004F7FDF" w:rsidRDefault="000A4D93" w:rsidP="007163F7">
      <w:pPr>
        <w:ind w:firstLine="567"/>
        <w:jc w:val="both"/>
        <w:rPr>
          <w:sz w:val="28"/>
          <w:szCs w:val="28"/>
        </w:rPr>
      </w:pPr>
      <w:r w:rsidRPr="004F7FDF">
        <w:rPr>
          <w:sz w:val="28"/>
          <w:szCs w:val="28"/>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Pr="004F7FDF">
        <w:rPr>
          <w:sz w:val="28"/>
          <w:szCs w:val="28"/>
        </w:rPr>
        <w:br/>
        <w:t>200 га, бюджетных кредитов осуществляется исполнительными органами государственной власти городов и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 – до 1 (одного) года с даты заключения договора. Первоочередное право на получение бюджетных кредитов имеют крестьянские (фермерские) хозяйства, не получавшие возмещения ¾ ставки рефинансирования из республиканского бюджета 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b/>
          <w:bCs/>
          <w:sz w:val="28"/>
          <w:szCs w:val="28"/>
        </w:rPr>
      </w:pPr>
      <w:r w:rsidRPr="004F7FDF">
        <w:rPr>
          <w:b/>
          <w:bCs/>
          <w:sz w:val="28"/>
          <w:szCs w:val="28"/>
        </w:rPr>
        <w:t>Статья 36.</w:t>
      </w:r>
    </w:p>
    <w:p w:rsidR="000A4D93" w:rsidRPr="004F7FDF" w:rsidRDefault="000A4D93" w:rsidP="007163F7">
      <w:pPr>
        <w:ind w:firstLine="567"/>
        <w:jc w:val="both"/>
        <w:outlineLvl w:val="1"/>
        <w:rPr>
          <w:sz w:val="28"/>
          <w:szCs w:val="28"/>
        </w:rPr>
      </w:pPr>
      <w:r w:rsidRPr="004F7FDF">
        <w:rPr>
          <w:sz w:val="28"/>
          <w:szCs w:val="28"/>
        </w:rPr>
        <w:t>В 2020 году из республиканского бюджета направляются средства на выплату гарантированных восстановленных сбережений граждан в сумме 14 134 363 рубля.</w:t>
      </w:r>
    </w:p>
    <w:p w:rsidR="000A4D93" w:rsidRPr="004F7FDF" w:rsidRDefault="000A4D93" w:rsidP="007163F7">
      <w:pPr>
        <w:ind w:firstLine="567"/>
        <w:jc w:val="both"/>
        <w:rPr>
          <w:sz w:val="28"/>
          <w:szCs w:val="28"/>
        </w:rPr>
      </w:pPr>
      <w:r w:rsidRPr="004F7FDF">
        <w:rPr>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w:t>
      </w:r>
      <w:r w:rsidRPr="004F7FDF">
        <w:rPr>
          <w:sz w:val="28"/>
          <w:szCs w:val="28"/>
        </w:rPr>
        <w:br/>
        <w:t xml:space="preserve">в пункте 1 статьи 5 Закона Приднестровской Молдавской Республики </w:t>
      </w:r>
      <w:r w:rsidRPr="004F7FDF">
        <w:rPr>
          <w:sz w:val="28"/>
          <w:szCs w:val="28"/>
        </w:rPr>
        <w:br/>
        <w:t>«О восстановлении и гарантиях защиты сбережений граждан», а также получателям в соответствии с частями первой и третьей пункта 2 статьи 5 Закона Приднестровской Молдавской Республики «О восстановлении и гарантиях защиты сбережений граждан» в следующих размерах:</w:t>
      </w:r>
    </w:p>
    <w:p w:rsidR="000A4D93" w:rsidRPr="004F7FDF" w:rsidRDefault="000A4D93" w:rsidP="007163F7">
      <w:pPr>
        <w:ind w:firstLine="567"/>
        <w:jc w:val="both"/>
        <w:rPr>
          <w:sz w:val="28"/>
          <w:szCs w:val="28"/>
        </w:rPr>
      </w:pPr>
      <w:r w:rsidRPr="004F7FDF">
        <w:rPr>
          <w:sz w:val="28"/>
          <w:szCs w:val="28"/>
        </w:rPr>
        <w:lastRenderedPageBreak/>
        <w:t>а) 1 000 рублей каждому получателю, в случае если сумма гарантированных восстановленных сбережений превышает указанную сумму;</w:t>
      </w:r>
    </w:p>
    <w:p w:rsidR="000A4D93" w:rsidRPr="004F7FDF" w:rsidRDefault="000A4D93" w:rsidP="007163F7">
      <w:pPr>
        <w:pStyle w:val="af1"/>
        <w:ind w:left="0" w:firstLine="567"/>
        <w:jc w:val="both"/>
        <w:rPr>
          <w:sz w:val="28"/>
          <w:szCs w:val="28"/>
        </w:rPr>
      </w:pPr>
      <w:r w:rsidRPr="004F7FDF">
        <w:rPr>
          <w:sz w:val="28"/>
          <w:szCs w:val="28"/>
        </w:rPr>
        <w:t>б) вся сумма гарантированных восстановленных сбережений, в случае если она не превышает 1 000 рублей.</w:t>
      </w:r>
    </w:p>
    <w:p w:rsidR="000A4D93" w:rsidRPr="004F7FDF" w:rsidRDefault="000A4D93" w:rsidP="007163F7">
      <w:pPr>
        <w:pStyle w:val="af1"/>
        <w:ind w:left="0" w:firstLine="567"/>
        <w:jc w:val="both"/>
        <w:rPr>
          <w:sz w:val="28"/>
          <w:szCs w:val="28"/>
        </w:rPr>
      </w:pPr>
      <w:r w:rsidRPr="004F7FDF">
        <w:rPr>
          <w:sz w:val="28"/>
          <w:szCs w:val="28"/>
        </w:rPr>
        <w:t xml:space="preserve">В 2020 году из республиканского бюджета направляются средства </w:t>
      </w:r>
      <w:r w:rsidRPr="004F7FDF">
        <w:rPr>
          <w:sz w:val="28"/>
          <w:szCs w:val="28"/>
        </w:rPr>
        <w:br/>
        <w:t xml:space="preserve">на выплату гарантированных восстановленных страховых взносов граждан </w:t>
      </w:r>
      <w:r w:rsidRPr="004F7FDF">
        <w:rPr>
          <w:sz w:val="28"/>
          <w:szCs w:val="28"/>
        </w:rPr>
        <w:br/>
        <w:t>в сумме 100 000 рублей.</w:t>
      </w:r>
    </w:p>
    <w:p w:rsidR="000A4D93" w:rsidRPr="004F7FDF" w:rsidRDefault="000A4D93" w:rsidP="007163F7">
      <w:pPr>
        <w:pStyle w:val="af1"/>
        <w:ind w:left="0" w:firstLine="567"/>
        <w:jc w:val="both"/>
        <w:rPr>
          <w:sz w:val="28"/>
          <w:szCs w:val="28"/>
          <w:u w:val="single"/>
        </w:rPr>
      </w:pPr>
    </w:p>
    <w:p w:rsidR="000A4D93" w:rsidRPr="004F7FDF" w:rsidRDefault="000A4D93" w:rsidP="007163F7">
      <w:pPr>
        <w:ind w:firstLine="567"/>
        <w:jc w:val="both"/>
        <w:rPr>
          <w:b/>
          <w:sz w:val="28"/>
          <w:szCs w:val="28"/>
        </w:rPr>
      </w:pPr>
      <w:r w:rsidRPr="004F7FDF">
        <w:rPr>
          <w:b/>
          <w:sz w:val="28"/>
          <w:szCs w:val="28"/>
        </w:rPr>
        <w:t>Статья 37.</w:t>
      </w:r>
    </w:p>
    <w:p w:rsidR="000A4D93" w:rsidRPr="004F7FDF" w:rsidRDefault="000A4D93" w:rsidP="007163F7">
      <w:pPr>
        <w:ind w:firstLine="567"/>
        <w:jc w:val="both"/>
        <w:rPr>
          <w:sz w:val="28"/>
          <w:szCs w:val="28"/>
        </w:rPr>
      </w:pPr>
      <w:r w:rsidRPr="004F7FDF">
        <w:rPr>
          <w:sz w:val="28"/>
          <w:szCs w:val="28"/>
        </w:rPr>
        <w:t>1. Приостановить с 1 января 2020 года по 30 июня 2020 года действие Закона Приднестровской Молдавской Республики «О закупках в Приднестровской Молдавской Республике», за исключением случаев, предусмотренных настоящим Законом.</w:t>
      </w:r>
    </w:p>
    <w:p w:rsidR="000A4D93" w:rsidRPr="004F7FDF" w:rsidRDefault="000A4D93" w:rsidP="007163F7">
      <w:pPr>
        <w:ind w:firstLine="567"/>
        <w:jc w:val="both"/>
        <w:rPr>
          <w:sz w:val="28"/>
          <w:szCs w:val="28"/>
        </w:rPr>
      </w:pPr>
      <w:r w:rsidRPr="004F7FDF">
        <w:rPr>
          <w:sz w:val="28"/>
          <w:szCs w:val="28"/>
        </w:rPr>
        <w:t xml:space="preserve">2. С 1 января 2020 года по 30 июня 2020 года, за исключением случаев, определенных в пункте 6 настоящей статьи, заключение договоров </w:t>
      </w:r>
      <w:r w:rsidRPr="004F7FDF">
        <w:rPr>
          <w:sz w:val="28"/>
          <w:szCs w:val="28"/>
        </w:rPr>
        <w:br/>
        <w:t>о закупках товаров, выполнении работ, предоставлении услуг за счет средств бюджетов различных уровней осуществляется в пределах утвержденных настоящим Законом средств бюджетного финансирования в порядке, установленном нормативным правовым актом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3. С 1 января 2020 года по 30 июня 2020 года, за исключением случаев, определенных в пункте 6 настоящей статьи и пункте 8 статьи 23 настоящего Закона, заключение договоров о закупках товаров, выполнении работ, предоставлении услуг за счет средств бюджетов различных уровней на сумму, превышающую 300 000 рублей, без проведения тендера не осуществляется.</w:t>
      </w:r>
    </w:p>
    <w:p w:rsidR="000A4D93" w:rsidRPr="004F7FDF" w:rsidRDefault="000A4D93" w:rsidP="007163F7">
      <w:pPr>
        <w:ind w:firstLine="567"/>
        <w:jc w:val="both"/>
        <w:rPr>
          <w:sz w:val="28"/>
          <w:szCs w:val="28"/>
        </w:rPr>
      </w:pPr>
      <w:r w:rsidRPr="004F7FDF">
        <w:rPr>
          <w:sz w:val="28"/>
          <w:szCs w:val="28"/>
        </w:rPr>
        <w:t xml:space="preserve">Перечень закупаемых товаров, выполняемых работ, предоставляемых услуг за счет средств бюджетов различных уровней на сумму свыше </w:t>
      </w:r>
      <w:r w:rsidRPr="004F7FDF">
        <w:rPr>
          <w:sz w:val="28"/>
          <w:szCs w:val="28"/>
        </w:rPr>
        <w:br/>
        <w:t>300 000 рублей без проведения тендера утверждается Приложением № 26 к настоящему Закону, а также пунктом 4 настоящей статьи.</w:t>
      </w:r>
    </w:p>
    <w:p w:rsidR="000A4D93" w:rsidRPr="004F7FDF" w:rsidRDefault="000A4D93" w:rsidP="007163F7">
      <w:pPr>
        <w:ind w:firstLine="567"/>
        <w:jc w:val="both"/>
        <w:rPr>
          <w:sz w:val="28"/>
          <w:szCs w:val="28"/>
        </w:rPr>
      </w:pPr>
      <w:r w:rsidRPr="004F7FDF">
        <w:rPr>
          <w:sz w:val="28"/>
          <w:szCs w:val="28"/>
        </w:rPr>
        <w:t>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заключать договоры о закупках товаров, выполнении работ, предоставлении услуг в особом порядке и (или) с особыми условиями, оговоренными в соответствующих правовых актах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4. В 2020 году работы по строительству, реконструкции, капитальному и среднему ремонту, работы по текущему ремонту и содержанию </w:t>
      </w:r>
      <w:r w:rsidRPr="004F7FDF">
        <w:rPr>
          <w:sz w:val="28"/>
          <w:szCs w:val="28"/>
        </w:rPr>
        <w:br/>
        <w:t>(за исключением зимнего содержания) автомобильных дорог общего пользования и их составных частей, находящихся в государственной и муниципальной собственности, а также иные виды работ, включенные в программы развития дорожной отрасли, на суммы свыше 300 000 рублей производятся без проведения тендера.</w:t>
      </w:r>
    </w:p>
    <w:p w:rsidR="000A4D93" w:rsidRPr="004F7FDF" w:rsidRDefault="000A4D93" w:rsidP="007163F7">
      <w:pPr>
        <w:ind w:firstLine="567"/>
        <w:jc w:val="both"/>
        <w:rPr>
          <w:sz w:val="28"/>
          <w:szCs w:val="28"/>
        </w:rPr>
      </w:pPr>
      <w:r w:rsidRPr="004F7FDF">
        <w:rPr>
          <w:rStyle w:val="ae"/>
          <w:b w:val="0"/>
          <w:bCs/>
          <w:sz w:val="28"/>
          <w:szCs w:val="28"/>
          <w:shd w:val="clear" w:color="auto" w:fill="FFFFFF"/>
        </w:rPr>
        <w:lastRenderedPageBreak/>
        <w:t>Главными распорядителями средств Дорожного фонда Приднестровской Молдавской Республики в десятидневный срок со дня утверждения программ развития дорожной отрасли на 2020 год за счет средств, выделяемых из Дорожного фонда Приднестровской Молдавской Республики, направляются в адрес всех специализированных организаций всех форм собственности – резидентов Приднестровской Молдавской Республики запросы предложений на право заключения договоров на выполнение работ за счет средств, выделяемых из Дорожного фонда Приднестровской Молдавской Республики</w:t>
      </w:r>
      <w:r w:rsidRPr="004F7FDF">
        <w:rPr>
          <w:sz w:val="28"/>
          <w:szCs w:val="28"/>
        </w:rPr>
        <w:t>.</w:t>
      </w:r>
    </w:p>
    <w:p w:rsidR="000A4D93" w:rsidRPr="004F7FDF" w:rsidRDefault="000A4D93" w:rsidP="007163F7">
      <w:pPr>
        <w:ind w:firstLine="567"/>
        <w:jc w:val="both"/>
        <w:rPr>
          <w:rStyle w:val="ae"/>
          <w:b w:val="0"/>
          <w:bCs/>
          <w:sz w:val="28"/>
          <w:szCs w:val="28"/>
          <w:shd w:val="clear" w:color="auto" w:fill="FFFFFF"/>
        </w:rPr>
      </w:pPr>
      <w:r w:rsidRPr="004F7FDF">
        <w:rPr>
          <w:rStyle w:val="ae"/>
          <w:b w:val="0"/>
          <w:bCs/>
          <w:sz w:val="28"/>
          <w:szCs w:val="28"/>
          <w:shd w:val="clear" w:color="auto" w:fill="FFFFFF"/>
        </w:rPr>
        <w:t>Выбор подрядчика (исполнителя работ) за счет средств, выделяемых из Дорожного фонда Приднестровской Молдавской Республики, осуществляется специально созданной комиссией при главном распорядителе средств посредством осуществления открытых торгов, путем выбора наилучшего предложения (наиболее выгодных условий), в соответствии с отправленным в адрес всех специализированных предприятий (организаций) всех форм собственности – резидентов Приднестровской Молдавской Республики запросом предложений на право заключения договоров на выполнение работ за счет средств, выделяемых из Дорожного фонда Приднестровской Молдавской Республики.</w:t>
      </w:r>
    </w:p>
    <w:p w:rsidR="000A4D93" w:rsidRPr="004F7FDF" w:rsidRDefault="000A4D93" w:rsidP="007163F7">
      <w:pPr>
        <w:ind w:firstLine="567"/>
        <w:jc w:val="both"/>
        <w:rPr>
          <w:rStyle w:val="ae"/>
          <w:b w:val="0"/>
          <w:bCs/>
          <w:sz w:val="28"/>
          <w:szCs w:val="28"/>
          <w:shd w:val="clear" w:color="auto" w:fill="FFFFFF"/>
        </w:rPr>
      </w:pPr>
      <w:r w:rsidRPr="004F7FDF">
        <w:rPr>
          <w:rStyle w:val="ae"/>
          <w:b w:val="0"/>
          <w:bCs/>
          <w:sz w:val="28"/>
          <w:szCs w:val="28"/>
          <w:shd w:val="clear" w:color="auto" w:fill="FFFFFF"/>
        </w:rPr>
        <w:t xml:space="preserve">В целях настоящего Закона под открытыми торгами понимается состязательная форма выбора подрядчика (исполнителя работ), при которой победителем становится подрядчик (исполнитель работ), предложивший наилучшее предложение (наиболее выгодное условие), за исключением случаев, предусмотренных настоящим пунктом. </w:t>
      </w:r>
    </w:p>
    <w:p w:rsidR="000A4D93" w:rsidRPr="004F7FDF" w:rsidRDefault="000A4D93" w:rsidP="007163F7">
      <w:pPr>
        <w:ind w:firstLine="567"/>
        <w:jc w:val="both"/>
        <w:rPr>
          <w:rStyle w:val="ae"/>
          <w:b w:val="0"/>
          <w:bCs/>
          <w:sz w:val="28"/>
          <w:szCs w:val="28"/>
          <w:shd w:val="clear" w:color="auto" w:fill="FFFFFF"/>
        </w:rPr>
      </w:pPr>
      <w:r w:rsidRPr="004F7FDF">
        <w:rPr>
          <w:rStyle w:val="ae"/>
          <w:b w:val="0"/>
          <w:bCs/>
          <w:sz w:val="28"/>
          <w:szCs w:val="28"/>
          <w:shd w:val="clear" w:color="auto" w:fill="FFFFFF"/>
        </w:rPr>
        <w:t xml:space="preserve">После проведения открытых торгов по реализации программ развития дорожной отрасли по автомобильным дорогам общего пользования, находящимся в муниципальной собственности, вне зависимости от решения комиссии, при прочих равных условиях, главный распорядитель средств имеет право выбрать победителем специализированную организацию, зарегистрированную на территории муниципального образования, на которой проводились открытые торги. </w:t>
      </w:r>
    </w:p>
    <w:p w:rsidR="000A4D93" w:rsidRPr="004F7FDF" w:rsidRDefault="000A4D93" w:rsidP="007163F7">
      <w:pPr>
        <w:ind w:firstLine="567"/>
        <w:jc w:val="both"/>
        <w:rPr>
          <w:sz w:val="28"/>
          <w:szCs w:val="28"/>
        </w:rPr>
      </w:pPr>
      <w:r w:rsidRPr="004F7FDF">
        <w:rPr>
          <w:rStyle w:val="ae"/>
          <w:b w:val="0"/>
          <w:bCs/>
          <w:sz w:val="28"/>
          <w:szCs w:val="28"/>
          <w:shd w:val="clear" w:color="auto" w:fill="FFFFFF"/>
        </w:rPr>
        <w:t>Порядок формирования комиссий при главном распорядителе средств, а также порядок проведения открытых торгов в рамках настоящей статьи определяются Правительством Приднестровской Молдавской Республики</w:t>
      </w:r>
      <w:r w:rsidRPr="004F7FDF">
        <w:rPr>
          <w:sz w:val="28"/>
          <w:szCs w:val="28"/>
        </w:rPr>
        <w:t>.</w:t>
      </w:r>
    </w:p>
    <w:p w:rsidR="000A4D93" w:rsidRPr="004F7FDF" w:rsidRDefault="000A4D93" w:rsidP="007163F7">
      <w:pPr>
        <w:ind w:firstLine="567"/>
        <w:jc w:val="both"/>
        <w:rPr>
          <w:sz w:val="28"/>
          <w:szCs w:val="28"/>
        </w:rPr>
      </w:pPr>
      <w:r w:rsidRPr="004F7FDF">
        <w:rPr>
          <w:sz w:val="28"/>
          <w:szCs w:val="28"/>
        </w:rPr>
        <w:t>К договорам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и муниципальной собственности, а также иных видов работ, включенных в программы развития дорожной отрасли, при направлении на ценовую экспертизу прикладываются все предложения на право заключения договора, поступившие от претендентов.</w:t>
      </w:r>
    </w:p>
    <w:p w:rsidR="000A4D93" w:rsidRPr="004F7FDF" w:rsidRDefault="000A4D93" w:rsidP="007163F7">
      <w:pPr>
        <w:ind w:firstLine="567"/>
        <w:jc w:val="both"/>
        <w:rPr>
          <w:sz w:val="28"/>
          <w:szCs w:val="28"/>
        </w:rPr>
      </w:pPr>
      <w:r w:rsidRPr="004F7FDF">
        <w:rPr>
          <w:sz w:val="28"/>
          <w:szCs w:val="28"/>
        </w:rPr>
        <w:t xml:space="preserve">Работы по ликвидации аварийных ситуаций, по зимнему содержанию автомобильных дорог общего пользования и их составных частей, находящихся в государственной и муниципальной собственности, производятся без проведения тендера и без запроса предложений на право </w:t>
      </w:r>
      <w:r w:rsidRPr="004F7FDF">
        <w:rPr>
          <w:sz w:val="28"/>
          <w:szCs w:val="28"/>
        </w:rPr>
        <w:lastRenderedPageBreak/>
        <w:t>заключения договоров на выполнение работ за счет средств Дорожного фонда Приднестровской Молдавской Республики.</w:t>
      </w:r>
    </w:p>
    <w:p w:rsidR="000A4D93" w:rsidRPr="004F7FDF" w:rsidRDefault="000A4D93" w:rsidP="007163F7">
      <w:pPr>
        <w:ind w:firstLine="567"/>
        <w:jc w:val="both"/>
        <w:rPr>
          <w:sz w:val="28"/>
          <w:szCs w:val="28"/>
        </w:rPr>
      </w:pPr>
      <w:r w:rsidRPr="004F7FDF">
        <w:rPr>
          <w:iCs/>
          <w:sz w:val="28"/>
          <w:szCs w:val="28"/>
        </w:rPr>
        <w:t>Требования по гарантийным обязательствам, указанным в предложениях на право заключения договоров на выполнение работ за счет средств Дорожного фонда Приднестровской Молдавской Республики, устанавливаются главным распорядителем средств. Срок гарантийных обязательств должен быть установлен в соответствии со строительными нормами и правилами, но не менее чем 3 (три) года после подписания акта приема-передачи выполненных работ.</w:t>
      </w:r>
    </w:p>
    <w:p w:rsidR="000A4D93" w:rsidRPr="004F7FDF" w:rsidRDefault="000A4D93" w:rsidP="007163F7">
      <w:pPr>
        <w:ind w:firstLine="567"/>
        <w:jc w:val="both"/>
        <w:rPr>
          <w:sz w:val="28"/>
          <w:szCs w:val="28"/>
        </w:rPr>
      </w:pPr>
      <w:r w:rsidRPr="004F7FDF">
        <w:rPr>
          <w:sz w:val="28"/>
          <w:szCs w:val="28"/>
        </w:rPr>
        <w:t xml:space="preserve">5. Финансирование затрат на проведение работ по содержанию автомобильных дорог общего пользования и их составных частей, находящихся в государственной и муниципальной собственности </w:t>
      </w:r>
      <w:r w:rsidRPr="004F7FDF">
        <w:rPr>
          <w:sz w:val="28"/>
          <w:szCs w:val="28"/>
        </w:rPr>
        <w:br/>
        <w:t>(за исключением затрат по зимнему содержанию автомобильных дорог), производится в размере, не превышающем нормативы, установленные Правительством Приднестровской Молдавской Республики.</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6. С 1 января 2020 года по 30 июня 2020 года действие Закона Приднестровской Молдавской Республики «О закупках в Приднестровской Молдавской Республике» распространяется на следующих государственных, коммерческих заказчиков:</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а) Правительство Приднестровской Молдавской Республики в лице Аппарата Правительства Приднестровской Молдавской Республики;</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б) Министерство экономического развития Приднестровской Молдавской Республики;</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в) коммерческие организации:</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1) государственное унитарное казённое предприятие «Приднестровская железная дорога»;</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2) государственное унитарное предприятие «Дубоссарская ГЭС».</w:t>
      </w:r>
    </w:p>
    <w:p w:rsidR="000A4D93" w:rsidRPr="004F7FDF" w:rsidRDefault="000A4D93" w:rsidP="007163F7">
      <w:pPr>
        <w:ind w:firstLine="567"/>
        <w:jc w:val="both"/>
        <w:rPr>
          <w:sz w:val="28"/>
          <w:szCs w:val="28"/>
        </w:rPr>
      </w:pPr>
      <w:r w:rsidRPr="004F7FDF">
        <w:rPr>
          <w:sz w:val="28"/>
          <w:szCs w:val="28"/>
        </w:rPr>
        <w:t xml:space="preserve">7. Утвердить перечень импортируемых товаров, цены на которые формируются на основании биржевых котировок, согласно </w:t>
      </w:r>
      <w:r w:rsidRPr="004F7FDF">
        <w:rPr>
          <w:sz w:val="28"/>
          <w:szCs w:val="28"/>
        </w:rPr>
        <w:br/>
        <w:t>Приложению № 27 к настоящему Закону.</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8. С 1 января 2020 года сумма малых закупок составляет:</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а) для Министерства экономического развития Приднестровской Молдавской Республики в размере до 80 000 рублей;</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 xml:space="preserve">б) для Правительства Приднестровской Молдавской Республики в лице Аппарата Правительства Приднестровской Молдавской Республики </w:t>
      </w:r>
      <w:r w:rsidRPr="004F7FDF">
        <w:rPr>
          <w:rFonts w:ascii="Times New Roman" w:hAnsi="Times New Roman"/>
          <w:sz w:val="28"/>
          <w:szCs w:val="28"/>
        </w:rPr>
        <w:br/>
        <w:t>в размере до 100 000 рублей;</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в) для коммерческих заказчиков, указанных в подпункте в) пункта 6 настоящей статьи, в размере до 200 000 рублей.</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9. С 1 января 2020 года:</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а) государственные заказчики, указанные в пункте 6 настоящей статьи, вправе осуществлять закупки путем проведения запроса предложений при определении поставщика (подрядчика, исполнителя) по закупкам на сумму, не превышающую 300 000 рублей;</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 xml:space="preserve">б) коммерческие заказчики, указанные в пункте 6 настоящей статьи, вправе осуществлять закупки путем проведения запроса предложений при </w:t>
      </w:r>
      <w:r w:rsidRPr="004F7FDF">
        <w:rPr>
          <w:rFonts w:ascii="Times New Roman" w:hAnsi="Times New Roman"/>
          <w:sz w:val="28"/>
          <w:szCs w:val="28"/>
        </w:rPr>
        <w:lastRenderedPageBreak/>
        <w:t>определении поставщика (подрядчика, исполнителя) по закупкам на сумму, не превышающую 300 000 рублей.</w:t>
      </w:r>
    </w:p>
    <w:p w:rsidR="000A4D93" w:rsidRPr="004F7FDF" w:rsidRDefault="000A4D93" w:rsidP="007163F7">
      <w:pPr>
        <w:pStyle w:val="20"/>
        <w:spacing w:line="240" w:lineRule="auto"/>
        <w:ind w:right="82" w:firstLine="567"/>
        <w:jc w:val="both"/>
        <w:rPr>
          <w:rFonts w:ascii="Times New Roman" w:hAnsi="Times New Roman"/>
          <w:sz w:val="28"/>
          <w:szCs w:val="28"/>
        </w:rPr>
      </w:pPr>
      <w:r w:rsidRPr="004F7FDF">
        <w:rPr>
          <w:rFonts w:ascii="Times New Roman" w:hAnsi="Times New Roman"/>
          <w:sz w:val="28"/>
          <w:szCs w:val="28"/>
        </w:rPr>
        <w:t xml:space="preserve">10. Во изменение норм действующего законодательства Приднестровской Молдавской Республики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w:t>
      </w:r>
      <w:r w:rsidRPr="004F7FDF">
        <w:rPr>
          <w:rFonts w:ascii="Times New Roman" w:hAnsi="Times New Roman"/>
          <w:sz w:val="28"/>
          <w:szCs w:val="28"/>
        </w:rPr>
        <w:br/>
        <w:t>о закупках товаров, выполнении работ, предоставлении услуг в особом порядке и (или) с особыми условиями, оговоренными в соответствующих правовых актах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11. На период отсутствия информационной системы в сфере закупок информация, размещение которой предусмотрено Законом  Приднестровской Молдавской Республики «О закупках в  Приднестровской Молдавской Республике», размещается на официальном сайте исполнительного органа государственной власти, в ведении которого находятся вопросы регулирования государственной системы в сфере закупок, и на официальных сайтах государственных, коммерческих заказчиков, указанных в пункте 6 настоящей статьи.</w:t>
      </w:r>
    </w:p>
    <w:p w:rsidR="000A4D93" w:rsidRPr="004F7FDF" w:rsidRDefault="000A4D93" w:rsidP="007163F7">
      <w:pPr>
        <w:ind w:firstLine="567"/>
        <w:jc w:val="both"/>
        <w:rPr>
          <w:sz w:val="28"/>
          <w:szCs w:val="28"/>
        </w:rPr>
      </w:pPr>
      <w:r w:rsidRPr="004F7FDF">
        <w:rPr>
          <w:sz w:val="28"/>
          <w:szCs w:val="28"/>
        </w:rPr>
        <w:t xml:space="preserve">12. Договоры, предусмотренные настоящей статьей, заключенные </w:t>
      </w:r>
      <w:r w:rsidRPr="004F7FDF">
        <w:rPr>
          <w:sz w:val="28"/>
          <w:szCs w:val="28"/>
        </w:rPr>
        <w:br/>
        <w:t>с нарушением действующего законодательства Приднестровской Молдавской Республики, являются ничтожными и оплате не подлежат.</w:t>
      </w:r>
    </w:p>
    <w:p w:rsidR="000A4D93" w:rsidRPr="004F7FDF" w:rsidRDefault="000A4D93" w:rsidP="007163F7">
      <w:pPr>
        <w:ind w:firstLine="567"/>
        <w:jc w:val="both"/>
        <w:outlineLvl w:val="1"/>
        <w:rPr>
          <w:rStyle w:val="ae"/>
          <w:b w:val="0"/>
          <w:bCs/>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38.</w:t>
      </w:r>
    </w:p>
    <w:p w:rsidR="000A4D93" w:rsidRPr="004F7FDF" w:rsidRDefault="000A4D93" w:rsidP="007163F7">
      <w:pPr>
        <w:ind w:firstLine="567"/>
        <w:jc w:val="both"/>
        <w:rPr>
          <w:sz w:val="28"/>
          <w:szCs w:val="28"/>
        </w:rPr>
      </w:pPr>
      <w:r w:rsidRPr="004F7FDF">
        <w:rPr>
          <w:sz w:val="28"/>
          <w:szCs w:val="28"/>
        </w:rPr>
        <w:t>1. Заключенные бюджетными организациями договоры на предоставление коммунальных услуг и услуг связи, а также договоры аренды подлежат обязательной регистрации в органе государственной власти и управления, курирующем данные бюджетные организации, в соответствии с лимитами бюджетного финансирования и прироста кредиторской задолженности, предусмотренными настоящим Законом, на основании положения, утвержденного руководителем соответствующего органа государственной власти и управления.</w:t>
      </w:r>
    </w:p>
    <w:p w:rsidR="000A4D93" w:rsidRPr="004F7FDF" w:rsidRDefault="000A4D93" w:rsidP="007163F7">
      <w:pPr>
        <w:ind w:firstLine="567"/>
        <w:jc w:val="both"/>
        <w:rPr>
          <w:sz w:val="28"/>
          <w:szCs w:val="28"/>
        </w:rPr>
      </w:pPr>
      <w:r w:rsidRPr="004F7FDF">
        <w:rPr>
          <w:sz w:val="28"/>
          <w:szCs w:val="28"/>
        </w:rPr>
        <w:t>Под коммунальными услугами, указанными в части первой настоящего пункта,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сбор и вывоз твердых и жидких бытовых отходов.</w:t>
      </w:r>
    </w:p>
    <w:p w:rsidR="000A4D93" w:rsidRPr="004F7FDF" w:rsidRDefault="000A4D93" w:rsidP="007163F7">
      <w:pPr>
        <w:ind w:firstLine="567"/>
        <w:jc w:val="both"/>
        <w:rPr>
          <w:sz w:val="28"/>
          <w:szCs w:val="28"/>
        </w:rPr>
      </w:pPr>
      <w:r w:rsidRPr="004F7FDF">
        <w:rPr>
          <w:sz w:val="28"/>
          <w:szCs w:val="28"/>
        </w:rPr>
        <w:t xml:space="preserve">2. Для целей расчета лимита прироста внутреннего государственного долга, предельных лимитов потребления услуг по теплоэнергии, электроэнергии, газу, водоснабжению и водоотведению, возмещению льгот на жилищно-коммунальные услуги установить на 2020 год предельный размер прироста объема кредиторской задолженности республиканского бюджета по подстатьям расходов «Оплата тепловой энергии» (код 110720), «Оплата освещения помещений» (код 110730), «Оплата водоснабжения помещений» (код 110740), «Оплата льгот по коммунальным услугам» (код 110770), «Оплата газа» (код 110780), «Трансферты на покрытие разницы в </w:t>
      </w:r>
      <w:r w:rsidRPr="004F7FDF">
        <w:rPr>
          <w:sz w:val="28"/>
          <w:szCs w:val="28"/>
        </w:rPr>
        <w:lastRenderedPageBreak/>
        <w:t>ценах и тарифах» (код 130110) согласно Приложению № 28 к настоящему Закону.</w:t>
      </w:r>
    </w:p>
    <w:p w:rsidR="000A4D93" w:rsidRPr="004F7FDF" w:rsidRDefault="000A4D93" w:rsidP="007163F7">
      <w:pPr>
        <w:ind w:firstLine="567"/>
        <w:jc w:val="both"/>
        <w:rPr>
          <w:sz w:val="28"/>
          <w:szCs w:val="28"/>
        </w:rPr>
      </w:pPr>
      <w:r w:rsidRPr="004F7FDF">
        <w:rPr>
          <w:bCs/>
          <w:sz w:val="28"/>
          <w:szCs w:val="28"/>
        </w:rPr>
        <w:t xml:space="preserve">Советы народных депутатов городов (районов) утверждают местные бюджеты городов (районов) с установлением </w:t>
      </w:r>
      <w:r w:rsidRPr="004F7FDF">
        <w:rPr>
          <w:sz w:val="28"/>
          <w:szCs w:val="28"/>
        </w:rPr>
        <w:t xml:space="preserve">отдельным приложением предельного размера прироста объема кредиторской задолженности соответствующего местного бюджета по подстатьям расходов «Оплата тепловой энергии» (код 110720), «Оплата освещения помещений» </w:t>
      </w:r>
      <w:r w:rsidRPr="004F7FDF">
        <w:rPr>
          <w:sz w:val="28"/>
          <w:szCs w:val="28"/>
        </w:rPr>
        <w:br/>
        <w:t xml:space="preserve">(код 110730), «Оплата водоснабжения помещений» (код 110740), «Оплата льгот по коммунальным услугам» (код 110770), «Оплата газа» (код 110780) </w:t>
      </w:r>
      <w:r w:rsidRPr="004F7FDF">
        <w:rPr>
          <w:bCs/>
          <w:sz w:val="28"/>
          <w:szCs w:val="28"/>
        </w:rPr>
        <w:t xml:space="preserve">с учетом </w:t>
      </w:r>
      <w:r w:rsidRPr="004F7FDF">
        <w:rPr>
          <w:sz w:val="28"/>
          <w:szCs w:val="28"/>
        </w:rPr>
        <w:t>предельных лимитов потребления услуг по теплоэнергии, электроэнергии, газу, водоснабжению и водоотведению, возмещению льгот на жилищно-коммунальные услуги.</w:t>
      </w:r>
    </w:p>
    <w:p w:rsidR="000A4D93" w:rsidRPr="004F7FDF" w:rsidRDefault="000A4D93" w:rsidP="007163F7">
      <w:pPr>
        <w:ind w:firstLine="567"/>
        <w:jc w:val="both"/>
        <w:rPr>
          <w:sz w:val="28"/>
          <w:szCs w:val="28"/>
        </w:rPr>
      </w:pPr>
      <w:r w:rsidRPr="004F7FDF">
        <w:rPr>
          <w:sz w:val="28"/>
          <w:szCs w:val="28"/>
        </w:rPr>
        <w:t>По другим статьям экономической классификации расходов прирост объема кредиторской задолженности, как по республиканскому бюджету, так и по местным бюджетам городов (районов), за пределами недофинансирования не допускается.</w:t>
      </w:r>
    </w:p>
    <w:p w:rsidR="000A4D93" w:rsidRPr="004F7FDF" w:rsidRDefault="000A4D93" w:rsidP="007163F7">
      <w:pPr>
        <w:ind w:firstLine="567"/>
        <w:jc w:val="both"/>
        <w:rPr>
          <w:sz w:val="28"/>
          <w:szCs w:val="28"/>
        </w:rPr>
      </w:pPr>
      <w:r w:rsidRPr="004F7FDF">
        <w:rPr>
          <w:sz w:val="28"/>
          <w:szCs w:val="28"/>
        </w:rPr>
        <w:t xml:space="preserve">В случае фактического допущения прироста объема кредиторской задолженности за пределами недофинансирования по статьям экономической классификации, по которым прирост не допускается, сумма прироста признается необоснованным использованием бюджетных средств. </w:t>
      </w:r>
      <w:r w:rsidRPr="004F7FDF">
        <w:rPr>
          <w:sz w:val="28"/>
          <w:szCs w:val="28"/>
        </w:rPr>
        <w:br/>
        <w:t>К должностным лицам, допустившим необоснованное расходование, применяются меры ответственности, установленные действующим законодательством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3. Кредиторская задолженность организаций, финансируемых из бюджетов различных уровней, образовавшаяся по состоянию на 1 января 2020 года за счет недофинансирования в пределах выделенных лимитов предыдущих периодов, погашается организациями в соответствии </w:t>
      </w:r>
      <w:r w:rsidRPr="004F7FDF">
        <w:rPr>
          <w:sz w:val="28"/>
          <w:szCs w:val="28"/>
        </w:rPr>
        <w:br/>
        <w:t>с действующим законодательством Приднестровской Молдавской Республики за счет и в пределах ассигнований, утвержденных на их содержание в 2020 году, в том числе за счет средств от оказания платных услуг и иной приносящей доход деятельности.</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39.</w:t>
      </w:r>
    </w:p>
    <w:p w:rsidR="000A4D93" w:rsidRPr="004F7FDF" w:rsidRDefault="000A4D93" w:rsidP="007163F7">
      <w:pPr>
        <w:ind w:firstLine="567"/>
        <w:jc w:val="both"/>
        <w:rPr>
          <w:sz w:val="28"/>
          <w:szCs w:val="28"/>
        </w:rPr>
      </w:pPr>
      <w:r w:rsidRPr="004F7FDF">
        <w:rPr>
          <w:sz w:val="28"/>
          <w:szCs w:val="28"/>
        </w:rPr>
        <w:t xml:space="preserve">1. В ходе исполнения республиканского бюджета в 2020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w:t>
      </w:r>
      <w:r w:rsidRPr="004F7FDF">
        <w:rPr>
          <w:sz w:val="28"/>
          <w:szCs w:val="28"/>
        </w:rPr>
        <w:br/>
        <w:t>в настоящий Закон. </w:t>
      </w:r>
    </w:p>
    <w:p w:rsidR="000A4D93" w:rsidRPr="004F7FDF" w:rsidRDefault="000A4D93" w:rsidP="007163F7">
      <w:pPr>
        <w:ind w:firstLine="567"/>
        <w:jc w:val="both"/>
        <w:rPr>
          <w:sz w:val="28"/>
          <w:szCs w:val="28"/>
        </w:rPr>
      </w:pPr>
      <w:r w:rsidRPr="004F7FDF">
        <w:rPr>
          <w:sz w:val="28"/>
          <w:szCs w:val="28"/>
        </w:rPr>
        <w:t>2. 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0A4D93" w:rsidRPr="004F7FDF" w:rsidRDefault="000A4D93" w:rsidP="007163F7">
      <w:pPr>
        <w:ind w:firstLine="567"/>
        <w:jc w:val="both"/>
        <w:rPr>
          <w:sz w:val="28"/>
          <w:szCs w:val="28"/>
        </w:rPr>
      </w:pP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lastRenderedPageBreak/>
        <w:t>Статья 40.</w:t>
      </w:r>
    </w:p>
    <w:p w:rsidR="000A4D93" w:rsidRPr="004F7FDF" w:rsidRDefault="000A4D93" w:rsidP="007163F7">
      <w:pPr>
        <w:ind w:firstLine="567"/>
        <w:jc w:val="both"/>
        <w:rPr>
          <w:sz w:val="28"/>
          <w:szCs w:val="28"/>
        </w:rPr>
      </w:pPr>
      <w:r w:rsidRPr="004F7FDF">
        <w:rPr>
          <w:sz w:val="28"/>
          <w:szCs w:val="28"/>
        </w:rPr>
        <w:t xml:space="preserve">1. Уменьшение плановых лимитов республиканского бюджета, утвержденных настоящим Законом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«Пенсии и пожизненное содержание» (код 130510), «Денежные компенсации» </w:t>
      </w:r>
      <w:r w:rsidRPr="004F7FDF">
        <w:rPr>
          <w:sz w:val="28"/>
          <w:szCs w:val="28"/>
        </w:rPr>
        <w:br/>
        <w:t xml:space="preserve">(код 130650), по подстатьям экономической классификации расходов «Мягкий инвентарь и обмундирование» (код 110320), «Переподготовка кадров» (код 111044), «Приобретение непроизводственного оборудования и предметов длительного пользования для государственных учреждений» </w:t>
      </w:r>
      <w:r w:rsidRPr="004F7FDF">
        <w:rPr>
          <w:sz w:val="28"/>
          <w:szCs w:val="28"/>
        </w:rPr>
        <w:br/>
        <w:t>(код 240120), с целью увеличения лимитов финансирования по иным направлениям расходов бюджета не допускается.</w:t>
      </w:r>
    </w:p>
    <w:p w:rsidR="000A4D93" w:rsidRPr="004F7FDF" w:rsidRDefault="000A4D93" w:rsidP="007163F7">
      <w:pPr>
        <w:ind w:firstLine="567"/>
        <w:jc w:val="both"/>
        <w:rPr>
          <w:sz w:val="28"/>
          <w:szCs w:val="28"/>
        </w:rPr>
      </w:pPr>
      <w:r w:rsidRPr="004F7FDF">
        <w:rPr>
          <w:sz w:val="28"/>
          <w:szCs w:val="28"/>
        </w:rPr>
        <w:t>Утверждение и перераспределение лимитов бюджетных ассигнований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2.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(решение о бюджете соответствующего города (района)). </w:t>
      </w:r>
    </w:p>
    <w:p w:rsidR="000A4D93" w:rsidRPr="004F7FDF" w:rsidRDefault="000A4D93" w:rsidP="007163F7">
      <w:pPr>
        <w:ind w:firstLine="567"/>
        <w:jc w:val="both"/>
        <w:rPr>
          <w:sz w:val="28"/>
          <w:szCs w:val="28"/>
        </w:rPr>
      </w:pPr>
      <w:r w:rsidRPr="004F7FDF">
        <w:rPr>
          <w:sz w:val="28"/>
          <w:szCs w:val="28"/>
        </w:rPr>
        <w:t>3. Перераспределение средств в пределах годовой суммы ассигнований по разделу функциональной бюджетной классификации расходов республиканского и местных бюджетов городов (районов) осуществляется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и соответствующими исполнительными органами государственной власти, ответственными за исполнение местных бюджетов, исключительно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41.</w:t>
      </w:r>
    </w:p>
    <w:p w:rsidR="000A4D93" w:rsidRPr="004F7FDF" w:rsidRDefault="000A4D93" w:rsidP="007163F7">
      <w:pPr>
        <w:ind w:firstLine="567"/>
        <w:jc w:val="both"/>
        <w:outlineLvl w:val="1"/>
        <w:rPr>
          <w:sz w:val="28"/>
          <w:szCs w:val="28"/>
        </w:rPr>
      </w:pPr>
      <w:r w:rsidRPr="004F7FDF">
        <w:rPr>
          <w:sz w:val="28"/>
          <w:szCs w:val="28"/>
        </w:rPr>
        <w:t>1. Перечень социально защищенных статей расходов бюджетов различных уровней, подлежащих финансированию в первоочередном порядке в 2020 году, устанавливается Приложением № 29 к настоящему Закону.</w:t>
      </w:r>
    </w:p>
    <w:p w:rsidR="000A4D93" w:rsidRPr="004F7FDF" w:rsidRDefault="000A4D93" w:rsidP="007163F7">
      <w:pPr>
        <w:ind w:firstLine="567"/>
        <w:jc w:val="both"/>
        <w:rPr>
          <w:sz w:val="28"/>
          <w:szCs w:val="28"/>
        </w:rPr>
      </w:pPr>
      <w:r w:rsidRPr="004F7FDF">
        <w:rPr>
          <w:sz w:val="28"/>
          <w:szCs w:val="28"/>
        </w:rPr>
        <w:t xml:space="preserve">2. Финансирование статей расходов бюджетов различных уровней, не предусмотренных Приложением № 29 к настоящему Закону, производится одновременно с финансированием социально защищенных статей расходов </w:t>
      </w:r>
      <w:r w:rsidRPr="004F7FDF">
        <w:rPr>
          <w:sz w:val="28"/>
          <w:szCs w:val="28"/>
        </w:rPr>
        <w:br/>
        <w:t>в размере:</w:t>
      </w:r>
    </w:p>
    <w:p w:rsidR="000A4D93" w:rsidRPr="004F7FDF" w:rsidRDefault="000A4D93" w:rsidP="007163F7">
      <w:pPr>
        <w:ind w:firstLine="567"/>
        <w:jc w:val="both"/>
        <w:rPr>
          <w:sz w:val="28"/>
          <w:szCs w:val="28"/>
        </w:rPr>
      </w:pPr>
      <w:r w:rsidRPr="004F7FDF">
        <w:rPr>
          <w:sz w:val="28"/>
          <w:szCs w:val="28"/>
        </w:rPr>
        <w:lastRenderedPageBreak/>
        <w:t>а) по республиканскому бюджету – до 23 процентов от объема утвержденных доходов на 2020 год, без учета целевых средств, средств от оказания платных услуг и иной приносящей доход деятельности;</w:t>
      </w:r>
    </w:p>
    <w:p w:rsidR="000A4D93" w:rsidRPr="004F7FDF" w:rsidRDefault="000A4D93" w:rsidP="007163F7">
      <w:pPr>
        <w:ind w:firstLine="567"/>
        <w:jc w:val="both"/>
        <w:rPr>
          <w:sz w:val="28"/>
          <w:szCs w:val="28"/>
        </w:rPr>
      </w:pPr>
      <w:r w:rsidRPr="004F7FDF">
        <w:rPr>
          <w:sz w:val="28"/>
          <w:szCs w:val="28"/>
        </w:rPr>
        <w:t xml:space="preserve">б) по местным бюджетам городов (районов) – до 10 процентов от объема утвержденных доходов на 2020 год, без учета целевых средств, средств </w:t>
      </w:r>
      <w:r w:rsidRPr="004F7FDF">
        <w:rPr>
          <w:sz w:val="28"/>
          <w:szCs w:val="28"/>
        </w:rPr>
        <w:br/>
        <w:t xml:space="preserve">от оказания платных услуг и иной приносящей доход деятельности, с учетом требований, установленных пунктом 2 статьи 3 настоящего Закона. </w:t>
      </w:r>
    </w:p>
    <w:p w:rsidR="000A4D93" w:rsidRPr="004F7FDF" w:rsidRDefault="000A4D93" w:rsidP="007163F7">
      <w:pPr>
        <w:ind w:firstLine="567"/>
        <w:jc w:val="both"/>
        <w:rPr>
          <w:sz w:val="28"/>
          <w:szCs w:val="28"/>
        </w:rPr>
      </w:pPr>
      <w:r w:rsidRPr="004F7FDF">
        <w:rPr>
          <w:sz w:val="28"/>
          <w:szCs w:val="28"/>
        </w:rPr>
        <w:t xml:space="preserve">В расчет абсолютного значения ограничения, установленного </w:t>
      </w:r>
      <w:r w:rsidRPr="004F7FDF">
        <w:rPr>
          <w:sz w:val="28"/>
          <w:szCs w:val="28"/>
        </w:rPr>
        <w:br/>
        <w:t>частью первой настоящего пункта, не включаются следующие направления расходов:</w:t>
      </w:r>
    </w:p>
    <w:p w:rsidR="000A4D93" w:rsidRPr="004F7FDF" w:rsidRDefault="000A4D93" w:rsidP="007163F7">
      <w:pPr>
        <w:ind w:firstLine="567"/>
        <w:jc w:val="both"/>
        <w:rPr>
          <w:sz w:val="28"/>
          <w:szCs w:val="28"/>
        </w:rPr>
      </w:pPr>
      <w:r w:rsidRPr="004F7FDF">
        <w:rPr>
          <w:sz w:val="28"/>
          <w:szCs w:val="28"/>
        </w:rPr>
        <w:t>а) на цели финансирования мероприятий по программе «Столица»;</w:t>
      </w:r>
    </w:p>
    <w:p w:rsidR="000A4D93" w:rsidRPr="004F7FDF" w:rsidRDefault="000A4D93" w:rsidP="007163F7">
      <w:pPr>
        <w:ind w:firstLine="567"/>
        <w:jc w:val="both"/>
        <w:rPr>
          <w:sz w:val="28"/>
          <w:szCs w:val="28"/>
        </w:rPr>
      </w:pPr>
      <w:r w:rsidRPr="004F7FDF">
        <w:rPr>
          <w:sz w:val="28"/>
          <w:szCs w:val="28"/>
        </w:rPr>
        <w:t xml:space="preserve">б) за счет средств, выделяемых из резервных фондов Президента Приднестровской Молдавской Республики и Правительства Приднестровской Молдавской Республики, Фонда развития и стимулирования территорий городов и районов Приднестровской Молдавской Республики; </w:t>
      </w:r>
    </w:p>
    <w:p w:rsidR="000A4D93" w:rsidRPr="004F7FDF" w:rsidRDefault="000A4D93" w:rsidP="007163F7">
      <w:pPr>
        <w:ind w:firstLine="567"/>
        <w:jc w:val="both"/>
        <w:rPr>
          <w:sz w:val="28"/>
          <w:szCs w:val="28"/>
        </w:rPr>
      </w:pPr>
      <w:r w:rsidRPr="004F7FDF">
        <w:rPr>
          <w:sz w:val="28"/>
          <w:szCs w:val="28"/>
        </w:rPr>
        <w:t xml:space="preserve">в) на цели финансирования мероприятий по организации выборов </w:t>
      </w:r>
      <w:r w:rsidRPr="004F7FDF">
        <w:rPr>
          <w:sz w:val="28"/>
          <w:szCs w:val="28"/>
        </w:rPr>
        <w:br/>
        <w:t>в Верховный Совет Приднестровской Молдавской Республики и Советы народных депутатов</w:t>
      </w:r>
      <w:r w:rsidRPr="004F7FDF">
        <w:rPr>
          <w:bCs/>
          <w:sz w:val="28"/>
          <w:szCs w:val="28"/>
        </w:rPr>
        <w:t xml:space="preserve"> городов и районов Приднестровской Молдавской Республики</w:t>
      </w:r>
      <w:r w:rsidRPr="004F7FDF">
        <w:rPr>
          <w:sz w:val="28"/>
          <w:szCs w:val="28"/>
        </w:rPr>
        <w:t>;</w:t>
      </w:r>
    </w:p>
    <w:p w:rsidR="000A4D93" w:rsidRPr="004F7FDF" w:rsidRDefault="000A4D93" w:rsidP="007163F7">
      <w:pPr>
        <w:ind w:firstLine="567"/>
        <w:jc w:val="both"/>
        <w:rPr>
          <w:sz w:val="28"/>
          <w:szCs w:val="28"/>
        </w:rPr>
      </w:pPr>
      <w:r w:rsidRPr="004F7FDF">
        <w:rPr>
          <w:sz w:val="28"/>
          <w:szCs w:val="28"/>
        </w:rPr>
        <w:t>г) по погашению и обслуживанию внутреннего государственного долга.</w:t>
      </w:r>
    </w:p>
    <w:p w:rsidR="000A4D93" w:rsidRPr="004F7FDF" w:rsidRDefault="000A4D93" w:rsidP="007163F7">
      <w:pPr>
        <w:ind w:firstLine="567"/>
        <w:jc w:val="both"/>
        <w:rPr>
          <w:i/>
          <w:sz w:val="28"/>
          <w:szCs w:val="28"/>
          <w:u w:val="single"/>
        </w:rPr>
      </w:pPr>
      <w:r w:rsidRPr="004F7FDF">
        <w:rPr>
          <w:sz w:val="28"/>
          <w:szCs w:val="28"/>
        </w:rPr>
        <w:t xml:space="preserve">Если по итогам 6 (шести) месяцев 2020 года фактические доходы по республиканскому и местным бюджетам городов (районов) превысили плановые показатели, финансирование статей расходов, не предусмотренных Приложением № 29 к настоящему Закону, производится в размере </w:t>
      </w:r>
      <w:r w:rsidRPr="004F7FDF">
        <w:rPr>
          <w:sz w:val="28"/>
          <w:szCs w:val="28"/>
        </w:rPr>
        <w:br/>
        <w:t xml:space="preserve">до 23 процентов и до 10 процентов соответственно от объема фактических доходов бюджетов различных уровней с учетом положений части второй настоящего пункта. </w:t>
      </w:r>
    </w:p>
    <w:p w:rsidR="000A4D93" w:rsidRPr="004F7FDF" w:rsidRDefault="000A4D93" w:rsidP="007163F7">
      <w:pPr>
        <w:ind w:firstLine="567"/>
        <w:jc w:val="both"/>
        <w:rPr>
          <w:sz w:val="28"/>
          <w:szCs w:val="28"/>
        </w:rPr>
      </w:pPr>
      <w:r w:rsidRPr="004F7FDF">
        <w:rPr>
          <w:sz w:val="28"/>
          <w:szCs w:val="28"/>
        </w:rPr>
        <w:t xml:space="preserve">Правительству Приднестровской Молдавской Республики в срок </w:t>
      </w:r>
      <w:r w:rsidRPr="004F7FDF">
        <w:rPr>
          <w:sz w:val="28"/>
          <w:szCs w:val="28"/>
        </w:rPr>
        <w:br/>
        <w:t>до 1 июля 2020 года внести на рассмотрение Верховного Совета Приднестровской Молдавской Республики законодательную инициативу, предусматривающую использование части доходов бюджетов городов (районов), поступивших сверх запланированных, на цели стимулирования развития территорий городов (районов).</w:t>
      </w:r>
    </w:p>
    <w:p w:rsidR="000A4D93" w:rsidRPr="004F7FDF" w:rsidRDefault="000A4D93" w:rsidP="007163F7">
      <w:pPr>
        <w:pStyle w:val="af"/>
        <w:spacing w:before="0" w:beforeAutospacing="0" w:after="0" w:afterAutospacing="0"/>
        <w:ind w:firstLine="567"/>
        <w:jc w:val="both"/>
        <w:rPr>
          <w:sz w:val="28"/>
          <w:szCs w:val="28"/>
          <w:shd w:val="clear" w:color="auto" w:fill="FFFFFF"/>
        </w:rPr>
      </w:pPr>
      <w:r w:rsidRPr="004F7FDF">
        <w:rPr>
          <w:sz w:val="28"/>
          <w:szCs w:val="28"/>
          <w:shd w:val="clear" w:color="auto" w:fill="FFFFFF"/>
        </w:rPr>
        <w:t xml:space="preserve">В случае превышения установленного ограничения одновременного финансирования прочих статей расходов местных бюджетов </w:t>
      </w:r>
      <w:r w:rsidRPr="004F7FDF">
        <w:rPr>
          <w:bCs/>
          <w:sz w:val="28"/>
          <w:szCs w:val="28"/>
        </w:rPr>
        <w:t xml:space="preserve">городов (районов) </w:t>
      </w:r>
      <w:r w:rsidRPr="004F7FDF">
        <w:rPr>
          <w:sz w:val="28"/>
          <w:szCs w:val="28"/>
          <w:shd w:val="clear" w:color="auto" w:fill="FFFFFF"/>
        </w:rPr>
        <w:t>размер дотаций (трансфертов), направляемых в соответствующий местный бюджет из республиканского бюджета, подлежит обязательному уменьшению на сумму превышения.</w:t>
      </w:r>
    </w:p>
    <w:p w:rsidR="000A4D93" w:rsidRPr="004F7FDF" w:rsidRDefault="000A4D93" w:rsidP="007163F7">
      <w:pPr>
        <w:ind w:firstLine="567"/>
        <w:jc w:val="both"/>
        <w:rPr>
          <w:strike/>
          <w:sz w:val="28"/>
          <w:szCs w:val="28"/>
        </w:rPr>
      </w:pPr>
      <w:r w:rsidRPr="004F7FDF">
        <w:rPr>
          <w:sz w:val="28"/>
          <w:szCs w:val="28"/>
        </w:rPr>
        <w:t xml:space="preserve">Ограничения, установленные частью первой настоящего пункта, не распространяются на местные бюджеты </w:t>
      </w:r>
      <w:r w:rsidRPr="004F7FDF">
        <w:rPr>
          <w:bCs/>
          <w:sz w:val="28"/>
          <w:szCs w:val="28"/>
        </w:rPr>
        <w:t>городов (районов)</w:t>
      </w:r>
      <w:r w:rsidRPr="004F7FDF">
        <w:rPr>
          <w:sz w:val="28"/>
          <w:szCs w:val="28"/>
        </w:rPr>
        <w:t xml:space="preserve">, не являющиеся дотационными, а также в случае возврата в полном объеме до 1 октября </w:t>
      </w:r>
      <w:r w:rsidRPr="004F7FDF">
        <w:rPr>
          <w:sz w:val="28"/>
          <w:szCs w:val="28"/>
        </w:rPr>
        <w:br/>
        <w:t xml:space="preserve">2020 года выделенных в 2020 году из средств республиканского бюджета дотаций (трансфертов) за счет собственных доходов соответствующего местного бюджета </w:t>
      </w:r>
      <w:r w:rsidRPr="004F7FDF">
        <w:rPr>
          <w:bCs/>
          <w:sz w:val="28"/>
          <w:szCs w:val="28"/>
        </w:rPr>
        <w:t>города (района)</w:t>
      </w:r>
      <w:r w:rsidRPr="004F7FDF">
        <w:rPr>
          <w:sz w:val="28"/>
          <w:szCs w:val="28"/>
        </w:rPr>
        <w:t>.</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lastRenderedPageBreak/>
        <w:t xml:space="preserve">Ограничения, установленные частью первой настоящего пункта, </w:t>
      </w:r>
      <w:r w:rsidRPr="004F7FDF">
        <w:rPr>
          <w:sz w:val="28"/>
          <w:szCs w:val="28"/>
        </w:rPr>
        <w:br/>
        <w:t xml:space="preserve">не распространяются на финансирование расходов, для которых </w:t>
      </w:r>
      <w:r w:rsidRPr="004F7FDF">
        <w:rPr>
          <w:sz w:val="28"/>
          <w:szCs w:val="28"/>
        </w:rPr>
        <w:br/>
        <w:t>настоящим Законом и (или) другими законодательными актами Приднестровской Молдавской Республики установлен иной порядок финансирования.</w:t>
      </w:r>
    </w:p>
    <w:p w:rsidR="000A4D93" w:rsidRPr="004F7FDF" w:rsidRDefault="000A4D93" w:rsidP="007163F7">
      <w:pPr>
        <w:pStyle w:val="af"/>
        <w:spacing w:before="0" w:beforeAutospacing="0" w:after="0" w:afterAutospacing="0"/>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42.</w:t>
      </w:r>
    </w:p>
    <w:p w:rsidR="000A4D93" w:rsidRPr="004F7FDF" w:rsidRDefault="000A4D93" w:rsidP="007163F7">
      <w:pPr>
        <w:ind w:firstLine="567"/>
        <w:jc w:val="both"/>
        <w:rPr>
          <w:sz w:val="28"/>
          <w:szCs w:val="28"/>
        </w:rPr>
      </w:pPr>
      <w:r w:rsidRPr="004F7FDF">
        <w:rPr>
          <w:sz w:val="28"/>
          <w:szCs w:val="28"/>
        </w:rPr>
        <w:t>1. Выплата пенсий, пособий и компенсаций лицам, проходившим военную службу, службу в органах внутренних дел, уголовно-исполнительной системе, службе судебных исполнителей, таможенных, налоговых органах и органах прокуратуры, и пожизненного содержания судей, за исключением пожизненного содержания судей Конституционного, Верховного, Арбитражного судов Приднестровской Молдавской Республики, осуществляется в 2020 году через банки.</w:t>
      </w:r>
    </w:p>
    <w:p w:rsidR="000A4D93" w:rsidRPr="004F7FDF" w:rsidRDefault="000A4D93" w:rsidP="007163F7">
      <w:pPr>
        <w:ind w:firstLine="567"/>
        <w:jc w:val="both"/>
        <w:rPr>
          <w:sz w:val="28"/>
          <w:szCs w:val="28"/>
        </w:rPr>
      </w:pPr>
      <w:r w:rsidRPr="004F7FDF">
        <w:rPr>
          <w:sz w:val="28"/>
          <w:szCs w:val="28"/>
        </w:rPr>
        <w:t>2. Перечисление банкам средств республиканского бюджета, предусмотренных для органов, осуществляющих пенсионное обеспечение указанных в пункте 1 настоящей статьи лиц, производится в соответствии с договорами, заключенными между банками и указанными органами.</w:t>
      </w:r>
    </w:p>
    <w:p w:rsidR="000A4D93" w:rsidRPr="004F7FDF" w:rsidRDefault="000A4D93" w:rsidP="007163F7">
      <w:pPr>
        <w:ind w:firstLine="567"/>
        <w:jc w:val="both"/>
        <w:rPr>
          <w:sz w:val="28"/>
          <w:szCs w:val="28"/>
        </w:rPr>
      </w:pPr>
      <w:r w:rsidRPr="004F7FDF">
        <w:rPr>
          <w:sz w:val="28"/>
          <w:szCs w:val="28"/>
        </w:rPr>
        <w:t>3. Установить, что комиссионное вознаграждение за оказываемые услуги банками не взимается.</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bCs/>
          <w:sz w:val="28"/>
          <w:szCs w:val="28"/>
        </w:rPr>
      </w:pPr>
      <w:r w:rsidRPr="004F7FDF">
        <w:rPr>
          <w:rStyle w:val="ae"/>
          <w:bCs/>
          <w:sz w:val="28"/>
          <w:szCs w:val="28"/>
        </w:rPr>
        <w:t>Статья 43.</w:t>
      </w:r>
    </w:p>
    <w:p w:rsidR="000A4D93" w:rsidRPr="004F7FDF" w:rsidRDefault="000A4D93" w:rsidP="007163F7">
      <w:pPr>
        <w:ind w:firstLine="567"/>
        <w:jc w:val="both"/>
        <w:rPr>
          <w:sz w:val="28"/>
          <w:szCs w:val="28"/>
        </w:rPr>
      </w:pPr>
      <w:r w:rsidRPr="004F7FDF">
        <w:rPr>
          <w:sz w:val="28"/>
          <w:szCs w:val="28"/>
        </w:rPr>
        <w:t>В 2020 году из республиканского бюджета на финансирование государственного заказа по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направляются средства в сумме 8 000 000 рублей.</w:t>
      </w:r>
    </w:p>
    <w:p w:rsidR="000A4D93" w:rsidRPr="004F7FDF" w:rsidRDefault="000A4D93" w:rsidP="007163F7">
      <w:pPr>
        <w:ind w:firstLine="567"/>
        <w:jc w:val="both"/>
        <w:rPr>
          <w:sz w:val="28"/>
          <w:szCs w:val="28"/>
        </w:rPr>
      </w:pPr>
      <w:r w:rsidRPr="004F7FDF">
        <w:rPr>
          <w:sz w:val="28"/>
          <w:szCs w:val="28"/>
        </w:rPr>
        <w:t xml:space="preserve">Расходование средств, запланированных на финансирование государственного заказа по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осуществляется в соответствии со сметой расходов на 2020 год, утвержденной Приложением № 30 к настоящему Закону. </w:t>
      </w:r>
    </w:p>
    <w:p w:rsidR="000A4D93" w:rsidRPr="004F7FDF" w:rsidRDefault="000A4D93" w:rsidP="007163F7">
      <w:pPr>
        <w:ind w:firstLine="567"/>
        <w:jc w:val="both"/>
        <w:rPr>
          <w:sz w:val="28"/>
          <w:szCs w:val="28"/>
        </w:rPr>
      </w:pPr>
      <w:r w:rsidRPr="004F7FDF">
        <w:rPr>
          <w:sz w:val="28"/>
          <w:szCs w:val="28"/>
        </w:rPr>
        <w:t xml:space="preserve">Получателями бюджетных средств на финансирование государственного заказа по трансляции, ретрансляции теле-, радиопрограмм на основании заключенных договоров могут быть исключительно операторы электросвязи, имеющие разрешительные документы на радиоизлучающие средства и соответствующие лицензии на предоставление услуг электросвязи, выданные уполномоченными органами Приднестровской Молдавской Республики. Получателем бюджетных средств на финансирование радиоконтроля радиоизлучающих средств, участвующих в исполнении государственного заказа, как составной части мониторинга радиочастотного спектра на основании заключенного договора может </w:t>
      </w:r>
      <w:r w:rsidRPr="004F7FDF">
        <w:rPr>
          <w:sz w:val="28"/>
          <w:szCs w:val="28"/>
        </w:rPr>
        <w:lastRenderedPageBreak/>
        <w:t xml:space="preserve">выступать организация, уполномоченная исполнительным органом государственной власти в области электросвязи на оказание услуг радиоконтроля радиоизлучающих средств. </w:t>
      </w:r>
    </w:p>
    <w:p w:rsidR="000A4D93" w:rsidRPr="004F7FDF" w:rsidRDefault="000A4D93" w:rsidP="007163F7">
      <w:pPr>
        <w:ind w:firstLine="567"/>
        <w:jc w:val="both"/>
        <w:rPr>
          <w:sz w:val="28"/>
          <w:szCs w:val="28"/>
        </w:rPr>
      </w:pPr>
    </w:p>
    <w:p w:rsidR="000A4D93" w:rsidRPr="004F7FDF" w:rsidRDefault="000A4D93" w:rsidP="007163F7">
      <w:pPr>
        <w:tabs>
          <w:tab w:val="left" w:pos="851"/>
        </w:tabs>
        <w:ind w:firstLine="567"/>
        <w:jc w:val="both"/>
        <w:rPr>
          <w:b/>
          <w:sz w:val="28"/>
          <w:szCs w:val="28"/>
        </w:rPr>
      </w:pPr>
      <w:r w:rsidRPr="004F7FDF">
        <w:rPr>
          <w:b/>
          <w:sz w:val="28"/>
          <w:szCs w:val="28"/>
        </w:rPr>
        <w:t>Статья 44.</w:t>
      </w:r>
    </w:p>
    <w:p w:rsidR="000A4D93" w:rsidRPr="004F7FDF" w:rsidRDefault="000A4D93" w:rsidP="007163F7">
      <w:pPr>
        <w:tabs>
          <w:tab w:val="left" w:pos="851"/>
        </w:tabs>
        <w:ind w:firstLine="567"/>
        <w:jc w:val="both"/>
        <w:rPr>
          <w:sz w:val="28"/>
          <w:szCs w:val="28"/>
        </w:rPr>
      </w:pPr>
      <w:r w:rsidRPr="004F7FDF">
        <w:rPr>
          <w:sz w:val="28"/>
          <w:szCs w:val="28"/>
        </w:rPr>
        <w:t xml:space="preserve">В 2020 году из республиканского бюджета на финансирование государственного заказа на предоставление услуг по изготовлению и ремонту зубных протезов (за исключением протезов из драгоценных металлов, фарфора и металлокерамики) </w:t>
      </w:r>
      <w:bookmarkStart w:id="2" w:name="_Hlk19272728"/>
      <w:r w:rsidRPr="004F7FDF">
        <w:rPr>
          <w:sz w:val="28"/>
          <w:szCs w:val="28"/>
        </w:rPr>
        <w:t>детям до 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w:t>
      </w:r>
      <w:bookmarkEnd w:id="2"/>
      <w:r w:rsidRPr="004F7FDF">
        <w:rPr>
          <w:sz w:val="28"/>
          <w:szCs w:val="28"/>
        </w:rPr>
        <w:t xml:space="preserve"> направляются средства </w:t>
      </w:r>
      <w:r w:rsidRPr="004F7FDF">
        <w:rPr>
          <w:sz w:val="28"/>
          <w:szCs w:val="28"/>
        </w:rPr>
        <w:br/>
        <w:t>в сумме 5 375 975 рублей.</w:t>
      </w:r>
    </w:p>
    <w:p w:rsidR="000A4D93" w:rsidRPr="004F7FDF" w:rsidRDefault="000A4D93" w:rsidP="007163F7">
      <w:pPr>
        <w:ind w:right="-1" w:firstLine="567"/>
        <w:jc w:val="both"/>
        <w:rPr>
          <w:sz w:val="28"/>
          <w:szCs w:val="28"/>
        </w:rPr>
      </w:pPr>
      <w:r w:rsidRPr="004F7FDF">
        <w:rPr>
          <w:sz w:val="28"/>
          <w:szCs w:val="28"/>
        </w:rPr>
        <w:t xml:space="preserve">Расходование средств, запланированных на финансирование государственного заказа на предоставление услуг по изготовлению и ремонту зубных протезов (за исключением протезов из драгоценных металлов, фарфора и металлокерамики) детям до 18 (восемнадцати) лет и гражданам, для которых действующим законодательством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 осуществляется в соответствии со сметой расходов на 2020 год, утвержденной Приложением № 31 к настоящему Закону. </w:t>
      </w:r>
    </w:p>
    <w:p w:rsidR="000A4D93" w:rsidRPr="004F7FDF" w:rsidRDefault="000A4D93" w:rsidP="007163F7">
      <w:pPr>
        <w:tabs>
          <w:tab w:val="left" w:pos="142"/>
          <w:tab w:val="left" w:pos="851"/>
          <w:tab w:val="left" w:pos="993"/>
        </w:tabs>
        <w:ind w:right="-1" w:firstLine="567"/>
        <w:jc w:val="both"/>
        <w:rPr>
          <w:sz w:val="28"/>
          <w:szCs w:val="28"/>
        </w:rPr>
      </w:pPr>
      <w:r w:rsidRPr="004F7FDF">
        <w:rPr>
          <w:sz w:val="28"/>
          <w:szCs w:val="28"/>
        </w:rPr>
        <w:t>Получателем бюджетных средств на финансирование государственного заказа на предоставление услуг по изготовлению и ремонту зубных протезов (за исключением протезов из драгоценных металлов, фарфора и металлокерамики) детям до 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 на основании заключенного договора может выступать организация, уполномоченная исполнительным органом государственной власти, в ведении которого находятся вопросы здравоохранения, на предоставление стоматологических услуг льготным категориям граждан.</w:t>
      </w:r>
    </w:p>
    <w:p w:rsidR="000A4D93" w:rsidRPr="004F7FDF" w:rsidRDefault="000A4D93" w:rsidP="007163F7">
      <w:pPr>
        <w:ind w:firstLine="567"/>
        <w:jc w:val="both"/>
        <w:rPr>
          <w:sz w:val="28"/>
          <w:szCs w:val="28"/>
        </w:rPr>
      </w:pPr>
      <w:r w:rsidRPr="004F7FDF">
        <w:rPr>
          <w:sz w:val="28"/>
          <w:szCs w:val="28"/>
        </w:rPr>
        <w:t xml:space="preserve">Порядок формирования и механизм реализации государственного заказа на предоставление услуг по изготовлению и ремонту зубных протезов </w:t>
      </w:r>
      <w:r w:rsidRPr="004F7FDF">
        <w:rPr>
          <w:sz w:val="28"/>
          <w:szCs w:val="28"/>
        </w:rPr>
        <w:br/>
        <w:t xml:space="preserve">(за исключением протезов из драгоценных металлов, фарфора и металлокерамики) детям до 18 (восемнадцати) лет и гражданам, для которых </w:t>
      </w:r>
      <w:r w:rsidRPr="004F7FDF">
        <w:rPr>
          <w:sz w:val="28"/>
          <w:szCs w:val="28"/>
        </w:rPr>
        <w:lastRenderedPageBreak/>
        <w:t>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 утверждаются нормативным правовым актом Правительства Приднестровской Молдавской Республики.</w:t>
      </w:r>
    </w:p>
    <w:p w:rsidR="000A4D93" w:rsidRPr="004F7FDF" w:rsidRDefault="000A4D93" w:rsidP="007163F7">
      <w:pPr>
        <w:ind w:firstLine="567"/>
        <w:jc w:val="both"/>
        <w:rPr>
          <w:sz w:val="28"/>
          <w:szCs w:val="28"/>
        </w:rPr>
      </w:pPr>
    </w:p>
    <w:p w:rsidR="000A4D93" w:rsidRPr="004F7FDF" w:rsidRDefault="000A4D93" w:rsidP="007163F7">
      <w:pPr>
        <w:tabs>
          <w:tab w:val="left" w:pos="851"/>
        </w:tabs>
        <w:ind w:firstLine="567"/>
        <w:jc w:val="both"/>
        <w:rPr>
          <w:b/>
          <w:sz w:val="28"/>
          <w:szCs w:val="28"/>
        </w:rPr>
      </w:pPr>
      <w:r w:rsidRPr="004F7FDF">
        <w:rPr>
          <w:b/>
          <w:sz w:val="28"/>
          <w:szCs w:val="28"/>
        </w:rPr>
        <w:t>Статья 45.</w:t>
      </w:r>
    </w:p>
    <w:p w:rsidR="000A4D93" w:rsidRPr="004F7FDF" w:rsidRDefault="000A4D93" w:rsidP="007163F7">
      <w:pPr>
        <w:tabs>
          <w:tab w:val="left" w:pos="851"/>
        </w:tabs>
        <w:ind w:firstLine="567"/>
        <w:jc w:val="both"/>
        <w:rPr>
          <w:sz w:val="28"/>
          <w:szCs w:val="28"/>
        </w:rPr>
      </w:pPr>
      <w:r w:rsidRPr="004F7FDF">
        <w:rPr>
          <w:sz w:val="28"/>
          <w:szCs w:val="28"/>
        </w:rPr>
        <w:t xml:space="preserve">В 2020 году из республиканского бюджета на финансирование государственного заказа на предоставление услуг магнитно-резонансной томографии гражданам республики направляются средства в сумме </w:t>
      </w:r>
      <w:r w:rsidRPr="004F7FDF">
        <w:rPr>
          <w:sz w:val="28"/>
          <w:szCs w:val="28"/>
        </w:rPr>
        <w:br/>
        <w:t>1 999 766 рублей.</w:t>
      </w:r>
    </w:p>
    <w:p w:rsidR="000A4D93" w:rsidRPr="004F7FDF" w:rsidRDefault="000A4D93" w:rsidP="007163F7">
      <w:pPr>
        <w:ind w:right="-1" w:firstLine="567"/>
        <w:jc w:val="both"/>
        <w:rPr>
          <w:sz w:val="28"/>
          <w:szCs w:val="28"/>
        </w:rPr>
      </w:pPr>
      <w:r w:rsidRPr="004F7FDF">
        <w:rPr>
          <w:sz w:val="28"/>
          <w:szCs w:val="28"/>
        </w:rPr>
        <w:t xml:space="preserve">Расходование средств, запланированных на финансирование государственного заказа на предоставление услуг магнитно-резонансной томографии гражданам республики, осуществляется в соответствии со сметой расходов на 2020 год, утвержденной Приложением № 32 к настоящему Закону. </w:t>
      </w:r>
    </w:p>
    <w:p w:rsidR="000A4D93" w:rsidRPr="004F7FDF" w:rsidRDefault="000A4D93" w:rsidP="007163F7">
      <w:pPr>
        <w:tabs>
          <w:tab w:val="left" w:pos="142"/>
          <w:tab w:val="left" w:pos="851"/>
          <w:tab w:val="left" w:pos="993"/>
        </w:tabs>
        <w:ind w:right="-1" w:firstLine="567"/>
        <w:jc w:val="both"/>
        <w:rPr>
          <w:sz w:val="28"/>
          <w:szCs w:val="28"/>
        </w:rPr>
      </w:pPr>
      <w:r w:rsidRPr="004F7FDF">
        <w:rPr>
          <w:sz w:val="28"/>
          <w:szCs w:val="28"/>
        </w:rPr>
        <w:t>Получателем бюджетных средств на финансирование государственного заказа на предоставление услуг магнитно-резонансной томографии гражданам Приднестровской Молдавской Республики на основании заключенного договора может выступать организация, уполномоченная исполнительным органом государственной власти Приднестровской Молдавской Республики, в ведении которого находятся вопросы здравоохранения, на предоставление услуг магнитно-резонансной томографии.</w:t>
      </w:r>
    </w:p>
    <w:p w:rsidR="000A4D93" w:rsidRPr="004F7FDF" w:rsidRDefault="000A4D93" w:rsidP="007163F7">
      <w:pPr>
        <w:tabs>
          <w:tab w:val="left" w:pos="142"/>
          <w:tab w:val="left" w:pos="851"/>
          <w:tab w:val="left" w:pos="993"/>
        </w:tabs>
        <w:ind w:right="-1" w:firstLine="567"/>
        <w:jc w:val="both"/>
        <w:rPr>
          <w:sz w:val="28"/>
          <w:szCs w:val="28"/>
        </w:rPr>
      </w:pPr>
      <w:r w:rsidRPr="004F7FDF">
        <w:rPr>
          <w:sz w:val="28"/>
          <w:szCs w:val="28"/>
        </w:rPr>
        <w:t>Направление граждан Приднестровской Молдавской Республики на прохождение процедуры магнитно-резонансной томографии осуществляется в порядке, предусмотренном нормативным правовым актом Правительства Приднестровской Молдавской Республики.</w:t>
      </w:r>
    </w:p>
    <w:p w:rsidR="000A4D93" w:rsidRPr="004F7FDF" w:rsidRDefault="000A4D93" w:rsidP="007163F7">
      <w:pPr>
        <w:tabs>
          <w:tab w:val="left" w:pos="142"/>
          <w:tab w:val="left" w:pos="851"/>
          <w:tab w:val="left" w:pos="993"/>
        </w:tabs>
        <w:ind w:right="-1" w:firstLine="567"/>
        <w:jc w:val="both"/>
        <w:rPr>
          <w:sz w:val="28"/>
          <w:szCs w:val="28"/>
        </w:rPr>
      </w:pPr>
    </w:p>
    <w:p w:rsidR="000A4D93" w:rsidRPr="004F7FDF" w:rsidRDefault="000A4D93" w:rsidP="007163F7">
      <w:pPr>
        <w:ind w:firstLine="567"/>
        <w:jc w:val="both"/>
        <w:rPr>
          <w:b/>
          <w:sz w:val="28"/>
          <w:szCs w:val="28"/>
        </w:rPr>
      </w:pPr>
      <w:r w:rsidRPr="004F7FDF">
        <w:rPr>
          <w:b/>
          <w:sz w:val="28"/>
          <w:szCs w:val="28"/>
        </w:rPr>
        <w:t>Статья 46.</w:t>
      </w:r>
    </w:p>
    <w:p w:rsidR="000A4D93" w:rsidRPr="004F7FDF" w:rsidRDefault="000A4D93" w:rsidP="007163F7">
      <w:pPr>
        <w:ind w:firstLine="567"/>
        <w:jc w:val="both"/>
        <w:rPr>
          <w:sz w:val="28"/>
          <w:szCs w:val="28"/>
        </w:rPr>
      </w:pPr>
      <w:r w:rsidRPr="004F7FDF">
        <w:rPr>
          <w:sz w:val="28"/>
          <w:szCs w:val="28"/>
        </w:rPr>
        <w:t xml:space="preserve">В 2020 году из республиканского бюджета на финансирование государственного заказа по обеспечению сопровождения единого комплекса информационно-технологических элементов, обеспечивающего взаимодействие государственных информационных систем, используемых для предоставления государственных услуг в электронной форме, а также государственных информационных систем «Система электронной демократии», «Регистрация юридических лиц «Одно окно», «Регистрация индивидуальных предпринимателей «Одно окно» направляются средства </w:t>
      </w:r>
      <w:r w:rsidRPr="004F7FDF">
        <w:rPr>
          <w:sz w:val="28"/>
          <w:szCs w:val="28"/>
        </w:rPr>
        <w:br/>
        <w:t>в сумме 2 948 800 рублей.</w:t>
      </w:r>
    </w:p>
    <w:p w:rsidR="000A4D93" w:rsidRPr="004F7FDF" w:rsidRDefault="000A4D93" w:rsidP="007163F7">
      <w:pPr>
        <w:ind w:firstLine="567"/>
        <w:jc w:val="both"/>
        <w:rPr>
          <w:sz w:val="28"/>
          <w:szCs w:val="28"/>
        </w:rPr>
      </w:pPr>
      <w:r w:rsidRPr="004F7FDF">
        <w:rPr>
          <w:sz w:val="28"/>
          <w:szCs w:val="28"/>
        </w:rPr>
        <w:t xml:space="preserve">Расходование средств, запланированных на финансирование государственного заказа по обеспечению сопровождения единого комплекса информационно-технологических элементов, обеспечивающего взаимодействие государственных информационных систем, используемых </w:t>
      </w:r>
      <w:r w:rsidRPr="004F7FDF">
        <w:rPr>
          <w:sz w:val="28"/>
          <w:szCs w:val="28"/>
        </w:rPr>
        <w:lastRenderedPageBreak/>
        <w:t xml:space="preserve">для предоставления государственных услуг в электронной форме, а также государственных информационных систем «Система электронной демократии», «Регистрация юридических лиц «Одно окно», «Регистрация индивидуальных предпринимателей «Одно окно», осуществляется в соответствии со сметой расходов на 2020 год, утвержденной </w:t>
      </w:r>
      <w:r w:rsidRPr="004F7FDF">
        <w:rPr>
          <w:sz w:val="28"/>
          <w:szCs w:val="28"/>
        </w:rPr>
        <w:br/>
        <w:t>Приложением № 33 к настоящему Закону, в порядке, установленном нормативным правовым актом Правительства Приднестровской Молдавской Республики.</w:t>
      </w:r>
    </w:p>
    <w:p w:rsidR="000A4D93" w:rsidRPr="004F7FDF" w:rsidRDefault="000A4D93" w:rsidP="007163F7">
      <w:pPr>
        <w:ind w:firstLine="567"/>
        <w:jc w:val="both"/>
        <w:outlineLvl w:val="1"/>
        <w:rPr>
          <w:rStyle w:val="ae"/>
          <w:b w:val="0"/>
          <w:bCs/>
          <w:sz w:val="28"/>
          <w:szCs w:val="28"/>
        </w:rPr>
      </w:pPr>
    </w:p>
    <w:p w:rsidR="000A4D93" w:rsidRPr="004F7FDF" w:rsidRDefault="000A4D93" w:rsidP="007163F7">
      <w:pPr>
        <w:ind w:firstLine="567"/>
        <w:jc w:val="both"/>
        <w:rPr>
          <w:b/>
          <w:bCs/>
          <w:sz w:val="28"/>
          <w:szCs w:val="28"/>
        </w:rPr>
      </w:pPr>
      <w:r w:rsidRPr="004F7FDF">
        <w:rPr>
          <w:b/>
          <w:bCs/>
          <w:sz w:val="28"/>
          <w:szCs w:val="28"/>
        </w:rPr>
        <w:t>Статья 47.</w:t>
      </w:r>
    </w:p>
    <w:p w:rsidR="000A4D93" w:rsidRPr="004F7FDF" w:rsidRDefault="000A4D93" w:rsidP="007163F7">
      <w:pPr>
        <w:pStyle w:val="a8"/>
        <w:ind w:firstLine="567"/>
        <w:rPr>
          <w:sz w:val="28"/>
          <w:szCs w:val="28"/>
        </w:rPr>
      </w:pPr>
      <w:r w:rsidRPr="004F7FDF">
        <w:rPr>
          <w:rStyle w:val="10"/>
          <w:sz w:val="28"/>
          <w:szCs w:val="28"/>
        </w:rPr>
        <w:t>В 2020 году из средств республиканского бюджета в рамках празднования 75-й годовщины Победы в Великой Отечественной войне предусматривается выделение материальной помощи в размере, не превышающем 326 934 рублей.</w:t>
      </w:r>
    </w:p>
    <w:p w:rsidR="000A4D93" w:rsidRPr="004F7FDF" w:rsidRDefault="000A4D93" w:rsidP="007163F7">
      <w:pPr>
        <w:ind w:firstLine="567"/>
        <w:jc w:val="both"/>
        <w:outlineLvl w:val="1"/>
        <w:rPr>
          <w:rStyle w:val="10"/>
          <w:sz w:val="28"/>
          <w:szCs w:val="28"/>
        </w:rPr>
      </w:pPr>
      <w:r w:rsidRPr="004F7FDF">
        <w:rPr>
          <w:rStyle w:val="10"/>
          <w:sz w:val="28"/>
          <w:szCs w:val="28"/>
        </w:rPr>
        <w:t>Порядок выделения материальной помощи, указанной в части первой настоящей статьи, устанавливается нормативным правовым актом Правительства Приднестровской Молдавской Республики.</w:t>
      </w:r>
    </w:p>
    <w:p w:rsidR="000A4D93" w:rsidRPr="004F7FDF" w:rsidRDefault="000A4D93" w:rsidP="007163F7">
      <w:pPr>
        <w:ind w:firstLine="567"/>
        <w:jc w:val="both"/>
        <w:outlineLvl w:val="1"/>
        <w:rPr>
          <w:rStyle w:val="10"/>
          <w:sz w:val="28"/>
          <w:szCs w:val="28"/>
          <w:u w:val="single"/>
        </w:rPr>
      </w:pPr>
    </w:p>
    <w:p w:rsidR="000A4D93" w:rsidRPr="004F7FDF" w:rsidRDefault="000A4D93" w:rsidP="007163F7">
      <w:pPr>
        <w:ind w:firstLine="567"/>
        <w:jc w:val="both"/>
        <w:outlineLvl w:val="1"/>
        <w:rPr>
          <w:b/>
          <w:sz w:val="28"/>
          <w:szCs w:val="28"/>
        </w:rPr>
      </w:pPr>
      <w:r w:rsidRPr="004F7FDF">
        <w:rPr>
          <w:b/>
          <w:sz w:val="28"/>
          <w:szCs w:val="28"/>
        </w:rPr>
        <w:t>Статья 48.</w:t>
      </w:r>
    </w:p>
    <w:p w:rsidR="000A4D93" w:rsidRPr="004F7FDF" w:rsidRDefault="000A4D93" w:rsidP="007163F7">
      <w:pPr>
        <w:ind w:firstLine="567"/>
        <w:jc w:val="both"/>
        <w:rPr>
          <w:sz w:val="28"/>
          <w:szCs w:val="28"/>
        </w:rPr>
      </w:pPr>
      <w:r w:rsidRPr="004F7FDF">
        <w:rPr>
          <w:sz w:val="28"/>
          <w:szCs w:val="28"/>
        </w:rPr>
        <w:t>Во изменение норм трудового законодательства Приднестровской Молдавской Республики установить, что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0A4D93" w:rsidRPr="004F7FDF" w:rsidRDefault="000A4D93" w:rsidP="007163F7">
      <w:pPr>
        <w:ind w:firstLine="567"/>
        <w:jc w:val="both"/>
        <w:rPr>
          <w:sz w:val="28"/>
          <w:szCs w:val="28"/>
        </w:rPr>
      </w:pPr>
      <w:r w:rsidRPr="004F7FDF">
        <w:rPr>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0A4D93" w:rsidRPr="004F7FDF" w:rsidRDefault="000A4D93" w:rsidP="007163F7">
      <w:pPr>
        <w:ind w:firstLine="567"/>
        <w:jc w:val="both"/>
        <w:rPr>
          <w:sz w:val="28"/>
          <w:szCs w:val="28"/>
        </w:rPr>
      </w:pPr>
      <w:r w:rsidRPr="004F7FDF">
        <w:rPr>
          <w:sz w:val="28"/>
          <w:szCs w:val="28"/>
        </w:rPr>
        <w:t>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0A4D93" w:rsidRPr="004F7FDF" w:rsidRDefault="000A4D93" w:rsidP="007163F7">
      <w:pPr>
        <w:ind w:firstLine="567"/>
        <w:jc w:val="both"/>
        <w:rPr>
          <w:sz w:val="28"/>
          <w:szCs w:val="28"/>
        </w:rPr>
      </w:pPr>
      <w:r w:rsidRPr="004F7FDF">
        <w:rPr>
          <w:sz w:val="28"/>
          <w:szCs w:val="28"/>
        </w:rPr>
        <w:t xml:space="preserve">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w:t>
      </w:r>
      <w:r w:rsidRPr="004F7FDF">
        <w:rPr>
          <w:sz w:val="28"/>
          <w:szCs w:val="28"/>
        </w:rPr>
        <w:lastRenderedPageBreak/>
        <w:t>исключением сотрудников (работников) систем здравоохранения и образования.</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b/>
          <w:sz w:val="28"/>
          <w:szCs w:val="28"/>
        </w:rPr>
      </w:pPr>
      <w:r w:rsidRPr="004F7FDF">
        <w:rPr>
          <w:b/>
          <w:sz w:val="28"/>
          <w:szCs w:val="28"/>
        </w:rPr>
        <w:t>Статья 49.</w:t>
      </w:r>
    </w:p>
    <w:p w:rsidR="000A4D93" w:rsidRPr="004F7FDF" w:rsidRDefault="000A4D93" w:rsidP="007163F7">
      <w:pPr>
        <w:ind w:firstLine="567"/>
        <w:jc w:val="both"/>
        <w:outlineLvl w:val="1"/>
        <w:rPr>
          <w:bCs/>
          <w:sz w:val="28"/>
          <w:szCs w:val="28"/>
        </w:rPr>
      </w:pPr>
      <w:r w:rsidRPr="004F7FDF">
        <w:rPr>
          <w:bCs/>
          <w:sz w:val="28"/>
          <w:szCs w:val="28"/>
        </w:rPr>
        <w:t xml:space="preserve">В 2020 году в республиканском и местных бюджетах предусматриваются плановые лимиты для бюджетных организаций на финансирование коммунальных услуг, льгот по жилищным и коммунальным услугам, трансфертов на покрытие разницы в ценах и тарифах в размере не менее </w:t>
      </w:r>
      <w:bookmarkStart w:id="3" w:name="_Hlk25252509"/>
      <w:r w:rsidRPr="004F7FDF">
        <w:rPr>
          <w:bCs/>
          <w:sz w:val="28"/>
          <w:szCs w:val="28"/>
        </w:rPr>
        <w:t>40 процентов от планируемого объема потребления топливно-энергетических ресурсов на 2020 год.</w:t>
      </w:r>
    </w:p>
    <w:bookmarkEnd w:id="3"/>
    <w:p w:rsidR="000A4D93" w:rsidRPr="004F7FDF" w:rsidRDefault="000A4D93" w:rsidP="007163F7">
      <w:pPr>
        <w:ind w:firstLine="567"/>
        <w:jc w:val="both"/>
        <w:outlineLvl w:val="1"/>
        <w:rPr>
          <w:bCs/>
          <w:sz w:val="28"/>
          <w:szCs w:val="28"/>
        </w:rPr>
      </w:pPr>
      <w:r w:rsidRPr="004F7FDF">
        <w:rPr>
          <w:bCs/>
          <w:sz w:val="28"/>
          <w:szCs w:val="28"/>
        </w:rPr>
        <w:t>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фактическое финансирование в рамках плановых лимитов средств республиканского бюджета (не менее 40 процентов) осуществляется в общей сумме не менее 50 000 000 рублей.</w:t>
      </w:r>
    </w:p>
    <w:p w:rsidR="000A4D93" w:rsidRPr="004F7FDF" w:rsidRDefault="000A4D93" w:rsidP="007163F7">
      <w:pPr>
        <w:ind w:firstLine="567"/>
        <w:jc w:val="both"/>
        <w:outlineLvl w:val="1"/>
        <w:rPr>
          <w:bCs/>
          <w:sz w:val="28"/>
          <w:szCs w:val="28"/>
        </w:rPr>
      </w:pPr>
    </w:p>
    <w:p w:rsidR="000A4D93" w:rsidRPr="004F7FDF" w:rsidRDefault="000A4D93" w:rsidP="007163F7">
      <w:pPr>
        <w:ind w:firstLine="567"/>
        <w:jc w:val="both"/>
        <w:outlineLvl w:val="1"/>
        <w:rPr>
          <w:b/>
          <w:sz w:val="28"/>
          <w:szCs w:val="28"/>
        </w:rPr>
      </w:pPr>
      <w:r w:rsidRPr="004F7FDF">
        <w:rPr>
          <w:b/>
          <w:sz w:val="28"/>
          <w:szCs w:val="28"/>
        </w:rPr>
        <w:t>Статья 50.</w:t>
      </w:r>
    </w:p>
    <w:p w:rsidR="000A4D93" w:rsidRPr="004F7FDF" w:rsidRDefault="000A4D93" w:rsidP="007163F7">
      <w:pPr>
        <w:pStyle w:val="af"/>
        <w:shd w:val="clear" w:color="auto" w:fill="FFFFFF"/>
        <w:spacing w:before="0" w:beforeAutospacing="0" w:after="0" w:afterAutospacing="0"/>
        <w:ind w:firstLine="567"/>
        <w:jc w:val="both"/>
        <w:rPr>
          <w:sz w:val="28"/>
          <w:szCs w:val="28"/>
        </w:rPr>
      </w:pPr>
      <w:r w:rsidRPr="004F7FDF">
        <w:rPr>
          <w:sz w:val="28"/>
          <w:szCs w:val="28"/>
        </w:rPr>
        <w:t>В рамках приемной кампании на 2020–2021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(профессии) на другую специальность (профессию).</w:t>
      </w:r>
    </w:p>
    <w:p w:rsidR="000A4D93" w:rsidRPr="004F7FDF" w:rsidRDefault="000A4D93" w:rsidP="007163F7">
      <w:pPr>
        <w:pStyle w:val="af"/>
        <w:shd w:val="clear" w:color="auto" w:fill="FFFFFF"/>
        <w:spacing w:before="0" w:beforeAutospacing="0" w:after="0" w:afterAutospacing="0"/>
        <w:ind w:firstLine="567"/>
        <w:jc w:val="both"/>
        <w:rPr>
          <w:sz w:val="28"/>
          <w:szCs w:val="28"/>
        </w:rPr>
      </w:pPr>
    </w:p>
    <w:p w:rsidR="000A4D93" w:rsidRPr="004F7FDF" w:rsidRDefault="000A4D93" w:rsidP="007163F7">
      <w:pPr>
        <w:ind w:firstLine="567"/>
        <w:jc w:val="both"/>
        <w:outlineLvl w:val="1"/>
        <w:rPr>
          <w:b/>
          <w:sz w:val="28"/>
          <w:szCs w:val="28"/>
        </w:rPr>
      </w:pPr>
      <w:r w:rsidRPr="004F7FDF">
        <w:rPr>
          <w:b/>
          <w:sz w:val="28"/>
          <w:szCs w:val="28"/>
        </w:rPr>
        <w:t>Статья 51.</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Возмещению (компенсации) за счет средств республиканского бюджета подлежат на основании судебного акта и исполнительного документа убытки и моральный вред, причиненные гражданину или юридическому лицу государственными органами, государственными служащими и (или) работниками органов государственной власти и управления Приднестровской Молдавской Республики, в случаях, установленных действующим законодательством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При удовлетворении требований гражданина или юридического лица о возмещении вреда, причиненного государственными органами, государственными служащими и (или) работниками органов государственной власти и управления Приднестровской Молдавской Республики, выплата осуществляется из средств республиканского бюджета за счет плановых лимитов финансирования причинившего вред органа государственной власти и управления Приднестровской Молдавской Республики, предусмотренных настоящим Законом, либо государственного органа, в подчинении которого находились лица, причинившие вред гражданину или юридическому лицу, либо, в случае отсутствия в текущем финансовом году необходимых бюджетных ассигнований по смете органа государственной власти и управления Приднестровской Молдавской Республики (с учетом возможности принятия решения о перераспределении </w:t>
      </w:r>
      <w:r w:rsidRPr="004F7FDF">
        <w:rPr>
          <w:sz w:val="28"/>
          <w:szCs w:val="28"/>
        </w:rPr>
        <w:lastRenderedPageBreak/>
        <w:t>средств в пределах, утвержденных лимитов на данные цели), выделение средств осуществляется из Резервного фонда Правительства Приднестровской Молдавской Республики.</w:t>
      </w:r>
    </w:p>
    <w:p w:rsidR="000A4D93" w:rsidRPr="004F7FDF" w:rsidRDefault="000A4D93" w:rsidP="007163F7">
      <w:pPr>
        <w:pStyle w:val="af1"/>
        <w:ind w:left="0" w:firstLine="567"/>
        <w:jc w:val="both"/>
        <w:rPr>
          <w:sz w:val="28"/>
          <w:szCs w:val="28"/>
        </w:rPr>
      </w:pPr>
      <w:r w:rsidRPr="004F7FDF">
        <w:rPr>
          <w:sz w:val="28"/>
          <w:szCs w:val="28"/>
        </w:rPr>
        <w:t>Нормы части второй настоящего пункта не распространяются на случаи вступившего в законную силу решения суда о возмещении морального вреда, причиненного незаконным уголовным преследованием.</w:t>
      </w:r>
    </w:p>
    <w:p w:rsidR="000A4D93" w:rsidRPr="004F7FDF" w:rsidRDefault="000A4D93" w:rsidP="007163F7">
      <w:pPr>
        <w:pStyle w:val="af1"/>
        <w:ind w:left="0" w:firstLine="567"/>
        <w:jc w:val="both"/>
        <w:rPr>
          <w:sz w:val="28"/>
          <w:szCs w:val="28"/>
        </w:rPr>
      </w:pPr>
    </w:p>
    <w:p w:rsidR="000A4D93" w:rsidRPr="004F7FDF" w:rsidRDefault="000A4D93" w:rsidP="007163F7">
      <w:pPr>
        <w:ind w:firstLine="567"/>
        <w:jc w:val="both"/>
        <w:outlineLvl w:val="0"/>
        <w:rPr>
          <w:sz w:val="28"/>
          <w:szCs w:val="28"/>
        </w:rPr>
      </w:pPr>
      <w:r w:rsidRPr="004F7FDF">
        <w:rPr>
          <w:rStyle w:val="ae"/>
          <w:bCs/>
          <w:sz w:val="28"/>
          <w:szCs w:val="28"/>
        </w:rPr>
        <w:t>Глава 3. Межбюджетные отношения</w:t>
      </w:r>
    </w:p>
    <w:p w:rsidR="000A4D93" w:rsidRPr="004F7FDF" w:rsidRDefault="000A4D93" w:rsidP="007163F7">
      <w:pPr>
        <w:ind w:firstLine="567"/>
        <w:jc w:val="both"/>
        <w:rPr>
          <w:rStyle w:val="ae"/>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52.</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2020 года по 31 декабря 2020 года включительно, согласно Приложению № 1.4 к настоящему Закону.</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1.4 к настоящему Закону для города или района, в котором находится структурное подразделение.</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0A4D93" w:rsidRPr="004F7FDF" w:rsidRDefault="000A4D93" w:rsidP="007163F7">
      <w:pPr>
        <w:ind w:firstLine="567"/>
        <w:jc w:val="both"/>
        <w:rPr>
          <w:sz w:val="28"/>
          <w:szCs w:val="28"/>
        </w:rPr>
      </w:pPr>
      <w:r w:rsidRPr="004F7FDF">
        <w:rPr>
          <w:sz w:val="28"/>
          <w:szCs w:val="28"/>
        </w:rPr>
        <w:t xml:space="preserve">3. Недоимки по налогам, сборам и иным обязательным платежам, </w:t>
      </w:r>
      <w:r w:rsidRPr="004F7FDF">
        <w:rPr>
          <w:sz w:val="28"/>
          <w:szCs w:val="28"/>
        </w:rPr>
        <w:br/>
        <w:t xml:space="preserve">а также финансовым и штрафным санкциям, начисленным за период до </w:t>
      </w:r>
      <w:r w:rsidRPr="004F7FDF">
        <w:rPr>
          <w:sz w:val="28"/>
          <w:szCs w:val="28"/>
        </w:rPr>
        <w:lastRenderedPageBreak/>
        <w:t xml:space="preserve">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 </w:t>
      </w:r>
    </w:p>
    <w:p w:rsidR="000A4D93" w:rsidRPr="004F7FDF" w:rsidRDefault="000A4D93" w:rsidP="007163F7">
      <w:pPr>
        <w:ind w:firstLine="567"/>
        <w:jc w:val="both"/>
        <w:rPr>
          <w:sz w:val="28"/>
          <w:szCs w:val="28"/>
        </w:rPr>
      </w:pPr>
      <w:r w:rsidRPr="004F7FDF">
        <w:rPr>
          <w:sz w:val="28"/>
          <w:szCs w:val="28"/>
        </w:rPr>
        <w:t xml:space="preserve">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w:t>
      </w:r>
      <w:r w:rsidRPr="004F7FDF">
        <w:rPr>
          <w:sz w:val="28"/>
          <w:szCs w:val="28"/>
        </w:rPr>
        <w:br/>
        <w:t xml:space="preserve">в предыдущем финансовом году. </w:t>
      </w:r>
    </w:p>
    <w:p w:rsidR="000A4D93" w:rsidRPr="004F7FDF" w:rsidRDefault="000A4D93" w:rsidP="007163F7">
      <w:pPr>
        <w:ind w:firstLine="567"/>
        <w:jc w:val="both"/>
        <w:rPr>
          <w:sz w:val="28"/>
          <w:szCs w:val="28"/>
        </w:rPr>
      </w:pPr>
      <w:r w:rsidRPr="004F7FDF">
        <w:rPr>
          <w:sz w:val="28"/>
          <w:szCs w:val="28"/>
        </w:rPr>
        <w:t xml:space="preserve">Суммы налогов, сборов и иных обязательных платежей, финансовых и штрафных санкций (включая суммы по коэффициенту инфляции), доначисленных (примененных) в 2020 году, подлежат зачислению </w:t>
      </w:r>
      <w:r w:rsidRPr="004F7FDF">
        <w:rPr>
          <w:sz w:val="28"/>
          <w:szCs w:val="28"/>
        </w:rPr>
        <w:br/>
        <w:t xml:space="preserve">в бюджеты различных уровней по нормативам, установленным </w:t>
      </w:r>
      <w:r w:rsidRPr="004F7FDF">
        <w:rPr>
          <w:sz w:val="28"/>
          <w:szCs w:val="28"/>
        </w:rPr>
        <w:br/>
        <w:t>Приложением № 1.4 к настоящему Закону.</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53.</w:t>
      </w:r>
    </w:p>
    <w:p w:rsidR="000A4D93" w:rsidRPr="004F7FDF" w:rsidRDefault="000A4D93" w:rsidP="007163F7">
      <w:pPr>
        <w:pStyle w:val="af1"/>
        <w:ind w:left="0" w:firstLine="567"/>
        <w:jc w:val="both"/>
        <w:rPr>
          <w:sz w:val="28"/>
          <w:szCs w:val="28"/>
        </w:rPr>
      </w:pPr>
      <w:r w:rsidRPr="004F7FDF">
        <w:rPr>
          <w:sz w:val="28"/>
          <w:szCs w:val="28"/>
        </w:rPr>
        <w:t>В 2020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реализации имущества и оформления необходимых документов на данное имущество подлежат зачислению в бюджет по нормативам согласно Приложению № 1.4 к настоящему Закону.</w:t>
      </w:r>
    </w:p>
    <w:p w:rsidR="000A4D93" w:rsidRPr="004F7FDF" w:rsidRDefault="000A4D93" w:rsidP="007163F7">
      <w:pPr>
        <w:ind w:firstLine="567"/>
        <w:jc w:val="both"/>
        <w:outlineLvl w:val="1"/>
        <w:rPr>
          <w:rStyle w:val="ae"/>
          <w:b w:val="0"/>
          <w:bCs/>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54.</w:t>
      </w:r>
    </w:p>
    <w:p w:rsidR="000A4D93" w:rsidRPr="004F7FDF" w:rsidRDefault="000A4D93" w:rsidP="007163F7">
      <w:pPr>
        <w:ind w:firstLine="567"/>
        <w:jc w:val="both"/>
        <w:rPr>
          <w:sz w:val="28"/>
          <w:szCs w:val="28"/>
        </w:rPr>
      </w:pPr>
      <w:r w:rsidRPr="004F7FDF">
        <w:rPr>
          <w:sz w:val="28"/>
          <w:szCs w:val="28"/>
        </w:rPr>
        <w:t xml:space="preserve">1. В 2020 году предельный размер дотаций (трансфертов), направляемых из республиканского бюджета местным бюджетам городов (районов) на покрытие дефицита, составляет 136 083 958 рублей, в том числе: </w:t>
      </w:r>
    </w:p>
    <w:p w:rsidR="000A4D93" w:rsidRPr="004F7FDF" w:rsidRDefault="000A4D93" w:rsidP="007163F7">
      <w:pPr>
        <w:ind w:firstLine="567"/>
        <w:jc w:val="both"/>
        <w:rPr>
          <w:sz w:val="28"/>
          <w:szCs w:val="28"/>
        </w:rPr>
      </w:pPr>
      <w:r w:rsidRPr="004F7FDF">
        <w:rPr>
          <w:sz w:val="28"/>
          <w:szCs w:val="28"/>
        </w:rPr>
        <w:t>а) городу Рыбнице и Рыбницкому району – 5 746 300 рублей;</w:t>
      </w:r>
    </w:p>
    <w:p w:rsidR="000A4D93" w:rsidRPr="004F7FDF" w:rsidRDefault="000A4D93" w:rsidP="007163F7">
      <w:pPr>
        <w:ind w:firstLine="567"/>
        <w:jc w:val="both"/>
        <w:rPr>
          <w:sz w:val="28"/>
          <w:szCs w:val="28"/>
        </w:rPr>
      </w:pPr>
      <w:r w:rsidRPr="004F7FDF">
        <w:rPr>
          <w:sz w:val="28"/>
          <w:szCs w:val="28"/>
        </w:rPr>
        <w:t>б) городу Дубоссары и Дубоссарскому району – 16 664 360 рублей;</w:t>
      </w:r>
    </w:p>
    <w:p w:rsidR="000A4D93" w:rsidRPr="004F7FDF" w:rsidRDefault="000A4D93" w:rsidP="007163F7">
      <w:pPr>
        <w:ind w:firstLine="567"/>
        <w:jc w:val="both"/>
        <w:rPr>
          <w:sz w:val="28"/>
          <w:szCs w:val="28"/>
        </w:rPr>
      </w:pPr>
      <w:r w:rsidRPr="004F7FDF">
        <w:rPr>
          <w:sz w:val="28"/>
          <w:szCs w:val="28"/>
        </w:rPr>
        <w:t>в) городу Слободзее и Слободзейскому району – 50 648 619 рублей;</w:t>
      </w:r>
    </w:p>
    <w:p w:rsidR="000A4D93" w:rsidRPr="004F7FDF" w:rsidRDefault="000A4D93" w:rsidP="007163F7">
      <w:pPr>
        <w:ind w:firstLine="567"/>
        <w:jc w:val="both"/>
        <w:rPr>
          <w:sz w:val="28"/>
          <w:szCs w:val="28"/>
        </w:rPr>
      </w:pPr>
      <w:r w:rsidRPr="004F7FDF">
        <w:rPr>
          <w:sz w:val="28"/>
          <w:szCs w:val="28"/>
        </w:rPr>
        <w:t xml:space="preserve">г) городу Григориополю и Григориопольскому району – </w:t>
      </w:r>
      <w:r w:rsidRPr="004F7FDF">
        <w:rPr>
          <w:sz w:val="28"/>
          <w:szCs w:val="28"/>
        </w:rPr>
        <w:br/>
        <w:t>40 335 608 рублей;</w:t>
      </w:r>
    </w:p>
    <w:p w:rsidR="000A4D93" w:rsidRPr="004F7FDF" w:rsidRDefault="000A4D93" w:rsidP="007163F7">
      <w:pPr>
        <w:ind w:firstLine="567"/>
        <w:jc w:val="both"/>
        <w:rPr>
          <w:sz w:val="28"/>
          <w:szCs w:val="28"/>
        </w:rPr>
      </w:pPr>
      <w:r w:rsidRPr="004F7FDF">
        <w:rPr>
          <w:sz w:val="28"/>
          <w:szCs w:val="28"/>
        </w:rPr>
        <w:t>д) городу Каменке и Каменскому району – 22 689 071 рубль.</w:t>
      </w:r>
    </w:p>
    <w:p w:rsidR="000A4D93" w:rsidRPr="004F7FDF" w:rsidRDefault="000A4D93" w:rsidP="007163F7">
      <w:pPr>
        <w:ind w:firstLine="567"/>
        <w:jc w:val="both"/>
        <w:rPr>
          <w:sz w:val="28"/>
          <w:szCs w:val="28"/>
        </w:rPr>
      </w:pPr>
      <w:r w:rsidRPr="004F7FDF">
        <w:rPr>
          <w:sz w:val="28"/>
          <w:szCs w:val="28"/>
        </w:rPr>
        <w:t>Суммы дотаций (трансфертов) из республиканского бюджета в местные бюджеты городов (районов), установленные частью первой настоящего пункта, могут быть выделены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основе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при условии соблюдения ими всех требований настоящего Закона.</w:t>
      </w:r>
    </w:p>
    <w:p w:rsidR="000A4D93" w:rsidRPr="004F7FDF" w:rsidRDefault="000A4D93" w:rsidP="007163F7">
      <w:pPr>
        <w:ind w:firstLine="567"/>
        <w:jc w:val="both"/>
        <w:rPr>
          <w:sz w:val="28"/>
          <w:szCs w:val="28"/>
        </w:rPr>
      </w:pPr>
      <w:r w:rsidRPr="004F7FDF">
        <w:rPr>
          <w:sz w:val="28"/>
          <w:szCs w:val="28"/>
        </w:rPr>
        <w:t xml:space="preserve">2. Суммы дотаций (трансфертов) из республиканского бюджета в местные бюджеты городов (районов), установленные частью первой пункта 1 </w:t>
      </w:r>
      <w:r w:rsidRPr="004F7FDF">
        <w:rPr>
          <w:sz w:val="28"/>
          <w:szCs w:val="28"/>
        </w:rPr>
        <w:lastRenderedPageBreak/>
        <w:t xml:space="preserve">настоящей статьи, подлежат обязательному уменьшению в текущем году </w:t>
      </w:r>
      <w:r w:rsidRPr="004F7FDF">
        <w:rPr>
          <w:sz w:val="28"/>
          <w:szCs w:val="28"/>
        </w:rPr>
        <w:br/>
        <w:t>в случаях:</w:t>
      </w:r>
    </w:p>
    <w:p w:rsidR="000A4D93" w:rsidRPr="004F7FDF" w:rsidRDefault="000A4D93" w:rsidP="007163F7">
      <w:pPr>
        <w:ind w:firstLine="567"/>
        <w:jc w:val="both"/>
        <w:rPr>
          <w:sz w:val="28"/>
          <w:szCs w:val="28"/>
        </w:rPr>
      </w:pPr>
      <w:r w:rsidRPr="004F7FDF">
        <w:rPr>
          <w:sz w:val="28"/>
          <w:szCs w:val="28"/>
        </w:rPr>
        <w:t>а) нарушения установленного действующим законодательством Приднестровской Молдавской Республики порядка предоставления органами государственной власти города (района) налоговых льгот;</w:t>
      </w:r>
    </w:p>
    <w:p w:rsidR="000A4D93" w:rsidRPr="004F7FDF" w:rsidRDefault="000A4D93" w:rsidP="007163F7">
      <w:pPr>
        <w:ind w:firstLine="567"/>
        <w:jc w:val="both"/>
        <w:rPr>
          <w:sz w:val="28"/>
          <w:szCs w:val="28"/>
        </w:rPr>
      </w:pPr>
      <w:r w:rsidRPr="004F7FDF">
        <w:rPr>
          <w:sz w:val="28"/>
          <w:szCs w:val="28"/>
        </w:rPr>
        <w:t xml:space="preserve">б) установления Советами народных депутатов городов (районов) ставки налога на содержание жилищного фонда, объектов социально-культурной сферы и благоустройства территории города и района для юридических лиц ниже предельного уровня ставки налогообложения, определенного Законом Приднестровской Молдавской Республики «Об основах налоговой системы в Приднестровской Молдавской Республике», либо если на территории города и района данный налог не был введен. </w:t>
      </w:r>
    </w:p>
    <w:p w:rsidR="000A4D93" w:rsidRPr="004F7FDF" w:rsidRDefault="000A4D93" w:rsidP="007163F7">
      <w:pPr>
        <w:ind w:firstLine="567"/>
        <w:jc w:val="both"/>
        <w:rPr>
          <w:sz w:val="28"/>
          <w:szCs w:val="28"/>
        </w:rPr>
      </w:pPr>
      <w:r w:rsidRPr="004F7FDF">
        <w:rPr>
          <w:sz w:val="28"/>
          <w:szCs w:val="28"/>
        </w:rPr>
        <w:t xml:space="preserve">Размер дотаций (трансфертов), направляемых в соответствующий бюджет из республиканского бюджета, подлежит уменьшению на сумму разницы, определяемой исходя из налогооблагаемой базы данного налога, предельного общеустановленного уровня ставки налогообложения и ставки, определенной решением Совета народных депутатов города </w:t>
      </w:r>
      <w:r w:rsidRPr="004F7FDF">
        <w:rPr>
          <w:strike/>
          <w:sz w:val="28"/>
          <w:szCs w:val="28"/>
        </w:rPr>
        <w:t>(</w:t>
      </w:r>
      <w:r w:rsidRPr="004F7FDF">
        <w:rPr>
          <w:sz w:val="28"/>
          <w:szCs w:val="28"/>
        </w:rPr>
        <w:t>района), с направлением данных средств на погашение дефицита республиканского бюджета;</w:t>
      </w:r>
    </w:p>
    <w:p w:rsidR="000A4D93" w:rsidRPr="004F7FDF" w:rsidRDefault="000A4D93" w:rsidP="007163F7">
      <w:pPr>
        <w:ind w:firstLine="567"/>
        <w:jc w:val="both"/>
        <w:rPr>
          <w:sz w:val="28"/>
          <w:szCs w:val="28"/>
        </w:rPr>
      </w:pPr>
      <w:r w:rsidRPr="004F7FDF">
        <w:rPr>
          <w:sz w:val="28"/>
          <w:szCs w:val="28"/>
        </w:rPr>
        <w:t>в) нецелевого и (или) необоснованного использования средств дотаций (трансфертов) – на сумму нецелевого и (или) необоснованного использования.</w:t>
      </w:r>
    </w:p>
    <w:p w:rsidR="000A4D93" w:rsidRPr="004F7FDF" w:rsidRDefault="000A4D93" w:rsidP="007163F7">
      <w:pPr>
        <w:ind w:firstLine="567"/>
        <w:jc w:val="both"/>
        <w:rPr>
          <w:sz w:val="28"/>
          <w:szCs w:val="28"/>
        </w:rPr>
      </w:pPr>
      <w:r w:rsidRPr="004F7FDF">
        <w:rPr>
          <w:sz w:val="28"/>
          <w:szCs w:val="28"/>
        </w:rPr>
        <w:t>3. В 2020 году предельный размер дотаций (трансфертов), направляемых из республиканского бюджета, не подлежит увеличению в течение финансового года.</w:t>
      </w:r>
    </w:p>
    <w:p w:rsidR="000A4D93" w:rsidRPr="004F7FDF" w:rsidRDefault="000A4D93" w:rsidP="007163F7">
      <w:pPr>
        <w:pStyle w:val="a8"/>
        <w:ind w:firstLine="567"/>
        <w:rPr>
          <w:sz w:val="28"/>
          <w:szCs w:val="28"/>
        </w:rPr>
      </w:pPr>
      <w:r w:rsidRPr="004F7FDF">
        <w:rPr>
          <w:sz w:val="28"/>
          <w:szCs w:val="28"/>
        </w:rPr>
        <w:t xml:space="preserve">Предоставить право уполномоченному Правительством Приднестровской Молдавской Республики исполнительному органу государственной власти, в ведении которого находятся вопросы исполнения республиканского бюджета, на основании нормативного правового акта Правительства Приднестровской Молдавской Республики перераспределять между местными бюджетами городов (районов) суммы дотаций (трансфертов), подлежащих выделению из республиканского бюджета, исходя из прогнозного исполнения плана по доходам соответствующего местного бюджета города (района), с последующим внесением изменений </w:t>
      </w:r>
      <w:r w:rsidRPr="004F7FDF">
        <w:rPr>
          <w:sz w:val="28"/>
          <w:szCs w:val="28"/>
        </w:rPr>
        <w:br/>
        <w:t>в настоящий Закон.</w:t>
      </w:r>
    </w:p>
    <w:p w:rsidR="000A4D93" w:rsidRPr="004F7FDF" w:rsidRDefault="000A4D93" w:rsidP="007163F7">
      <w:pPr>
        <w:ind w:firstLine="567"/>
        <w:jc w:val="both"/>
        <w:outlineLvl w:val="1"/>
        <w:rPr>
          <w:rStyle w:val="ae"/>
          <w:b w:val="0"/>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55.</w:t>
      </w:r>
    </w:p>
    <w:p w:rsidR="000A4D93" w:rsidRPr="004F7FDF" w:rsidRDefault="000A4D93" w:rsidP="007163F7">
      <w:pPr>
        <w:ind w:firstLine="567"/>
        <w:jc w:val="both"/>
        <w:rPr>
          <w:sz w:val="28"/>
          <w:szCs w:val="28"/>
        </w:rPr>
      </w:pPr>
      <w:r w:rsidRPr="004F7FDF">
        <w:rPr>
          <w:sz w:val="28"/>
          <w:szCs w:val="28"/>
        </w:rPr>
        <w:t xml:space="preserve">Исполнительным органам государственной власти, ответственным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2020 года, из поступающих доходов (без учета доходов, имеющих целевое направление) осуществлять накопление финансовых средств. Ежемесячный размер средств, направляемых на формирование резерва обеспечения своевременных выплат отпускных педагогическим работникам в летний период, устанавливается </w:t>
      </w:r>
      <w:r w:rsidRPr="004F7FDF">
        <w:rPr>
          <w:sz w:val="28"/>
          <w:szCs w:val="28"/>
        </w:rPr>
        <w:lastRenderedPageBreak/>
        <w:t xml:space="preserve">решением Совета народных депутатов города или района </w:t>
      </w:r>
      <w:r w:rsidRPr="004F7FDF">
        <w:rPr>
          <w:bCs/>
          <w:sz w:val="28"/>
          <w:szCs w:val="28"/>
        </w:rPr>
        <w:t xml:space="preserve">Приднестровской Молдавской Республики </w:t>
      </w:r>
      <w:r w:rsidRPr="004F7FDF">
        <w:rPr>
          <w:sz w:val="28"/>
          <w:szCs w:val="28"/>
        </w:rPr>
        <w:t>о бюджете соответствующего города (района) на 2020 год.</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56.</w:t>
      </w:r>
    </w:p>
    <w:p w:rsidR="000A4D93" w:rsidRPr="004F7FDF" w:rsidRDefault="000A4D93" w:rsidP="007163F7">
      <w:pPr>
        <w:ind w:firstLine="567"/>
        <w:jc w:val="both"/>
        <w:rPr>
          <w:sz w:val="28"/>
          <w:szCs w:val="28"/>
        </w:rPr>
      </w:pPr>
      <w:r w:rsidRPr="004F7FDF">
        <w:rPr>
          <w:sz w:val="28"/>
          <w:szCs w:val="28"/>
        </w:rPr>
        <w:t>1. При нарушении сроков возврата средств республиканского бюджета, местных бюджетов, целевых бюджетных фондов, внебюджетных фондов, предоставленных на возвратной и (или) безвозмездной основе, указанные суммы средств подлежат взысканию в бюджет соответствующего уровня.</w:t>
      </w:r>
    </w:p>
    <w:p w:rsidR="000A4D93" w:rsidRPr="004F7FDF" w:rsidRDefault="000A4D93" w:rsidP="007163F7">
      <w:pPr>
        <w:ind w:firstLine="567"/>
        <w:jc w:val="both"/>
        <w:rPr>
          <w:sz w:val="28"/>
          <w:szCs w:val="28"/>
        </w:rPr>
      </w:pPr>
      <w:r w:rsidRPr="004F7FDF">
        <w:rPr>
          <w:sz w:val="28"/>
          <w:szCs w:val="28"/>
        </w:rPr>
        <w:t>2. Уполномоченными Правительством Приднестровской Молдавской Республики исполнительными органами государственной власти средства, указанные в пункте 1 настоящей статьи:</w:t>
      </w:r>
    </w:p>
    <w:p w:rsidR="000A4D93" w:rsidRPr="004F7FDF" w:rsidRDefault="000A4D93" w:rsidP="007163F7">
      <w:pPr>
        <w:ind w:firstLine="567"/>
        <w:jc w:val="both"/>
        <w:rPr>
          <w:sz w:val="28"/>
          <w:szCs w:val="28"/>
        </w:rPr>
      </w:pPr>
      <w:r w:rsidRPr="004F7FDF">
        <w:rPr>
          <w:sz w:val="28"/>
          <w:szCs w:val="28"/>
        </w:rPr>
        <w:t>а) списываются в бесспорном порядке по истечении 1 (одного) месяца после предъявления взыскания;</w:t>
      </w:r>
    </w:p>
    <w:p w:rsidR="000A4D93" w:rsidRPr="004F7FDF" w:rsidRDefault="000A4D93" w:rsidP="007163F7">
      <w:pPr>
        <w:ind w:firstLine="567"/>
        <w:jc w:val="both"/>
        <w:rPr>
          <w:sz w:val="28"/>
          <w:szCs w:val="28"/>
        </w:rPr>
      </w:pPr>
      <w:r w:rsidRPr="004F7FDF">
        <w:rPr>
          <w:sz w:val="28"/>
          <w:szCs w:val="28"/>
        </w:rPr>
        <w:t>б) взыскиваются путем обращения взыскания на взаимные расчеты.</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57.</w:t>
      </w:r>
    </w:p>
    <w:p w:rsidR="000A4D93" w:rsidRPr="004F7FDF" w:rsidRDefault="000A4D93" w:rsidP="007163F7">
      <w:pPr>
        <w:ind w:firstLine="567"/>
        <w:jc w:val="both"/>
        <w:rPr>
          <w:i/>
          <w:sz w:val="28"/>
          <w:szCs w:val="28"/>
          <w:u w:val="single"/>
        </w:rPr>
      </w:pPr>
      <w:r w:rsidRPr="004F7FDF">
        <w:rPr>
          <w:sz w:val="28"/>
          <w:szCs w:val="28"/>
        </w:rPr>
        <w:t>1. Установить в 2020 году следующие размеры и порядок применения расчетного уровня минимальной заработной платы (далее – РУ МЗП): </w:t>
      </w:r>
    </w:p>
    <w:p w:rsidR="000A4D93" w:rsidRPr="004F7FDF" w:rsidRDefault="000A4D93" w:rsidP="007163F7">
      <w:pPr>
        <w:ind w:firstLine="567"/>
        <w:jc w:val="both"/>
        <w:rPr>
          <w:sz w:val="28"/>
          <w:szCs w:val="28"/>
        </w:rPr>
      </w:pPr>
      <w:r w:rsidRPr="004F7FDF">
        <w:rPr>
          <w:sz w:val="28"/>
          <w:szCs w:val="28"/>
        </w:rPr>
        <w:t>а) во изменение норм подпункта в) части первой пункта 1 статьи 11-1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а также нормативными правовыми актами Приднестровской Молдавской Республики, устанавливающими оплату труда работников предприятий, работающих в заданных государством условий хозяйствования, – 1 РУ МЗП в размере 7,3 рубля, за исключением случаев, предусмотренных настоящим Законом;</w:t>
      </w:r>
    </w:p>
    <w:p w:rsidR="000A4D93" w:rsidRPr="004F7FDF" w:rsidRDefault="000A4D93" w:rsidP="007163F7">
      <w:pPr>
        <w:ind w:firstLine="567"/>
        <w:jc w:val="both"/>
        <w:rPr>
          <w:sz w:val="28"/>
          <w:szCs w:val="28"/>
        </w:rPr>
      </w:pPr>
      <w:r w:rsidRPr="004F7FDF">
        <w:rPr>
          <w:sz w:val="28"/>
          <w:szCs w:val="28"/>
        </w:rPr>
        <w:t xml:space="preserve">б) во изменение норм подпункта в) части первой пункта 1 статьи 11-1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для исчисления ежемесячного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w:t>
      </w:r>
      <w:r w:rsidRPr="004F7FDF">
        <w:rPr>
          <w:sz w:val="28"/>
          <w:szCs w:val="28"/>
        </w:rPr>
        <w:lastRenderedPageBreak/>
        <w:t>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 1 РУ МЗП в размере 7,8 рубля;</w:t>
      </w:r>
    </w:p>
    <w:p w:rsidR="000A4D93" w:rsidRPr="004F7FDF" w:rsidRDefault="000A4D93" w:rsidP="007163F7">
      <w:pPr>
        <w:ind w:firstLine="567"/>
        <w:jc w:val="both"/>
        <w:rPr>
          <w:sz w:val="28"/>
          <w:szCs w:val="28"/>
        </w:rPr>
      </w:pPr>
      <w:r w:rsidRPr="004F7FDF">
        <w:rPr>
          <w:sz w:val="28"/>
          <w:szCs w:val="28"/>
        </w:rPr>
        <w:t>в)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и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w:t>
      </w:r>
    </w:p>
    <w:p w:rsidR="000A4D93" w:rsidRPr="004F7FDF" w:rsidRDefault="000A4D93" w:rsidP="007163F7">
      <w:pPr>
        <w:ind w:firstLine="567"/>
        <w:jc w:val="both"/>
        <w:rPr>
          <w:sz w:val="28"/>
          <w:szCs w:val="28"/>
        </w:rPr>
      </w:pPr>
      <w:r w:rsidRPr="004F7FDF">
        <w:rPr>
          <w:sz w:val="28"/>
          <w:szCs w:val="28"/>
        </w:rPr>
        <w:t xml:space="preserve">г)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работников организаций сферы образования и здравоохранения, за исключением работников, получающих доплату до величины минимального размера оплаты труда (далее по тексту – МРОТ), – </w:t>
      </w:r>
      <w:r w:rsidRPr="004F7FDF">
        <w:rPr>
          <w:sz w:val="28"/>
          <w:szCs w:val="28"/>
        </w:rPr>
        <w:br/>
        <w:t>1 РУ МЗП в размере 7,8 рубля, за исключением случаев, установленных настоящим Законом;</w:t>
      </w:r>
    </w:p>
    <w:p w:rsidR="000A4D93" w:rsidRPr="004F7FDF" w:rsidRDefault="000A4D93" w:rsidP="007163F7">
      <w:pPr>
        <w:ind w:firstLine="567"/>
        <w:jc w:val="both"/>
        <w:rPr>
          <w:sz w:val="28"/>
          <w:szCs w:val="28"/>
        </w:rPr>
      </w:pPr>
      <w:r w:rsidRPr="004F7FDF">
        <w:rPr>
          <w:sz w:val="28"/>
          <w:szCs w:val="28"/>
        </w:rPr>
        <w:t>д)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w:t>
      </w:r>
    </w:p>
    <w:p w:rsidR="000A4D93" w:rsidRPr="004F7FDF" w:rsidRDefault="000A4D93" w:rsidP="007163F7">
      <w:pPr>
        <w:ind w:firstLine="567"/>
        <w:jc w:val="both"/>
        <w:rPr>
          <w:sz w:val="28"/>
          <w:szCs w:val="28"/>
        </w:rPr>
      </w:pPr>
      <w:r w:rsidRPr="004F7FDF">
        <w:rPr>
          <w:sz w:val="28"/>
          <w:szCs w:val="28"/>
        </w:rPr>
        <w:t>е) для исчисления ежемесячного денежного содержания судьям в соответствии с Конституционном законом Приднестровской Молдавской Республики «О статусе судей в Приднестровской Молдавской Республики» – 1 РУ МЗП в размере 7,3 рубля;</w:t>
      </w:r>
    </w:p>
    <w:p w:rsidR="000A4D93" w:rsidRPr="004F7FDF" w:rsidRDefault="000A4D93" w:rsidP="007163F7">
      <w:pPr>
        <w:ind w:firstLine="567"/>
        <w:jc w:val="both"/>
        <w:rPr>
          <w:sz w:val="28"/>
          <w:szCs w:val="28"/>
        </w:rPr>
      </w:pPr>
      <w:r w:rsidRPr="004F7FDF">
        <w:rPr>
          <w:sz w:val="28"/>
          <w:szCs w:val="28"/>
        </w:rPr>
        <w:t xml:space="preserve">ж)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w:t>
      </w:r>
      <w:r w:rsidRPr="004F7FDF">
        <w:rPr>
          <w:sz w:val="28"/>
          <w:szCs w:val="28"/>
        </w:rPr>
        <w:lastRenderedPageBreak/>
        <w:t xml:space="preserve">государственными наградами Приднестровской Молдавской Республики, – </w:t>
      </w:r>
      <w:r w:rsidRPr="004F7FDF">
        <w:rPr>
          <w:sz w:val="28"/>
          <w:szCs w:val="28"/>
        </w:rPr>
        <w:br/>
        <w:t>1 РУ МЗП в размере 5,8 рубля;</w:t>
      </w:r>
    </w:p>
    <w:p w:rsidR="000A4D93" w:rsidRPr="004F7FDF" w:rsidRDefault="000A4D93" w:rsidP="007163F7">
      <w:pPr>
        <w:ind w:firstLine="567"/>
        <w:jc w:val="both"/>
        <w:rPr>
          <w:sz w:val="28"/>
          <w:szCs w:val="28"/>
        </w:rPr>
      </w:pPr>
      <w:r w:rsidRPr="004F7FDF">
        <w:rPr>
          <w:sz w:val="28"/>
          <w:szCs w:val="28"/>
        </w:rPr>
        <w:t>з)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7,8 рубля;</w:t>
      </w:r>
    </w:p>
    <w:p w:rsidR="000A4D93" w:rsidRPr="004F7FDF" w:rsidRDefault="000A4D93" w:rsidP="007163F7">
      <w:pPr>
        <w:ind w:firstLine="567"/>
        <w:jc w:val="both"/>
        <w:rPr>
          <w:sz w:val="28"/>
          <w:szCs w:val="28"/>
        </w:rPr>
      </w:pPr>
      <w:r w:rsidRPr="004F7FDF">
        <w:rPr>
          <w:sz w:val="28"/>
          <w:szCs w:val="28"/>
        </w:rPr>
        <w:t>и)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садоводческим и садово-огородническим товариществам, жилищным, жилищно-строительным, жилищно-эксплуатационным кооперативам, товариществам собственников жилья, – 1 РУ МЗП в размере 10,4 рубля; </w:t>
      </w:r>
    </w:p>
    <w:p w:rsidR="000A4D93" w:rsidRPr="004F7FDF" w:rsidRDefault="000A4D93" w:rsidP="007163F7">
      <w:pPr>
        <w:pStyle w:val="af1"/>
        <w:tabs>
          <w:tab w:val="left" w:pos="34"/>
        </w:tabs>
        <w:ind w:left="0" w:firstLine="567"/>
        <w:jc w:val="both"/>
        <w:rPr>
          <w:sz w:val="28"/>
          <w:szCs w:val="28"/>
        </w:rPr>
      </w:pPr>
      <w:r w:rsidRPr="004F7FDF">
        <w:rPr>
          <w:sz w:val="28"/>
          <w:szCs w:val="28"/>
        </w:rPr>
        <w:t>к) для исчисления социальных платежей для субъектов патентной системы налогообложения, осуществляющих деятельность по ведению крестьянского (фермерского) хозяйства, – 1 РУ МЗП в размере 4 рублей;</w:t>
      </w:r>
    </w:p>
    <w:p w:rsidR="000A4D93" w:rsidRPr="004F7FDF" w:rsidRDefault="000A4D93" w:rsidP="007163F7">
      <w:pPr>
        <w:ind w:firstLine="567"/>
        <w:jc w:val="both"/>
        <w:rPr>
          <w:sz w:val="28"/>
          <w:szCs w:val="28"/>
        </w:rPr>
      </w:pPr>
      <w:r w:rsidRPr="004F7FDF">
        <w:rPr>
          <w:sz w:val="28"/>
          <w:szCs w:val="28"/>
        </w:rPr>
        <w:t>л) для исчисления размера потенциально возможного к получению годового дохода:</w:t>
      </w:r>
    </w:p>
    <w:p w:rsidR="000A4D93" w:rsidRPr="004F7FDF" w:rsidRDefault="000A4D93" w:rsidP="007163F7">
      <w:pPr>
        <w:ind w:firstLine="567"/>
        <w:jc w:val="both"/>
        <w:rPr>
          <w:sz w:val="28"/>
          <w:szCs w:val="28"/>
        </w:rPr>
      </w:pPr>
      <w:r w:rsidRPr="004F7FDF">
        <w:rPr>
          <w:sz w:val="28"/>
          <w:szCs w:val="28"/>
        </w:rPr>
        <w:t>1) на виды предпринимательской деятельности по производству товаров, работ, услуг – 1 РУ МЗП в размере 4 рублей;</w:t>
      </w:r>
    </w:p>
    <w:p w:rsidR="000A4D93" w:rsidRPr="004F7FDF" w:rsidRDefault="000A4D93" w:rsidP="007163F7">
      <w:pPr>
        <w:ind w:firstLine="567"/>
        <w:jc w:val="both"/>
        <w:rPr>
          <w:sz w:val="28"/>
          <w:szCs w:val="28"/>
        </w:rPr>
      </w:pPr>
      <w:r w:rsidRPr="004F7FDF">
        <w:rPr>
          <w:sz w:val="28"/>
          <w:szCs w:val="28"/>
        </w:rPr>
        <w:t xml:space="preserve">2) на виды предпринимательской деятельности по розничной торговле – 1 РУ МЗП в размере 6 рублей; </w:t>
      </w:r>
    </w:p>
    <w:p w:rsidR="000A4D93" w:rsidRPr="004F7FDF" w:rsidRDefault="000A4D93" w:rsidP="007163F7">
      <w:pPr>
        <w:ind w:firstLine="567"/>
        <w:jc w:val="both"/>
        <w:rPr>
          <w:sz w:val="28"/>
          <w:szCs w:val="28"/>
        </w:rPr>
      </w:pPr>
      <w:r w:rsidRPr="004F7FDF">
        <w:rPr>
          <w:sz w:val="28"/>
          <w:szCs w:val="28"/>
        </w:rPr>
        <w:t>м) для иных выплат, осуществляемых в соответствии с действующим законодательством Приднестровской Молдавской Республики из бюджетов различных уровней и внебюджетных фондов,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rsidR="000A4D93" w:rsidRPr="004F7FDF" w:rsidRDefault="000A4D93" w:rsidP="007163F7">
      <w:pPr>
        <w:ind w:firstLine="567"/>
        <w:jc w:val="both"/>
        <w:rPr>
          <w:sz w:val="28"/>
          <w:szCs w:val="28"/>
        </w:rPr>
      </w:pPr>
      <w:r w:rsidRPr="004F7FDF">
        <w:rPr>
          <w:sz w:val="28"/>
          <w:szCs w:val="28"/>
        </w:rPr>
        <w:t>н) для исчисления единого социального налога, обязательного страхового взноса – 1 РУ МЗП в размере 11,5 рубля;</w:t>
      </w:r>
    </w:p>
    <w:p w:rsidR="000A4D93" w:rsidRPr="004F7FDF" w:rsidRDefault="000A4D93" w:rsidP="007163F7">
      <w:pPr>
        <w:ind w:firstLine="567"/>
        <w:jc w:val="both"/>
        <w:rPr>
          <w:sz w:val="28"/>
          <w:szCs w:val="28"/>
        </w:rPr>
      </w:pPr>
      <w:r w:rsidRPr="004F7FDF">
        <w:rPr>
          <w:sz w:val="28"/>
          <w:szCs w:val="28"/>
        </w:rPr>
        <w:t>о)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w:t>
      </w:r>
      <w:r w:rsidRPr="004F7FDF">
        <w:rPr>
          <w:sz w:val="28"/>
          <w:szCs w:val="28"/>
          <w:lang w:val="en-US"/>
        </w:rPr>
        <w:t> </w:t>
      </w:r>
      <w:r w:rsidRPr="004F7FDF">
        <w:rPr>
          <w:sz w:val="28"/>
          <w:szCs w:val="28"/>
        </w:rPr>
        <w:t xml:space="preserve">МЗП, – 1 РУ МЗП в размере </w:t>
      </w:r>
      <w:r w:rsidRPr="004F7FDF">
        <w:rPr>
          <w:sz w:val="28"/>
          <w:szCs w:val="28"/>
        </w:rPr>
        <w:br/>
        <w:t>18,4 рубля;</w:t>
      </w:r>
    </w:p>
    <w:p w:rsidR="000A4D93" w:rsidRPr="004F7FDF" w:rsidRDefault="000A4D93" w:rsidP="007163F7">
      <w:pPr>
        <w:ind w:firstLine="567"/>
        <w:jc w:val="both"/>
        <w:rPr>
          <w:sz w:val="28"/>
          <w:szCs w:val="28"/>
        </w:rPr>
      </w:pPr>
      <w:r w:rsidRPr="004F7FDF">
        <w:rPr>
          <w:sz w:val="28"/>
          <w:szCs w:val="28"/>
        </w:rPr>
        <w:t>п) для исчисления земельного налога по землям несельскохозяйственного назначения – 1 РУ МЗП в размере 11,6 рубля;</w:t>
      </w:r>
    </w:p>
    <w:p w:rsidR="000A4D93" w:rsidRPr="004F7FDF" w:rsidRDefault="000A4D93" w:rsidP="007163F7">
      <w:pPr>
        <w:ind w:firstLine="567"/>
        <w:jc w:val="both"/>
        <w:rPr>
          <w:sz w:val="28"/>
          <w:szCs w:val="28"/>
        </w:rPr>
      </w:pPr>
      <w:r w:rsidRPr="004F7FDF">
        <w:rPr>
          <w:sz w:val="28"/>
          <w:szCs w:val="28"/>
        </w:rPr>
        <w:t>р) для исчисления дополнительного паевого сбора с 1 га земли сельскохозяйственного назначения – 1 РУ МЗП в размере 10,5 рубля;</w:t>
      </w:r>
    </w:p>
    <w:p w:rsidR="000A4D93" w:rsidRPr="004F7FDF" w:rsidRDefault="000A4D93" w:rsidP="007163F7">
      <w:pPr>
        <w:ind w:firstLine="567"/>
        <w:jc w:val="both"/>
        <w:rPr>
          <w:sz w:val="28"/>
          <w:szCs w:val="28"/>
        </w:rPr>
      </w:pPr>
      <w:r w:rsidRPr="004F7FDF">
        <w:rPr>
          <w:sz w:val="28"/>
          <w:szCs w:val="28"/>
        </w:rPr>
        <w:t xml:space="preserve">с)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0A4D93" w:rsidRPr="004F7FDF" w:rsidRDefault="000A4D93" w:rsidP="007163F7">
      <w:pPr>
        <w:ind w:firstLine="567"/>
        <w:jc w:val="both"/>
        <w:rPr>
          <w:sz w:val="28"/>
          <w:szCs w:val="28"/>
        </w:rPr>
      </w:pPr>
      <w:r w:rsidRPr="004F7FDF">
        <w:rPr>
          <w:sz w:val="28"/>
          <w:szCs w:val="28"/>
        </w:rPr>
        <w:t>т) для исчисления земельного налога по землям сельскохозяйственного назначения – 1 РУ МЗП в размере 12,5 рубля;</w:t>
      </w:r>
    </w:p>
    <w:p w:rsidR="000A4D93" w:rsidRPr="004F7FDF" w:rsidRDefault="000A4D93" w:rsidP="007163F7">
      <w:pPr>
        <w:ind w:firstLine="567"/>
        <w:jc w:val="both"/>
        <w:rPr>
          <w:sz w:val="28"/>
          <w:szCs w:val="28"/>
        </w:rPr>
      </w:pPr>
      <w:r w:rsidRPr="004F7FDF">
        <w:rPr>
          <w:sz w:val="28"/>
          <w:szCs w:val="28"/>
        </w:rPr>
        <w:t xml:space="preserve">у) для исчисления фиксированного сельскохозяйственного налога – </w:t>
      </w:r>
      <w:r w:rsidRPr="004F7FDF">
        <w:rPr>
          <w:sz w:val="28"/>
          <w:szCs w:val="28"/>
        </w:rPr>
        <w:br/>
        <w:t xml:space="preserve">1 РУ МЗП в размере 13,9 рубля; </w:t>
      </w:r>
    </w:p>
    <w:p w:rsidR="000A4D93" w:rsidRPr="004F7FDF" w:rsidRDefault="000A4D93" w:rsidP="007163F7">
      <w:pPr>
        <w:ind w:firstLine="567"/>
        <w:jc w:val="both"/>
        <w:rPr>
          <w:sz w:val="28"/>
          <w:szCs w:val="28"/>
        </w:rPr>
      </w:pPr>
      <w:r w:rsidRPr="004F7FDF">
        <w:rPr>
          <w:sz w:val="28"/>
          <w:szCs w:val="28"/>
        </w:rPr>
        <w:lastRenderedPageBreak/>
        <w:t>ф) для исчисления расчетного размера арендной платы государственного и муниципального имущества – 1</w:t>
      </w:r>
      <w:r w:rsidRPr="004F7FDF">
        <w:rPr>
          <w:sz w:val="28"/>
          <w:szCs w:val="28"/>
          <w:lang w:val="en-US"/>
        </w:rPr>
        <w:t> </w:t>
      </w:r>
      <w:r w:rsidRPr="004F7FDF">
        <w:rPr>
          <w:sz w:val="28"/>
          <w:szCs w:val="28"/>
        </w:rPr>
        <w:t>РУ МЗП в размере 14,5 рубля.</w:t>
      </w:r>
    </w:p>
    <w:p w:rsidR="000A4D93" w:rsidRPr="004F7FDF" w:rsidRDefault="000A4D93" w:rsidP="007163F7">
      <w:pPr>
        <w:ind w:firstLine="567"/>
        <w:jc w:val="both"/>
        <w:rPr>
          <w:sz w:val="28"/>
          <w:szCs w:val="28"/>
        </w:rPr>
      </w:pPr>
      <w:r w:rsidRPr="004F7FDF">
        <w:rPr>
          <w:sz w:val="28"/>
          <w:szCs w:val="28"/>
        </w:rPr>
        <w:t>2. При изменении размера РУ</w:t>
      </w:r>
      <w:r w:rsidRPr="004F7FDF">
        <w:rPr>
          <w:sz w:val="28"/>
          <w:szCs w:val="28"/>
          <w:lang w:val="en-US"/>
        </w:rPr>
        <w:t> </w:t>
      </w:r>
      <w:r w:rsidRPr="004F7FDF">
        <w:rPr>
          <w:sz w:val="28"/>
          <w:szCs w:val="28"/>
        </w:rPr>
        <w:t>МЗП, приводящего к увеличению расходов бюджета, наличие дополнительных финансовых источников обязательно.</w:t>
      </w:r>
    </w:p>
    <w:p w:rsidR="000A4D93" w:rsidRPr="004F7FDF" w:rsidRDefault="000A4D93" w:rsidP="007163F7">
      <w:pPr>
        <w:ind w:firstLine="567"/>
        <w:jc w:val="both"/>
        <w:rPr>
          <w:sz w:val="28"/>
          <w:szCs w:val="28"/>
        </w:rPr>
      </w:pPr>
      <w:r w:rsidRPr="004F7FDF">
        <w:rPr>
          <w:sz w:val="28"/>
          <w:szCs w:val="28"/>
        </w:rPr>
        <w:t>3. Во исполнение норм Закона Приднестровской Молдавской Республики «О дополнительных гарантиях по социальной защите детей-сирот и детей, оставшихся без попечения родителей», Закона Приднестровской Молдавской Республики «Об образовании», иных законодательных актов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 xml:space="preserve">а) для детей-сирот и детей, оставшихся без попечения родителей, лиц из числа детей-сирот и детей, оставшихся без попечения родителей, наряду с установленными видами и размерами пособий устанавливаются следующие дополнительные виды и размеры пособий: </w:t>
      </w:r>
    </w:p>
    <w:p w:rsidR="000A4D93" w:rsidRPr="004F7FDF" w:rsidRDefault="000A4D93" w:rsidP="007163F7">
      <w:pPr>
        <w:ind w:firstLine="567"/>
        <w:jc w:val="both"/>
        <w:rPr>
          <w:sz w:val="28"/>
          <w:szCs w:val="28"/>
        </w:rPr>
      </w:pPr>
      <w:r w:rsidRPr="004F7FDF">
        <w:rPr>
          <w:sz w:val="28"/>
          <w:szCs w:val="28"/>
        </w:rPr>
        <w:t>1) дополнительный комплект сезонной одежды и обуви для детей-сирот и детей, оставшихся без попечения родителей, при выпуске из организаций образования, обеспечивающих их содержание, образование и воспитание, − 240 РУ МЗП;</w:t>
      </w:r>
    </w:p>
    <w:p w:rsidR="000A4D93" w:rsidRPr="004F7FDF" w:rsidRDefault="000A4D93" w:rsidP="007163F7">
      <w:pPr>
        <w:ind w:firstLine="567"/>
        <w:jc w:val="both"/>
        <w:rPr>
          <w:sz w:val="28"/>
          <w:szCs w:val="28"/>
        </w:rPr>
      </w:pPr>
      <w:r w:rsidRPr="004F7FDF">
        <w:rPr>
          <w:sz w:val="28"/>
          <w:szCs w:val="28"/>
        </w:rPr>
        <w:t xml:space="preserve">2) дополнительный комплект одежды, обуви, мягкого инвентаря и оборудования выпускникам организаций образования из числа детей-сирот и детей, оставшихся без попечения родителей, за исключением лиц, продолжающих обучение по очной форме в организациях профессионального образования, при их трудоустройстве – в размере </w:t>
      </w:r>
      <w:r w:rsidRPr="004F7FDF">
        <w:rPr>
          <w:sz w:val="28"/>
          <w:szCs w:val="28"/>
        </w:rPr>
        <w:br/>
        <w:t>1 290 РУ МЗП;</w:t>
      </w:r>
    </w:p>
    <w:p w:rsidR="000A4D93" w:rsidRPr="004F7FDF" w:rsidRDefault="000A4D93" w:rsidP="007163F7">
      <w:pPr>
        <w:ind w:firstLine="567"/>
        <w:jc w:val="both"/>
        <w:rPr>
          <w:sz w:val="28"/>
          <w:szCs w:val="28"/>
        </w:rPr>
      </w:pPr>
      <w:r w:rsidRPr="004F7FDF">
        <w:rPr>
          <w:sz w:val="28"/>
          <w:szCs w:val="28"/>
        </w:rPr>
        <w:t>б)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0A4D93" w:rsidRPr="004F7FDF" w:rsidRDefault="000A4D93" w:rsidP="007163F7">
      <w:pPr>
        <w:ind w:firstLine="567"/>
        <w:jc w:val="both"/>
        <w:rPr>
          <w:sz w:val="28"/>
          <w:szCs w:val="28"/>
        </w:rPr>
      </w:pPr>
      <w:r w:rsidRPr="004F7FDF">
        <w:rPr>
          <w:sz w:val="28"/>
          <w:szCs w:val="28"/>
        </w:rPr>
        <w:t>1) академические:</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а) аспирантам, клиническим ординаторам государственных организаций высшего профессионального образования и научных организаций – 31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2) президентские:</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 xml:space="preserve">а) аспирантам, клиническим ординаторам государственных организаций высшего профессионального образования и научных организаций – </w:t>
      </w:r>
      <w:r w:rsidRPr="004F7FDF">
        <w:rPr>
          <w:sz w:val="28"/>
          <w:szCs w:val="28"/>
          <w:lang w:eastAsia="ar-SA"/>
        </w:rPr>
        <w:br/>
        <w:t>93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lastRenderedPageBreak/>
        <w:t>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0A4D93" w:rsidRPr="004F7FDF" w:rsidRDefault="000A4D93" w:rsidP="007163F7">
      <w:pPr>
        <w:ind w:firstLine="567"/>
        <w:jc w:val="both"/>
        <w:rPr>
          <w:sz w:val="28"/>
          <w:szCs w:val="28"/>
        </w:rPr>
      </w:pPr>
      <w:r w:rsidRPr="004F7FDF">
        <w:rPr>
          <w:sz w:val="28"/>
          <w:szCs w:val="28"/>
        </w:rPr>
        <w:t>д) учащимся организаций дополнительного образования – 40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rPr>
        <w:t>3) социальные – 23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4. Установить в 2020 году следующий предельный размер платы за питание детей в день:</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а) в государственных (муниципальных) организациях образования, реализующих образовательные программы дошкольного образования:</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1) с режимом работы до 12 часов – в размере до 1 РУ МЗП, с режимом работы 12 и более часов – в размере до 1,3 РУ МЗП;</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 xml:space="preserve">2) оба родителя (единственный родитель) которых являются работниками бюджетной сферы по основному месту работы и (или) оба родителя (один из родителей, единственный родитель) которых являются военнослужащими в воинском контингенте </w:t>
      </w:r>
      <w:r w:rsidRPr="004F7FDF">
        <w:rPr>
          <w:sz w:val="28"/>
          <w:szCs w:val="28"/>
        </w:rPr>
        <w:t>Приднестровской Молдавской Республики в составе объединенных миротворческих сил по прекращению вооруженного конфликта в Приднестровском регионе</w:t>
      </w:r>
      <w:r w:rsidRPr="004F7FDF">
        <w:rPr>
          <w:sz w:val="28"/>
          <w:szCs w:val="28"/>
          <w:lang w:eastAsia="ar-SA"/>
        </w:rPr>
        <w:t>, а также военнослужащими Вооруженных Сил Российской Федерации, в организациях с режимом работы до 12 часов – 0,7 РУ МЗП в день, с режимом работы 12 и более часов – в размере 1 РУ МЗП в день;</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lang w:eastAsia="ar-SA"/>
        </w:rPr>
        <w:t xml:space="preserve">б) в государственных (муниципальных) школах-интернатах </w:t>
      </w:r>
      <w:r w:rsidRPr="004F7FDF">
        <w:rPr>
          <w:sz w:val="28"/>
          <w:szCs w:val="28"/>
          <w:lang w:eastAsia="ar-SA"/>
        </w:rPr>
        <w:br/>
        <w:t xml:space="preserve">(за исключением специальных (коррекционных) школ-интернатов) – </w:t>
      </w:r>
      <w:r w:rsidRPr="004F7FDF">
        <w:rPr>
          <w:sz w:val="28"/>
          <w:szCs w:val="28"/>
          <w:lang w:eastAsia="ar-SA"/>
        </w:rPr>
        <w:br/>
        <w:t>до 1 РУ МЗП в день.</w:t>
      </w:r>
    </w:p>
    <w:p w:rsidR="000A4D93" w:rsidRPr="004F7FDF" w:rsidRDefault="000A4D93" w:rsidP="007163F7">
      <w:pPr>
        <w:ind w:firstLine="567"/>
        <w:jc w:val="both"/>
        <w:rPr>
          <w:sz w:val="28"/>
          <w:szCs w:val="28"/>
        </w:rPr>
      </w:pPr>
      <w:r w:rsidRPr="004F7FDF">
        <w:rPr>
          <w:sz w:val="28"/>
          <w:szCs w:val="28"/>
        </w:rPr>
        <w:t>5. Установить, что в государственном образовательном учреждении «Тираспольское Суворовское военное училище Министерства обороны Приднестровской Молдавской Республики» обучающиеся находятся на полном государственном обеспечении. Финансирование расходов на питание осуществляется в пределах сметы расходов Министерства обороны Приднестровской Молдавской Республики.</w:t>
      </w:r>
    </w:p>
    <w:p w:rsidR="000A4D93" w:rsidRPr="004F7FDF" w:rsidRDefault="000A4D93" w:rsidP="007163F7">
      <w:pPr>
        <w:ind w:firstLine="567"/>
        <w:jc w:val="both"/>
        <w:rPr>
          <w:bCs/>
          <w:sz w:val="28"/>
          <w:szCs w:val="28"/>
        </w:rPr>
      </w:pPr>
      <w:r w:rsidRPr="004F7FDF">
        <w:rPr>
          <w:sz w:val="28"/>
          <w:szCs w:val="28"/>
        </w:rPr>
        <w:t>6. Установить, что в государственном образовательном учреждении «Республиканский кадетский корпус им. светлейшего князя Г. А. Потемкина-Таврического» Министерства внутренних дел Приднестровской Молдавской Республики обучающиеся находятся на полном государственном обеспечении. Финансирование расходов на питание осуществляется в пределах сметы расходов Министерства внутренних дел Приднестровской Молдавской Республики.</w:t>
      </w:r>
    </w:p>
    <w:p w:rsidR="000A4D93" w:rsidRPr="004F7FDF" w:rsidRDefault="000A4D93" w:rsidP="007163F7">
      <w:pPr>
        <w:ind w:firstLine="567"/>
        <w:jc w:val="both"/>
        <w:rPr>
          <w:bCs/>
          <w:sz w:val="28"/>
          <w:szCs w:val="28"/>
        </w:rPr>
      </w:pPr>
      <w:r w:rsidRPr="004F7FDF">
        <w:rPr>
          <w:bCs/>
          <w:sz w:val="28"/>
          <w:szCs w:val="28"/>
        </w:rPr>
        <w:t xml:space="preserve">7. Установить, что в государственном образовательном учреждении среднего профессионального образования «Училище олимпийского резерва» обучающиеся находятся на полном государственном обеспечении. </w:t>
      </w:r>
      <w:r w:rsidRPr="004F7FDF">
        <w:rPr>
          <w:bCs/>
          <w:sz w:val="28"/>
          <w:szCs w:val="28"/>
        </w:rPr>
        <w:lastRenderedPageBreak/>
        <w:t>Финансирование расходов на питание осуществляется в пределах сметы расходов Государственной службы по спорту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При этом фактическое финансирование расходов на питание осуществляется в объемах, не превышающих объемов, рассчитанных на основании финансовых нормативов питания (с учетом режима пребывания и групп видов спорта) и фактической численности обучающихся на отчетную дату и подлежит корректировке в следующем отчетном периоде (ежеквартально) в случае неосвоения расчетного объема.</w:t>
      </w:r>
    </w:p>
    <w:p w:rsidR="000A4D93" w:rsidRPr="004F7FDF" w:rsidRDefault="000A4D93" w:rsidP="007163F7">
      <w:pPr>
        <w:ind w:firstLine="567"/>
        <w:jc w:val="both"/>
        <w:rPr>
          <w:sz w:val="28"/>
          <w:szCs w:val="28"/>
        </w:rPr>
      </w:pPr>
      <w:r w:rsidRPr="004F7FDF">
        <w:rPr>
          <w:sz w:val="28"/>
          <w:szCs w:val="28"/>
        </w:rPr>
        <w:t>Обязательства, превышающие сумму расходов на питание, рассчитанную на основании финансовых нормативов питания (с учетом режима пребывания и групп видов спорта) и фактической численности обучающихся, являются необоснованными. Расходы, произведенные в соответствии с необоснованными обязательствами, являются несанкционированными.</w:t>
      </w:r>
    </w:p>
    <w:p w:rsidR="000A4D93" w:rsidRPr="004F7FDF" w:rsidRDefault="000A4D93" w:rsidP="007163F7">
      <w:pPr>
        <w:ind w:firstLine="567"/>
        <w:jc w:val="both"/>
        <w:rPr>
          <w:sz w:val="28"/>
          <w:szCs w:val="28"/>
        </w:rPr>
      </w:pPr>
      <w:r w:rsidRPr="004F7FDF">
        <w:rPr>
          <w:sz w:val="28"/>
          <w:szCs w:val="28"/>
        </w:rPr>
        <w:t>Для целей настоящего пункта под финансовым нормативом на питание подразумевается стоимость одного дня питания обучающегося, рассчитанного в соответствии с натуральными нормами на питание на одного обучающегося, утвержденными нормативным правовым актом Правительства Приднестровской Молдавской Республики, и ценами на продукты питания, согласованными с уполномоченным Правительством Приднестровской Молдавской Республики исполнительным органом государственной власти в области регулирования цен (тарифов) и ценообразования.</w:t>
      </w:r>
    </w:p>
    <w:p w:rsidR="000A4D93" w:rsidRPr="004F7FDF" w:rsidRDefault="000A4D93" w:rsidP="007163F7">
      <w:pPr>
        <w:ind w:firstLine="567"/>
        <w:jc w:val="both"/>
        <w:rPr>
          <w:bCs/>
          <w:sz w:val="28"/>
          <w:szCs w:val="28"/>
        </w:rPr>
      </w:pPr>
      <w:r w:rsidRPr="004F7FDF">
        <w:rPr>
          <w:sz w:val="28"/>
          <w:szCs w:val="28"/>
        </w:rPr>
        <w:t>За необоснованное использование бюджетных средств применяются меры ответственности в соответствии с действующим законодательством Приднестровской Молдавской Республики.</w:t>
      </w:r>
    </w:p>
    <w:p w:rsidR="000A4D93" w:rsidRPr="004F7FDF" w:rsidRDefault="000A4D93" w:rsidP="007163F7">
      <w:pPr>
        <w:ind w:firstLine="567"/>
        <w:jc w:val="both"/>
        <w:rPr>
          <w:sz w:val="28"/>
          <w:szCs w:val="28"/>
          <w:u w:val="single"/>
        </w:rPr>
      </w:pPr>
      <w:r w:rsidRPr="004F7FDF">
        <w:rPr>
          <w:sz w:val="28"/>
          <w:szCs w:val="28"/>
        </w:rPr>
        <w:t xml:space="preserve">8. В 2020 году для индивидуальных предпринимателей, осуществляющих уплату налогов в рамках Закона Приднестровской Молдавской Республики «Специальный налоговый режим – о самозанятых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w:t>
      </w:r>
      <w:r w:rsidRPr="004F7FDF">
        <w:rPr>
          <w:sz w:val="28"/>
          <w:szCs w:val="28"/>
        </w:rPr>
        <w:br/>
        <w:t xml:space="preserve">режим – упрощенная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принимается в размере 1 600 рублей. </w:t>
      </w:r>
    </w:p>
    <w:p w:rsidR="000A4D93" w:rsidRPr="004F7FDF" w:rsidRDefault="000A4D93" w:rsidP="007163F7">
      <w:pPr>
        <w:ind w:firstLine="567"/>
        <w:jc w:val="both"/>
        <w:rPr>
          <w:i/>
          <w:sz w:val="28"/>
          <w:szCs w:val="28"/>
        </w:rPr>
      </w:pPr>
      <w:r w:rsidRPr="004F7FDF">
        <w:rPr>
          <w:sz w:val="28"/>
          <w:szCs w:val="28"/>
        </w:rPr>
        <w:t>В 2020 году для исчисления заработной платы работников,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w:t>
      </w:r>
      <w:r w:rsidRPr="004F7FDF">
        <w:rPr>
          <w:strike/>
          <w:sz w:val="28"/>
          <w:szCs w:val="28"/>
        </w:rPr>
        <w:t xml:space="preserve"> </w:t>
      </w:r>
      <w:r w:rsidRPr="004F7FDF">
        <w:rPr>
          <w:sz w:val="28"/>
          <w:szCs w:val="28"/>
        </w:rPr>
        <w:t xml:space="preserve">МРОТ, величина МРОТ принимается в размере 1 675 рублей для </w:t>
      </w:r>
      <w:r w:rsidRPr="004F7FDF">
        <w:rPr>
          <w:sz w:val="28"/>
          <w:szCs w:val="28"/>
        </w:rPr>
        <w:lastRenderedPageBreak/>
        <w:t>неквалифицированных работников и 1 842,5 рубля для квалифицированных работников.</w:t>
      </w:r>
    </w:p>
    <w:p w:rsidR="000A4D93" w:rsidRPr="004F7FDF" w:rsidRDefault="000A4D93" w:rsidP="007163F7">
      <w:pPr>
        <w:ind w:firstLine="567"/>
        <w:jc w:val="both"/>
        <w:rPr>
          <w:i/>
          <w:sz w:val="28"/>
          <w:szCs w:val="28"/>
        </w:rPr>
      </w:pPr>
    </w:p>
    <w:p w:rsidR="000A4D93" w:rsidRPr="004F7FDF" w:rsidRDefault="000A4D93" w:rsidP="007163F7">
      <w:pPr>
        <w:ind w:firstLine="567"/>
        <w:jc w:val="both"/>
        <w:rPr>
          <w:b/>
          <w:sz w:val="28"/>
          <w:szCs w:val="28"/>
        </w:rPr>
      </w:pPr>
      <w:r w:rsidRPr="004F7FDF">
        <w:rPr>
          <w:b/>
          <w:sz w:val="28"/>
          <w:szCs w:val="28"/>
        </w:rPr>
        <w:t>Статья 58.</w:t>
      </w:r>
    </w:p>
    <w:p w:rsidR="000A4D93" w:rsidRPr="004F7FDF" w:rsidRDefault="000A4D93" w:rsidP="007163F7">
      <w:pPr>
        <w:ind w:firstLine="567"/>
        <w:jc w:val="both"/>
        <w:rPr>
          <w:sz w:val="28"/>
          <w:szCs w:val="28"/>
        </w:rPr>
      </w:pPr>
      <w:r w:rsidRPr="004F7FDF">
        <w:rPr>
          <w:sz w:val="28"/>
          <w:szCs w:val="28"/>
        </w:rPr>
        <w:t>1. Во изменение норм действующего законодательства Приднестровской Молдавской Республики работникам организаций,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 исключением предприятий, работающих в заданных государством условиях хозяйствования, осуществляется доплата, равная:</w:t>
      </w:r>
    </w:p>
    <w:p w:rsidR="000A4D93" w:rsidRPr="004F7FDF" w:rsidRDefault="000A4D93" w:rsidP="007163F7">
      <w:pPr>
        <w:ind w:firstLine="567"/>
        <w:jc w:val="both"/>
        <w:rPr>
          <w:sz w:val="28"/>
          <w:szCs w:val="28"/>
        </w:rPr>
      </w:pPr>
      <w:r w:rsidRPr="004F7FDF">
        <w:rPr>
          <w:sz w:val="28"/>
          <w:szCs w:val="28"/>
        </w:rPr>
        <w:t>а) 11,5% от оклада денежного содержания – для государственных гражданских служащих;</w:t>
      </w:r>
    </w:p>
    <w:p w:rsidR="000A4D93" w:rsidRPr="004F7FDF" w:rsidRDefault="000A4D93" w:rsidP="007163F7">
      <w:pPr>
        <w:ind w:firstLine="567"/>
        <w:jc w:val="both"/>
        <w:rPr>
          <w:sz w:val="28"/>
          <w:szCs w:val="28"/>
        </w:rPr>
      </w:pPr>
      <w:r w:rsidRPr="004F7FDF">
        <w:rPr>
          <w:sz w:val="28"/>
          <w:szCs w:val="28"/>
        </w:rPr>
        <w:t>б) 13% от оклада денежного содержания – для военнослужащих и лиц, приравненных к ним по условиям выплат денежного довольствия;</w:t>
      </w:r>
    </w:p>
    <w:p w:rsidR="000A4D93" w:rsidRPr="004F7FDF" w:rsidRDefault="000A4D93" w:rsidP="007163F7">
      <w:pPr>
        <w:ind w:firstLine="567"/>
        <w:jc w:val="both"/>
        <w:rPr>
          <w:sz w:val="28"/>
          <w:szCs w:val="28"/>
        </w:rPr>
      </w:pPr>
      <w:r w:rsidRPr="004F7FDF">
        <w:rPr>
          <w:sz w:val="28"/>
          <w:szCs w:val="28"/>
        </w:rPr>
        <w:t>в) 11,5% от должностного оклада – для иных работников бюджетной сферы;</w:t>
      </w:r>
    </w:p>
    <w:p w:rsidR="000A4D93" w:rsidRPr="004F7FDF" w:rsidRDefault="000A4D93" w:rsidP="007163F7">
      <w:pPr>
        <w:ind w:firstLine="567"/>
        <w:jc w:val="both"/>
        <w:rPr>
          <w:sz w:val="28"/>
          <w:szCs w:val="28"/>
        </w:rPr>
      </w:pPr>
      <w:r w:rsidRPr="004F7FDF">
        <w:rPr>
          <w:sz w:val="28"/>
          <w:szCs w:val="28"/>
        </w:rPr>
        <w:t>г) 108,3 рубля – для работников, получающих доплаты до величины МРОТ, за исключением случаев, установленных настоящим Законом. При этом на работников, указанных в настоящем подпункте, не распространяются нормы, установленные подпунктами а)–в) части первой настоящего пункта.</w:t>
      </w:r>
    </w:p>
    <w:p w:rsidR="000A4D93" w:rsidRPr="004F7FDF" w:rsidRDefault="000A4D93" w:rsidP="007163F7">
      <w:pPr>
        <w:ind w:firstLine="567"/>
        <w:jc w:val="both"/>
        <w:rPr>
          <w:sz w:val="28"/>
          <w:szCs w:val="28"/>
        </w:rPr>
      </w:pPr>
      <w:r w:rsidRPr="004F7FDF">
        <w:rPr>
          <w:sz w:val="28"/>
          <w:szCs w:val="28"/>
        </w:rPr>
        <w:t xml:space="preserve">Доплата, предусмотренная подпунктами а)–в) части первой настоящего пункта, не распространяется на работников государственных </w:t>
      </w:r>
      <w:r w:rsidRPr="004F7FDF">
        <w:rPr>
          <w:sz w:val="28"/>
          <w:szCs w:val="28"/>
        </w:rPr>
        <w:br/>
        <w:t xml:space="preserve">и муниципальных организаций сферы образования и здравоохранения </w:t>
      </w:r>
      <w:r w:rsidRPr="004F7FDF">
        <w:rPr>
          <w:sz w:val="28"/>
          <w:szCs w:val="28"/>
        </w:rPr>
        <w:br/>
        <w:t xml:space="preserve">и выплачивается исходя из размера должностного оклада, оклада денежного содержания пропорционально отработанному рабочему времени </w:t>
      </w:r>
      <w:r w:rsidRPr="004F7FDF">
        <w:rPr>
          <w:sz w:val="28"/>
          <w:szCs w:val="28"/>
        </w:rPr>
        <w:br/>
        <w:t xml:space="preserve">по основному месту работы. </w:t>
      </w:r>
    </w:p>
    <w:p w:rsidR="000A4D93" w:rsidRPr="004F7FDF" w:rsidRDefault="000A4D93" w:rsidP="007163F7">
      <w:pPr>
        <w:ind w:firstLine="567"/>
        <w:jc w:val="both"/>
        <w:rPr>
          <w:sz w:val="28"/>
          <w:szCs w:val="28"/>
        </w:rPr>
      </w:pPr>
      <w:r w:rsidRPr="004F7FDF">
        <w:rPr>
          <w:sz w:val="28"/>
          <w:szCs w:val="28"/>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0A4D93" w:rsidRPr="004F7FDF" w:rsidRDefault="000A4D93" w:rsidP="007163F7">
      <w:pPr>
        <w:ind w:firstLine="567"/>
        <w:jc w:val="both"/>
        <w:rPr>
          <w:sz w:val="28"/>
          <w:szCs w:val="28"/>
        </w:rPr>
      </w:pPr>
      <w:r w:rsidRPr="004F7FDF">
        <w:rPr>
          <w:sz w:val="28"/>
          <w:szCs w:val="28"/>
        </w:rPr>
        <w:t xml:space="preserve">Действие пункта 5 и пункта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 </w:t>
      </w:r>
    </w:p>
    <w:p w:rsidR="000A4D93" w:rsidRPr="004F7FDF" w:rsidRDefault="000A4D93" w:rsidP="007163F7">
      <w:pPr>
        <w:ind w:firstLine="567"/>
        <w:jc w:val="both"/>
        <w:rPr>
          <w:sz w:val="28"/>
          <w:szCs w:val="28"/>
        </w:rPr>
      </w:pPr>
      <w:r w:rsidRPr="004F7FDF">
        <w:rPr>
          <w:sz w:val="28"/>
          <w:szCs w:val="28"/>
        </w:rPr>
        <w:t xml:space="preserve">2. Предоставить право организациям,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w:t>
      </w:r>
      <w:r w:rsidRPr="004F7FDF">
        <w:rPr>
          <w:sz w:val="28"/>
          <w:szCs w:val="28"/>
        </w:rPr>
        <w:lastRenderedPageBreak/>
        <w:t>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2020 году данную величину 1 РУ</w:t>
      </w:r>
      <w:r w:rsidRPr="004F7FDF">
        <w:rPr>
          <w:sz w:val="28"/>
          <w:szCs w:val="28"/>
          <w:lang w:val="en-US"/>
        </w:rPr>
        <w:t> </w:t>
      </w:r>
      <w:r w:rsidRPr="004F7FDF">
        <w:rPr>
          <w:sz w:val="28"/>
          <w:szCs w:val="28"/>
        </w:rPr>
        <w:t xml:space="preserve">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w:t>
      </w:r>
    </w:p>
    <w:p w:rsidR="000A4D93" w:rsidRPr="004F7FDF" w:rsidRDefault="000A4D93" w:rsidP="007163F7">
      <w:pPr>
        <w:ind w:firstLine="567"/>
        <w:jc w:val="both"/>
        <w:outlineLvl w:val="1"/>
        <w:rPr>
          <w:rStyle w:val="ae"/>
          <w:b w:val="0"/>
          <w:bCs/>
          <w:sz w:val="28"/>
          <w:szCs w:val="28"/>
        </w:rPr>
      </w:pPr>
      <w:r w:rsidRPr="004F7FDF">
        <w:rPr>
          <w:sz w:val="28"/>
          <w:szCs w:val="28"/>
        </w:rPr>
        <w:t>3. Руководители соответствующих органов государственной власти и управления, органов местного самоуправления, организаций, финансируемых за счет средств бюджетов различных уровней, попадающих под действие настоящей статьи, принимают решение о выборе методов увеличения заработных плат – либо применение пункта 1 настоящей статьи, либо применение пункта 2 настоящей статьи.</w:t>
      </w:r>
    </w:p>
    <w:p w:rsidR="000A4D93" w:rsidRPr="004F7FDF" w:rsidRDefault="000A4D93" w:rsidP="007163F7">
      <w:pPr>
        <w:ind w:firstLine="567"/>
        <w:jc w:val="both"/>
        <w:outlineLvl w:val="1"/>
        <w:rPr>
          <w:rStyle w:val="ae"/>
          <w:b w:val="0"/>
          <w:bCs/>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59.</w:t>
      </w:r>
    </w:p>
    <w:p w:rsidR="000A4D93" w:rsidRPr="004F7FDF" w:rsidRDefault="000A4D93" w:rsidP="007163F7">
      <w:pPr>
        <w:ind w:firstLine="567"/>
        <w:jc w:val="both"/>
        <w:rPr>
          <w:sz w:val="28"/>
          <w:szCs w:val="28"/>
        </w:rPr>
      </w:pPr>
      <w:r w:rsidRPr="004F7FDF">
        <w:rPr>
          <w:sz w:val="28"/>
          <w:szCs w:val="28"/>
        </w:rPr>
        <w:t>1. Во исполнение норм Закона Приднестровской Молдавской Республики «О минимальном размере оплаты труда в Приднестровской Молдавской Республике» начисленная заработная плата работников организаций, финансируемых из республиканского и местных бюджетов, а также бюджетов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организаций, работающих в заданных государством условиях хозяйствования, отработавших полностью определенную на соответствующий период норму рабочего времени и выполнивших свои трудовые обязанности (нормы труда), подлежит доведению до величины МРОТ, установленного и применяемого в соответствии с действующим законодательством Приднестровской Молдавской Республики, путем соответствующей доплаты.</w:t>
      </w:r>
    </w:p>
    <w:p w:rsidR="000A4D93" w:rsidRPr="004F7FDF" w:rsidRDefault="000A4D93" w:rsidP="007163F7">
      <w:pPr>
        <w:ind w:firstLine="567"/>
        <w:jc w:val="both"/>
        <w:rPr>
          <w:sz w:val="28"/>
          <w:szCs w:val="28"/>
        </w:rPr>
      </w:pPr>
      <w:r w:rsidRPr="004F7FDF">
        <w:rPr>
          <w:sz w:val="28"/>
          <w:szCs w:val="28"/>
        </w:rPr>
        <w:t>2. Порядок определения размера доплаты до величины МРОТ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w:t>
      </w:r>
    </w:p>
    <w:p w:rsidR="000A4D93" w:rsidRPr="004F7FDF" w:rsidRDefault="000A4D93" w:rsidP="007163F7">
      <w:pPr>
        <w:ind w:firstLine="567"/>
        <w:jc w:val="both"/>
        <w:rPr>
          <w:sz w:val="28"/>
          <w:szCs w:val="28"/>
        </w:rPr>
      </w:pPr>
      <w:r w:rsidRPr="004F7FDF">
        <w:rPr>
          <w:sz w:val="28"/>
          <w:szCs w:val="28"/>
        </w:rPr>
        <w:lastRenderedPageBreak/>
        <w:t>3. Доплата до величины МРОТ учитывается при исчислении средней заработной платы для всех случаев, предусмотренных действующим законодательством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Доплаты до величины МРОТ, установленного и применяемого в соответствии с действующим законодательством Приднестровской Молдавской Республики для работников организаций, финансируемых из бюджетов различных уровней, производятся за счет средств, предусмотренных на цели оплаты труда, и в пределах утвержденных лимитов.</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60.</w:t>
      </w:r>
    </w:p>
    <w:p w:rsidR="000A4D93" w:rsidRPr="004F7FDF" w:rsidRDefault="000A4D93" w:rsidP="007163F7">
      <w:pPr>
        <w:ind w:firstLine="567"/>
        <w:jc w:val="both"/>
        <w:rPr>
          <w:sz w:val="28"/>
          <w:szCs w:val="28"/>
        </w:rPr>
      </w:pPr>
      <w:r w:rsidRPr="004F7FDF">
        <w:rPr>
          <w:sz w:val="28"/>
          <w:szCs w:val="28"/>
        </w:rPr>
        <w:t>1. В 2020 году:</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 xml:space="preserve">а) все виды льгот, предоставляемые различным слоям населения </w:t>
      </w:r>
      <w:r w:rsidRPr="004F7FDF">
        <w:rPr>
          <w:sz w:val="28"/>
          <w:szCs w:val="28"/>
        </w:rPr>
        <w:br/>
        <w:t>(за исключением льготного проезда на транспорте общего пользования), распространяются только на социальную норму,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rsidR="000A4D93" w:rsidRPr="004F7FDF" w:rsidRDefault="000A4D93" w:rsidP="007163F7">
      <w:pPr>
        <w:pStyle w:val="af"/>
        <w:spacing w:before="0" w:beforeAutospacing="0" w:after="0" w:afterAutospacing="0"/>
        <w:ind w:firstLine="567"/>
        <w:jc w:val="both"/>
        <w:rPr>
          <w:sz w:val="28"/>
          <w:szCs w:val="28"/>
          <w:lang w:eastAsia="ar-SA"/>
        </w:rPr>
      </w:pPr>
      <w:r w:rsidRPr="004F7FDF">
        <w:rPr>
          <w:sz w:val="28"/>
          <w:szCs w:val="28"/>
        </w:rPr>
        <w:t xml:space="preserve">Льготы, предоставляемые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Порядок предоставления льгот по проезду транспортом общего пользования (за исключением легковых таксомоторов) учащимся общеобразовательных организаций образования, в том числе обучающимся в государственных образовательных учреждениях </w:t>
      </w:r>
      <w:r w:rsidRPr="004F7FDF">
        <w:rPr>
          <w:sz w:val="28"/>
          <w:szCs w:val="28"/>
          <w:lang w:eastAsia="ar-SA"/>
        </w:rPr>
        <w:t xml:space="preserve">«Республиканский кадетский корпус им. светлейшего князя Г. А. Потемкина-Таврического» Министерства внутренних дел </w:t>
      </w:r>
      <w:r w:rsidRPr="004F7FDF">
        <w:rPr>
          <w:sz w:val="28"/>
          <w:szCs w:val="28"/>
        </w:rPr>
        <w:t>Приднестровской Молдавской Республики</w:t>
      </w:r>
      <w:r w:rsidRPr="004F7FDF">
        <w:rPr>
          <w:sz w:val="28"/>
          <w:szCs w:val="28"/>
          <w:lang w:eastAsia="ar-SA"/>
        </w:rPr>
        <w:t xml:space="preserve">, </w:t>
      </w:r>
      <w:r w:rsidRPr="004F7FDF">
        <w:rPr>
          <w:sz w:val="28"/>
          <w:szCs w:val="28"/>
        </w:rPr>
        <w:t>«Тираспольское Суворовское военное училище Министерства обороны Приднестровской Молдавской Республики», среднего профессионального образования «Училище олимпийского резерва», студентам (учащимся) очной формы обучения государственных (муниципальных),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Финансирование расходов, связанных с предоставлением гражданам льгот, предусмотренных действующим законодательством Приднестровской Молдавской Республики, осуществляется из бюджетов различных уровней в соответствии с действующим законодательством Приднестровской Молдавской Республики, за исключением случаев, предусмотренных настоящей статьей.</w:t>
      </w:r>
    </w:p>
    <w:p w:rsidR="000A4D93" w:rsidRPr="004F7FDF" w:rsidRDefault="000A4D93" w:rsidP="007163F7">
      <w:pPr>
        <w:ind w:firstLine="567"/>
        <w:jc w:val="both"/>
        <w:rPr>
          <w:sz w:val="28"/>
          <w:szCs w:val="28"/>
        </w:rPr>
      </w:pPr>
      <w:r w:rsidRPr="004F7FDF">
        <w:rPr>
          <w:sz w:val="28"/>
          <w:szCs w:val="28"/>
        </w:rPr>
        <w:t xml:space="preserve">Право льготного проезда на автомобильном транспорте общего пользования (за исключением легковых таксомоторов) при осуществлении пригородных, междугородных и международных перевозок предоставляется </w:t>
      </w:r>
      <w:r w:rsidRPr="004F7FDF">
        <w:rPr>
          <w:sz w:val="28"/>
          <w:szCs w:val="28"/>
        </w:rPr>
        <w:lastRenderedPageBreak/>
        <w:t>при приобретении льготных проездных билетов через оператора автомобильных перевозок в порядке, установленном Правительством Приднестровской Молдавской Республики, и в пределах средств, установленных настоящим Законом.</w:t>
      </w:r>
    </w:p>
    <w:p w:rsidR="000A4D93" w:rsidRPr="004F7FDF" w:rsidRDefault="000A4D93" w:rsidP="007163F7">
      <w:pPr>
        <w:pStyle w:val="1"/>
        <w:shd w:val="clear" w:color="auto" w:fill="auto"/>
        <w:spacing w:after="0" w:line="240" w:lineRule="auto"/>
        <w:ind w:firstLine="567"/>
        <w:jc w:val="both"/>
        <w:rPr>
          <w:color w:val="auto"/>
          <w:sz w:val="28"/>
          <w:szCs w:val="28"/>
        </w:rPr>
      </w:pPr>
      <w:r w:rsidRPr="004F7FDF">
        <w:rPr>
          <w:color w:val="auto"/>
          <w:sz w:val="28"/>
          <w:szCs w:val="28"/>
        </w:rPr>
        <w:t>Во изменение норм действующего законодательства Приднестровской Молдавской Республики лица, имеющие в соответствии с действующим законодательством Приднестровской Молдавской Республики право льготного проезда на городских маршрутах, а также между населенными пунктами (село, поселок)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0A4D93" w:rsidRPr="004F7FDF" w:rsidRDefault="000A4D93" w:rsidP="007163F7">
      <w:pPr>
        <w:pStyle w:val="1"/>
        <w:shd w:val="clear" w:color="auto" w:fill="auto"/>
        <w:tabs>
          <w:tab w:val="left" w:pos="0"/>
        </w:tabs>
        <w:spacing w:after="0" w:line="240" w:lineRule="auto"/>
        <w:ind w:firstLine="567"/>
        <w:jc w:val="both"/>
        <w:rPr>
          <w:color w:val="auto"/>
          <w:sz w:val="28"/>
          <w:szCs w:val="28"/>
        </w:rPr>
      </w:pPr>
      <w:r w:rsidRPr="004F7FDF">
        <w:rPr>
          <w:color w:val="auto"/>
          <w:sz w:val="28"/>
          <w:szCs w:val="28"/>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w:t>
      </w:r>
      <w:r w:rsidRPr="004F7FDF">
        <w:rPr>
          <w:color w:val="auto"/>
          <w:sz w:val="28"/>
          <w:szCs w:val="28"/>
          <w:lang w:eastAsia="ar-SA"/>
        </w:rPr>
        <w:t xml:space="preserve">«Республиканский кадетский корпус им. светлейшего князя Г. А. Потемкина-Таврического» Министерства внутренних дел </w:t>
      </w:r>
      <w:r w:rsidRPr="004F7FDF">
        <w:rPr>
          <w:color w:val="auto"/>
          <w:sz w:val="28"/>
          <w:szCs w:val="28"/>
        </w:rPr>
        <w:t>Приднестровской Молдавской Республики</w:t>
      </w:r>
      <w:r w:rsidRPr="004F7FDF">
        <w:rPr>
          <w:color w:val="auto"/>
          <w:sz w:val="28"/>
          <w:szCs w:val="28"/>
          <w:lang w:eastAsia="ar-SA"/>
        </w:rPr>
        <w:t xml:space="preserve">, </w:t>
      </w:r>
      <w:r w:rsidRPr="004F7FDF">
        <w:rPr>
          <w:color w:val="auto"/>
          <w:sz w:val="28"/>
          <w:szCs w:val="28"/>
        </w:rPr>
        <w:t>«Тираспольское Суворовское военное училище Министерства обороны Приднестровской Молдавской Республики»</w:t>
      </w:r>
      <w:r w:rsidRPr="004F7FDF">
        <w:rPr>
          <w:b/>
          <w:color w:val="auto"/>
          <w:sz w:val="28"/>
          <w:szCs w:val="28"/>
        </w:rPr>
        <w:t xml:space="preserve"> </w:t>
      </w:r>
      <w:r w:rsidRPr="004F7FDF">
        <w:rPr>
          <w:color w:val="auto"/>
          <w:sz w:val="28"/>
          <w:szCs w:val="28"/>
        </w:rPr>
        <w:t xml:space="preserve">среднего профессионального образования «Училище олимпийского резерва». </w:t>
      </w:r>
    </w:p>
    <w:p w:rsidR="000A4D93" w:rsidRPr="004F7FDF" w:rsidRDefault="000A4D93" w:rsidP="007163F7">
      <w:pPr>
        <w:pStyle w:val="1"/>
        <w:shd w:val="clear" w:color="auto" w:fill="auto"/>
        <w:tabs>
          <w:tab w:val="left" w:pos="0"/>
        </w:tabs>
        <w:spacing w:after="0" w:line="240" w:lineRule="auto"/>
        <w:ind w:firstLine="567"/>
        <w:jc w:val="both"/>
        <w:rPr>
          <w:color w:val="auto"/>
          <w:sz w:val="28"/>
          <w:szCs w:val="28"/>
        </w:rPr>
      </w:pPr>
      <w:r w:rsidRPr="004F7FDF">
        <w:rPr>
          <w:color w:val="auto"/>
          <w:sz w:val="28"/>
          <w:szCs w:val="28"/>
        </w:rPr>
        <w:t xml:space="preserve">Обучающиеся в государственных образовательных учреждениях </w:t>
      </w:r>
      <w:r w:rsidRPr="004F7FDF">
        <w:rPr>
          <w:color w:val="auto"/>
          <w:sz w:val="28"/>
          <w:szCs w:val="28"/>
          <w:lang w:eastAsia="ar-SA"/>
        </w:rPr>
        <w:t xml:space="preserve">«Республиканский кадетский корпус им. светлейшего князя Г. А. Потемкина-Таврического» Министерства внутренних дел </w:t>
      </w:r>
      <w:r w:rsidRPr="004F7FDF">
        <w:rPr>
          <w:color w:val="auto"/>
          <w:sz w:val="28"/>
          <w:szCs w:val="28"/>
        </w:rPr>
        <w:t>Приднестровской Молдавской Республики</w:t>
      </w:r>
      <w:r w:rsidRPr="004F7FDF">
        <w:rPr>
          <w:color w:val="auto"/>
          <w:sz w:val="28"/>
          <w:szCs w:val="28"/>
          <w:lang w:eastAsia="ar-SA"/>
        </w:rPr>
        <w:t xml:space="preserve">, </w:t>
      </w:r>
      <w:r w:rsidRPr="004F7FDF">
        <w:rPr>
          <w:color w:val="auto"/>
          <w:sz w:val="28"/>
          <w:szCs w:val="28"/>
        </w:rPr>
        <w:t>«Тираспольское Суворовское военное училище Министерства обороны Приднестровской Молдавской Республики»,</w:t>
      </w:r>
      <w:r w:rsidRPr="004F7FDF">
        <w:rPr>
          <w:b/>
          <w:color w:val="auto"/>
          <w:sz w:val="28"/>
          <w:szCs w:val="28"/>
        </w:rPr>
        <w:t xml:space="preserve"> </w:t>
      </w:r>
      <w:r w:rsidRPr="004F7FDF">
        <w:rPr>
          <w:color w:val="auto"/>
          <w:sz w:val="28"/>
          <w:szCs w:val="28"/>
        </w:rPr>
        <w:t>среднего профессионального образования «Училище олимпийского резерва»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w:t>
      </w:r>
    </w:p>
    <w:p w:rsidR="000A4D93" w:rsidRPr="004F7FDF" w:rsidRDefault="000A4D93" w:rsidP="007163F7">
      <w:pPr>
        <w:pStyle w:val="1"/>
        <w:shd w:val="clear" w:color="auto" w:fill="auto"/>
        <w:tabs>
          <w:tab w:val="left" w:pos="1446"/>
        </w:tabs>
        <w:spacing w:after="0" w:line="240" w:lineRule="auto"/>
        <w:ind w:firstLine="567"/>
        <w:jc w:val="both"/>
        <w:rPr>
          <w:color w:val="auto"/>
          <w:sz w:val="28"/>
          <w:szCs w:val="28"/>
        </w:rPr>
      </w:pPr>
      <w:r w:rsidRPr="004F7FDF">
        <w:rPr>
          <w:color w:val="auto"/>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0A4D93" w:rsidRPr="004F7FDF" w:rsidRDefault="000A4D93" w:rsidP="007163F7">
      <w:pPr>
        <w:pStyle w:val="1"/>
        <w:shd w:val="clear" w:color="auto" w:fill="auto"/>
        <w:tabs>
          <w:tab w:val="left" w:pos="0"/>
        </w:tabs>
        <w:spacing w:after="0" w:line="240" w:lineRule="auto"/>
        <w:ind w:firstLine="567"/>
        <w:jc w:val="both"/>
        <w:rPr>
          <w:color w:val="auto"/>
          <w:sz w:val="28"/>
          <w:szCs w:val="28"/>
        </w:rPr>
      </w:pPr>
      <w:r w:rsidRPr="004F7FDF">
        <w:rPr>
          <w:color w:val="auto"/>
          <w:sz w:val="28"/>
          <w:szCs w:val="28"/>
        </w:rPr>
        <w:t xml:space="preserve">3) льготным категориям граждан, имеющим прописку или регистрацию по месту жительства в населенных пунктах Слободзейского района, не имеющих прямого сообщения с городом местного значения (районным центром – городом Слободзеей), селах Кицканы, Копанка, Ново-Котовск, Приозерное, Владимировка, Никольское, Константиновка, Уютное, Новая Андрияшевка, Старая Андрияшевка, Загорное, Ближний Хутор, Терновка, Фрунзе, поселке городского типа Первомайск, поселках железнодорожных станций Новосавицкая и Ливада Слободзейского района, предоставляется право льготного проезда на пригородных регулярных маршрутах только из города Тирасполя в населенный пункт Слободзейского района, а также из </w:t>
      </w:r>
      <w:r w:rsidRPr="004F7FDF">
        <w:rPr>
          <w:color w:val="auto"/>
          <w:sz w:val="28"/>
          <w:szCs w:val="28"/>
        </w:rPr>
        <w:lastRenderedPageBreak/>
        <w:t>города Бендеры в село Меренешты;</w:t>
      </w:r>
    </w:p>
    <w:p w:rsidR="000A4D93" w:rsidRPr="004F7FDF" w:rsidRDefault="000A4D93" w:rsidP="007163F7">
      <w:pPr>
        <w:ind w:firstLine="567"/>
        <w:jc w:val="both"/>
        <w:rPr>
          <w:sz w:val="28"/>
          <w:szCs w:val="28"/>
        </w:rPr>
      </w:pPr>
      <w:r w:rsidRPr="004F7FDF">
        <w:rPr>
          <w:sz w:val="28"/>
          <w:szCs w:val="28"/>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Право льготного проезда на автомобильном транспорте общего пользования (за исключением легковых таксомоторов) на городских маршрутах, а также между населенными пунктами (село, поселок) по пути следования маршрута предоставляется в порядке, установленном Правительством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Во изменение действующего законодательства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на междугородном и международном маршрутах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0A4D93" w:rsidRPr="004F7FDF" w:rsidRDefault="000A4D93" w:rsidP="007163F7">
      <w:pPr>
        <w:ind w:firstLine="567"/>
        <w:jc w:val="both"/>
        <w:rPr>
          <w:sz w:val="28"/>
          <w:szCs w:val="28"/>
        </w:rPr>
      </w:pPr>
      <w:r w:rsidRPr="004F7FDF">
        <w:rPr>
          <w:sz w:val="28"/>
          <w:szCs w:val="28"/>
        </w:rPr>
        <w:t xml:space="preserve">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социальной нормы,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на оплату жилья и коммунальных услуг, предусмотренных действующим законодательством Приднестровской Молдавской Республики, за счет средств республиканского бюджета не осуществляется; </w:t>
      </w:r>
    </w:p>
    <w:p w:rsidR="000A4D93" w:rsidRPr="004F7FDF" w:rsidRDefault="000A4D93" w:rsidP="007163F7">
      <w:pPr>
        <w:ind w:firstLine="567"/>
        <w:jc w:val="both"/>
        <w:rPr>
          <w:sz w:val="28"/>
          <w:szCs w:val="28"/>
        </w:rPr>
      </w:pPr>
      <w:r w:rsidRPr="004F7FDF">
        <w:rPr>
          <w:sz w:val="28"/>
          <w:szCs w:val="28"/>
        </w:rPr>
        <w:t>в) 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оператора электросвязи, без включения в налогооблагаемую базу по подоходному налогу и единому социальному налогу;</w:t>
      </w:r>
    </w:p>
    <w:p w:rsidR="000A4D93" w:rsidRPr="004F7FDF" w:rsidRDefault="000A4D93" w:rsidP="007163F7">
      <w:pPr>
        <w:ind w:firstLine="567"/>
        <w:jc w:val="both"/>
        <w:rPr>
          <w:sz w:val="28"/>
          <w:szCs w:val="28"/>
          <w:u w:val="single"/>
        </w:rPr>
      </w:pPr>
      <w:r w:rsidRPr="004F7FDF">
        <w:rPr>
          <w:sz w:val="28"/>
          <w:szCs w:val="28"/>
        </w:rPr>
        <w:t xml:space="preserve">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w:t>
      </w:r>
      <w:r w:rsidRPr="004F7FDF">
        <w:rPr>
          <w:sz w:val="28"/>
          <w:szCs w:val="28"/>
        </w:rPr>
        <w:lastRenderedPageBreak/>
        <w:t>предоставляются бесплатно без включения в налогооблагаемую базу по подоходному налогу и единому социальному налогу, при этом возмещению операторам электросвязи из средств республиканского бюджета подлежит стоимость продолжительности разговоров по местной телефонной сети в пределах 350 (трехсот пятидесяти) минут сверх первых 100 (ста) минут, предоставляемых бесплатно за счет средств оператора электросвязи;</w:t>
      </w:r>
    </w:p>
    <w:p w:rsidR="000A4D93" w:rsidRPr="004F7FDF" w:rsidRDefault="000A4D93" w:rsidP="007163F7">
      <w:pPr>
        <w:ind w:firstLine="567"/>
        <w:jc w:val="both"/>
        <w:rPr>
          <w:sz w:val="28"/>
          <w:szCs w:val="28"/>
        </w:rPr>
      </w:pPr>
      <w:r w:rsidRPr="004F7FDF">
        <w:rPr>
          <w:sz w:val="28"/>
          <w:szCs w:val="28"/>
        </w:rPr>
        <w:t>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оператора электросвязи, без включения в налогооблагаемую базу по подоходному налогу и единому социальному налогу;</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е) для пенсионеров по возрасту, не пользующихся льготами по плате за услуги электроснабжения, теплоснабжения, водоснабжения и водоотведения (канализации), газоснабжения в соответствии с действующим законодательством Приднестровской Молдавской Республики, коэффициент к отпускным тарифам применяется в размере:</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1) за услуги электроснабжения – 0,75;</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2) за услуги теплоснабжения – 0,75;</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3) за услуги водоснабжения и водоотведения (канализации) – 0,5;</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4) за природный газ – 0,75;</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 xml:space="preserve">ж) для пенсионеров по возрасту, не пользующихся льготами по плате </w:t>
      </w:r>
      <w:r w:rsidRPr="004F7FDF">
        <w:rPr>
          <w:rFonts w:ascii="Times New Roman" w:hAnsi="Times New Roman"/>
          <w:color w:val="auto"/>
          <w:sz w:val="28"/>
          <w:szCs w:val="28"/>
        </w:rPr>
        <w:br/>
        <w:t xml:space="preserve">за услуги электроснабжения, теплоснабжения, водоснабжения и водоотведения (канализации), газоснабжения в соответствии с действующим законодательством Приднестровской Молдавской Республики, </w:t>
      </w:r>
      <w:r w:rsidRPr="004F7FDF">
        <w:rPr>
          <w:rFonts w:ascii="Times New Roman" w:hAnsi="Times New Roman"/>
          <w:color w:val="auto"/>
          <w:sz w:val="28"/>
          <w:szCs w:val="28"/>
        </w:rPr>
        <w:br/>
        <w:t xml:space="preserve">не работающих и одиноко проживающих, для неработающих пенсионеров, совместно проживающих в жилых помещениях (квартире, комнате, комнатах) или в жилых домах в составе семьи, состоящей только </w:t>
      </w:r>
      <w:r w:rsidRPr="004F7FDF">
        <w:rPr>
          <w:rFonts w:ascii="Times New Roman" w:hAnsi="Times New Roman"/>
          <w:color w:val="auto"/>
          <w:sz w:val="28"/>
          <w:szCs w:val="28"/>
        </w:rPr>
        <w:br/>
        <w:t xml:space="preserve">из пенсионеров по возрасту и неработающих (не осуществляющих индивидуальную предпринимательскую деятельность) инвалидов I или </w:t>
      </w:r>
      <w:r w:rsidRPr="004F7FDF">
        <w:rPr>
          <w:rFonts w:ascii="Times New Roman" w:hAnsi="Times New Roman"/>
          <w:color w:val="auto"/>
          <w:sz w:val="28"/>
          <w:szCs w:val="28"/>
        </w:rPr>
        <w:br/>
        <w:t>II группы, независимо от возраста инвалида, а также для неработающих пенсионеров по возрасту, одиноко проживающих или проживающих только с иждивенцами, не пользующихся льготами по плате за услуги электроснабжения, теплоснабжения, водоснабжения и водоотведения (канализации), газоснабжения в соответствии с действующим законодательством Приднестровской Молдавской Республики, коэффициент к отпускным тарифам применяется в размере:</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1) за услуги электроснабжения – 0,5;</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2) за услуги теплоснабжения – 0,5;</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3) за услуги водоснабжения и водоотведения (канализации) – 0,5;</w:t>
      </w:r>
    </w:p>
    <w:p w:rsidR="000A4D93" w:rsidRPr="004F7FDF" w:rsidRDefault="000A4D93" w:rsidP="007163F7">
      <w:pPr>
        <w:ind w:firstLine="567"/>
        <w:jc w:val="both"/>
        <w:rPr>
          <w:sz w:val="28"/>
          <w:szCs w:val="28"/>
        </w:rPr>
      </w:pPr>
      <w:r w:rsidRPr="004F7FDF">
        <w:rPr>
          <w:sz w:val="28"/>
          <w:szCs w:val="28"/>
        </w:rPr>
        <w:t>4) за природный газ – 0,5;</w:t>
      </w:r>
    </w:p>
    <w:p w:rsidR="000A4D93" w:rsidRPr="004F7FDF" w:rsidRDefault="000A4D93" w:rsidP="007163F7">
      <w:pPr>
        <w:ind w:firstLine="567"/>
        <w:jc w:val="both"/>
        <w:rPr>
          <w:sz w:val="28"/>
          <w:szCs w:val="28"/>
        </w:rPr>
      </w:pPr>
      <w:r w:rsidRPr="004F7FDF">
        <w:rPr>
          <w:sz w:val="28"/>
          <w:szCs w:val="28"/>
        </w:rPr>
        <w:lastRenderedPageBreak/>
        <w:t xml:space="preserve">з)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коэффициентов, определенных подпунктами е) и ж) части первой настоящего пункта, а применяется к ним дополнительно; </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и) на цели отопления жилых помещений от индивидуальных приборов теплоснабжения при наличии приборов учета газа (в течение отопительного сезона), где прописано (зарегистрировано) хотя бы одно физическое лицо, имеющее право на льготы по оплате услуг газоснабжения в соответствии</w:t>
      </w:r>
      <w:r w:rsidRPr="004F7FDF">
        <w:rPr>
          <w:rFonts w:ascii="Times New Roman" w:hAnsi="Times New Roman"/>
          <w:color w:val="auto"/>
          <w:sz w:val="28"/>
          <w:szCs w:val="28"/>
        </w:rPr>
        <w:br/>
        <w:t xml:space="preserve"> с действующим законодательством Приднестровской Молдавской Республики, а также для физических лиц, определенных в подпунктах е), ж) и л) части первой настоящего пункта, установить льготу в размере </w:t>
      </w:r>
      <w:r w:rsidRPr="004F7FDF">
        <w:rPr>
          <w:rFonts w:ascii="Times New Roman" w:hAnsi="Times New Roman"/>
          <w:color w:val="auto"/>
          <w:sz w:val="28"/>
          <w:szCs w:val="28"/>
        </w:rPr>
        <w:br/>
        <w:t xml:space="preserve">100 процентов по плате за природный газ в объеме 167 кубических метров в месяц, потребленный </w:t>
      </w:r>
      <w:r w:rsidRPr="004F7FDF">
        <w:rPr>
          <w:rStyle w:val="af3"/>
          <w:b w:val="0"/>
          <w:bCs/>
          <w:color w:val="auto"/>
          <w:sz w:val="28"/>
          <w:szCs w:val="28"/>
          <w:u w:val="none"/>
        </w:rPr>
        <w:t>на цели отопления в отопительный период</w:t>
      </w:r>
      <w:r w:rsidRPr="004F7FDF">
        <w:rPr>
          <w:rFonts w:ascii="Times New Roman" w:hAnsi="Times New Roman"/>
          <w:color w:val="auto"/>
          <w:sz w:val="28"/>
          <w:szCs w:val="28"/>
        </w:rPr>
        <w:t xml:space="preserve">. Льгота устанавливается на одну квартиру или домовладение при наличии индивидуальных приборов теплоснабжения в отопительный период и вне зависимости от количества совместно прописанных (зарегистрированных) </w:t>
      </w:r>
      <w:r w:rsidRPr="004F7FDF">
        <w:rPr>
          <w:rFonts w:ascii="Times New Roman" w:hAnsi="Times New Roman"/>
          <w:color w:val="auto"/>
          <w:sz w:val="28"/>
          <w:szCs w:val="28"/>
        </w:rPr>
        <w:br/>
        <w:t>с указанными категориями граждан лиц и наличия у них прав на льготы по оплате услуг газоснабжения.</w:t>
      </w:r>
    </w:p>
    <w:p w:rsidR="000A4D93" w:rsidRPr="004F7FDF" w:rsidRDefault="000A4D93" w:rsidP="007163F7">
      <w:pPr>
        <w:pStyle w:val="31"/>
        <w:shd w:val="clear" w:color="auto" w:fill="auto"/>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 xml:space="preserve">Разница между фактически потребленным природным газом и объемом, в пределах которого устанавливается льгота, указанная в части первой настоящего подпункта, оплачивается в пределах социальных норм. </w:t>
      </w:r>
      <w:r w:rsidRPr="004F7FDF">
        <w:rPr>
          <w:rFonts w:ascii="Times New Roman" w:hAnsi="Times New Roman"/>
          <w:color w:val="auto"/>
          <w:sz w:val="28"/>
          <w:szCs w:val="28"/>
        </w:rPr>
        <w:br/>
        <w:t>При объеме потребления природного газа меньше объема, в пределах которого устанавливается льгота, указанная в части первой настоящего подпункта, льгота предоставляется в объеме фактического расхода.</w:t>
      </w:r>
    </w:p>
    <w:p w:rsidR="000A4D93" w:rsidRPr="004F7FDF" w:rsidRDefault="000A4D93" w:rsidP="007163F7">
      <w:pPr>
        <w:pStyle w:val="31"/>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Льгота, указанная в части первой настоящего подпункта, устанавливается на соответствующий месяц и не переносится на следующие месяцы потребления.</w:t>
      </w:r>
    </w:p>
    <w:p w:rsidR="000A4D93" w:rsidRPr="004F7FDF" w:rsidRDefault="000A4D93" w:rsidP="007163F7">
      <w:pPr>
        <w:pStyle w:val="31"/>
        <w:spacing w:after="0" w:line="240" w:lineRule="auto"/>
        <w:ind w:firstLine="567"/>
        <w:jc w:val="both"/>
        <w:rPr>
          <w:rFonts w:ascii="Times New Roman" w:hAnsi="Times New Roman"/>
          <w:color w:val="auto"/>
          <w:sz w:val="28"/>
          <w:szCs w:val="28"/>
        </w:rPr>
      </w:pPr>
      <w:r w:rsidRPr="004F7FDF">
        <w:rPr>
          <w:rFonts w:ascii="Times New Roman" w:hAnsi="Times New Roman"/>
          <w:color w:val="auto"/>
          <w:sz w:val="28"/>
          <w:szCs w:val="28"/>
        </w:rPr>
        <w:t>При начале либо окончании отопительного сезона в течение отчетного месяца льгота, указанная в части первой настоящего подпункта, предоставляется пропорционально количеству дней отопительного периода.</w:t>
      </w:r>
    </w:p>
    <w:p w:rsidR="000A4D93" w:rsidRPr="004F7FDF" w:rsidRDefault="000A4D93" w:rsidP="007163F7">
      <w:pPr>
        <w:ind w:firstLine="567"/>
        <w:jc w:val="both"/>
        <w:rPr>
          <w:sz w:val="28"/>
          <w:szCs w:val="28"/>
        </w:rPr>
      </w:pPr>
      <w:r w:rsidRPr="004F7FDF">
        <w:rPr>
          <w:sz w:val="28"/>
          <w:szCs w:val="28"/>
        </w:rPr>
        <w:t>При этом льгота, указанная в части первой настоящего подпункта,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0A4D93" w:rsidRPr="004F7FDF" w:rsidRDefault="000A4D93" w:rsidP="007163F7">
      <w:pPr>
        <w:ind w:firstLine="567"/>
        <w:jc w:val="both"/>
        <w:rPr>
          <w:sz w:val="28"/>
          <w:szCs w:val="28"/>
        </w:rPr>
      </w:pPr>
      <w:r w:rsidRPr="004F7FDF">
        <w:rPr>
          <w:sz w:val="28"/>
          <w:szCs w:val="28"/>
        </w:rPr>
        <w:t xml:space="preserve">к) военнослужащим, проходящим военную службу по контракту </w:t>
      </w:r>
      <w:r w:rsidRPr="004F7FDF">
        <w:rPr>
          <w:sz w:val="28"/>
          <w:szCs w:val="28"/>
        </w:rPr>
        <w:br/>
        <w:t xml:space="preserve">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w:t>
      </w:r>
      <w:r w:rsidRPr="004F7FDF">
        <w:rPr>
          <w:sz w:val="28"/>
          <w:szCs w:val="28"/>
        </w:rPr>
        <w:lastRenderedPageBreak/>
        <w:t>несовершеннолетние дети), предоставляются льготы по плате за природный газ в размере 100 процентов в пределах установленных социальных норм.</w:t>
      </w:r>
    </w:p>
    <w:p w:rsidR="000A4D93" w:rsidRPr="004F7FDF" w:rsidRDefault="000A4D93" w:rsidP="007163F7">
      <w:pPr>
        <w:ind w:firstLine="567"/>
        <w:jc w:val="both"/>
        <w:rPr>
          <w:sz w:val="28"/>
          <w:szCs w:val="28"/>
        </w:rPr>
      </w:pPr>
      <w:r w:rsidRPr="004F7FDF">
        <w:rPr>
          <w:sz w:val="28"/>
          <w:szCs w:val="28"/>
        </w:rPr>
        <w:t xml:space="preserve">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w:t>
      </w:r>
      <w:r w:rsidRPr="004F7FDF">
        <w:rPr>
          <w:sz w:val="28"/>
          <w:szCs w:val="28"/>
        </w:rPr>
        <w:br/>
        <w:t>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0A4D93" w:rsidRPr="004F7FDF" w:rsidRDefault="000A4D93" w:rsidP="007163F7">
      <w:pPr>
        <w:ind w:firstLine="567"/>
        <w:jc w:val="both"/>
        <w:rPr>
          <w:sz w:val="28"/>
          <w:szCs w:val="28"/>
        </w:rPr>
      </w:pPr>
      <w:r w:rsidRPr="004F7FDF">
        <w:rPr>
          <w:sz w:val="28"/>
          <w:szCs w:val="28"/>
        </w:rPr>
        <w:t xml:space="preserve">л) 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предоставляется дополнительная социальная норма природного газа на цели отопления в отопительный период при наличии прибора учета, утверждаемая уполномоченным Правительством Приднестровской Молдавской Республики исполнительным органом государственной власти. </w:t>
      </w:r>
    </w:p>
    <w:p w:rsidR="000A4D93" w:rsidRPr="004F7FDF" w:rsidRDefault="000A4D93" w:rsidP="007163F7">
      <w:pPr>
        <w:ind w:firstLine="567"/>
        <w:jc w:val="both"/>
        <w:rPr>
          <w:sz w:val="28"/>
          <w:szCs w:val="28"/>
        </w:rPr>
      </w:pPr>
      <w:r w:rsidRPr="004F7FDF">
        <w:rPr>
          <w:sz w:val="28"/>
          <w:szCs w:val="28"/>
        </w:rPr>
        <w:t>Для целей подпунктов в), е), ж) и л)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 </w:t>
      </w:r>
    </w:p>
    <w:p w:rsidR="000A4D93" w:rsidRPr="004F7FDF" w:rsidRDefault="000A4D93" w:rsidP="007163F7">
      <w:pPr>
        <w:ind w:firstLine="567"/>
        <w:jc w:val="both"/>
        <w:rPr>
          <w:sz w:val="28"/>
          <w:szCs w:val="28"/>
        </w:rPr>
      </w:pPr>
      <w:r w:rsidRPr="004F7FDF">
        <w:rPr>
          <w:sz w:val="28"/>
          <w:szCs w:val="28"/>
        </w:rPr>
        <w:t xml:space="preserve">Для целей подпунктов ж) и л) части первой настоящего пункта одиноко проживающими пенсионерами признаются пенсионеры, проживающие </w:t>
      </w:r>
      <w:r w:rsidRPr="004F7FDF">
        <w:rPr>
          <w:sz w:val="28"/>
          <w:szCs w:val="28"/>
        </w:rPr>
        <w:br/>
        <w:t xml:space="preserve">в жилых помещениях (квартире, комнате, комнатах) или в жилых домах, </w:t>
      </w:r>
      <w:r w:rsidRPr="004F7FDF">
        <w:rPr>
          <w:sz w:val="28"/>
          <w:szCs w:val="28"/>
        </w:rPr>
        <w:br/>
        <w:t>в отношении которых отсутствуют данные о прописке (регистрации) иных лиц, не достигших пенсионного возраста.</w:t>
      </w:r>
    </w:p>
    <w:p w:rsidR="000A4D93" w:rsidRPr="004F7FDF" w:rsidRDefault="000A4D93" w:rsidP="007163F7">
      <w:pPr>
        <w:ind w:firstLine="567"/>
        <w:jc w:val="both"/>
        <w:rPr>
          <w:sz w:val="28"/>
          <w:szCs w:val="28"/>
        </w:rPr>
      </w:pPr>
      <w:r w:rsidRPr="004F7FDF">
        <w:rPr>
          <w:sz w:val="28"/>
          <w:szCs w:val="28"/>
        </w:rPr>
        <w:t xml:space="preserve">2. Финансирование расходов, связанных с предоставлением гражданам льгот, предусмотренных действующим законодательством Приднестровской Молдавской Республики, осуществляется из бюджетов различных уровней </w:t>
      </w:r>
      <w:r w:rsidRPr="004F7FDF">
        <w:rPr>
          <w:sz w:val="28"/>
          <w:szCs w:val="28"/>
        </w:rPr>
        <w:br/>
        <w:t>в пределах лимитов, предусмотренных на данные цели в 2020 году.</w:t>
      </w:r>
    </w:p>
    <w:p w:rsidR="000A4D93" w:rsidRPr="004F7FDF" w:rsidRDefault="000A4D93" w:rsidP="007163F7">
      <w:pPr>
        <w:ind w:firstLine="567"/>
        <w:jc w:val="both"/>
        <w:rPr>
          <w:sz w:val="28"/>
          <w:szCs w:val="28"/>
        </w:rPr>
      </w:pPr>
      <w:r w:rsidRPr="004F7FDF">
        <w:rPr>
          <w:sz w:val="28"/>
          <w:szCs w:val="28"/>
        </w:rPr>
        <w:t xml:space="preserve">При этом финансирование расходов, связанных с предоставлением гражданам льгот по жилищно-коммунальным услугам, осуществляется </w:t>
      </w:r>
      <w:r w:rsidRPr="004F7FDF">
        <w:rPr>
          <w:sz w:val="28"/>
          <w:szCs w:val="28"/>
        </w:rPr>
        <w:br/>
        <w:t>в 2020 году за счет средств республиканского бюджета.</w:t>
      </w:r>
    </w:p>
    <w:p w:rsidR="000A4D93" w:rsidRPr="004F7FDF" w:rsidRDefault="000A4D93" w:rsidP="007163F7">
      <w:pPr>
        <w:ind w:firstLine="567"/>
        <w:jc w:val="both"/>
        <w:rPr>
          <w:sz w:val="28"/>
          <w:szCs w:val="28"/>
        </w:rPr>
      </w:pPr>
      <w:r w:rsidRPr="004F7FDF">
        <w:rPr>
          <w:sz w:val="28"/>
          <w:szCs w:val="28"/>
        </w:rPr>
        <w:t xml:space="preserve">Льготы по жилищно-коммунальным услугам, подлежащие </w:t>
      </w:r>
      <w:r w:rsidRPr="004F7FDF">
        <w:rPr>
          <w:sz w:val="28"/>
          <w:szCs w:val="28"/>
        </w:rPr>
        <w:br/>
        <w:t xml:space="preserve">в соответствии с действующим законодательством Приднестровской Молдавской Республики финансированию за счет средств местных бюджетов (за исключением дополнительных льгот, установленных решениями представительных органов местного самоуправления), финансируются </w:t>
      </w:r>
      <w:r w:rsidRPr="004F7FDF">
        <w:rPr>
          <w:sz w:val="28"/>
          <w:szCs w:val="28"/>
        </w:rPr>
        <w:br/>
        <w:t>за счет средств республиканского бюджета исходя из фактически сложившейся задолженности начиная с 1 января 2014 года.</w:t>
      </w:r>
    </w:p>
    <w:p w:rsidR="000A4D93" w:rsidRPr="004F7FDF" w:rsidRDefault="000A4D93" w:rsidP="007163F7">
      <w:pPr>
        <w:ind w:firstLine="567"/>
        <w:jc w:val="both"/>
        <w:rPr>
          <w:sz w:val="28"/>
          <w:szCs w:val="28"/>
        </w:rPr>
      </w:pPr>
      <w:r w:rsidRPr="004F7FDF">
        <w:rPr>
          <w:sz w:val="28"/>
          <w:szCs w:val="28"/>
        </w:rPr>
        <w:lastRenderedPageBreak/>
        <w:t>3. В 2020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2020 год.</w:t>
      </w:r>
    </w:p>
    <w:p w:rsidR="000A4D93" w:rsidRPr="004F7FDF" w:rsidRDefault="000A4D93" w:rsidP="007163F7">
      <w:pPr>
        <w:ind w:firstLine="567"/>
        <w:jc w:val="both"/>
        <w:rPr>
          <w:sz w:val="28"/>
          <w:szCs w:val="28"/>
        </w:rPr>
      </w:pPr>
      <w:r w:rsidRPr="004F7FDF">
        <w:rPr>
          <w:sz w:val="28"/>
          <w:szCs w:val="28"/>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2020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0A4D93" w:rsidRPr="004F7FDF" w:rsidRDefault="000A4D93" w:rsidP="007163F7">
      <w:pPr>
        <w:ind w:firstLine="567"/>
        <w:jc w:val="both"/>
        <w:rPr>
          <w:sz w:val="28"/>
          <w:szCs w:val="28"/>
        </w:rPr>
      </w:pPr>
      <w:r w:rsidRPr="004F7FDF">
        <w:rPr>
          <w:sz w:val="28"/>
          <w:szCs w:val="28"/>
        </w:rPr>
        <w:t>4. Возмещение транспортным организациям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0A4D93" w:rsidRPr="004F7FDF" w:rsidRDefault="000A4D93" w:rsidP="007163F7">
      <w:pPr>
        <w:ind w:firstLine="567"/>
        <w:jc w:val="both"/>
        <w:rPr>
          <w:i/>
          <w:strike/>
          <w:sz w:val="28"/>
          <w:szCs w:val="28"/>
          <w:u w:val="single"/>
        </w:rPr>
      </w:pPr>
      <w:r w:rsidRPr="004F7FDF">
        <w:rPr>
          <w:sz w:val="28"/>
          <w:szCs w:val="28"/>
        </w:rPr>
        <w:t>а) по проезду в электро- и автотранспорте общего пользования на регулярных городских маршрутах – за счет средств местных бюджетов;</w:t>
      </w:r>
    </w:p>
    <w:p w:rsidR="000A4D93" w:rsidRPr="004F7FDF" w:rsidRDefault="000A4D93" w:rsidP="007163F7">
      <w:pPr>
        <w:ind w:firstLine="567"/>
        <w:jc w:val="both"/>
        <w:rPr>
          <w:sz w:val="28"/>
          <w:szCs w:val="28"/>
        </w:rPr>
      </w:pPr>
      <w:r w:rsidRPr="004F7FDF">
        <w:rPr>
          <w:sz w:val="28"/>
          <w:szCs w:val="28"/>
        </w:rPr>
        <w:t>б) по проезду в автотранспорте общего пользования на регулярных пригородных, междугородных и международных маршрутах – за счет средств республиканского бюджета.</w:t>
      </w:r>
    </w:p>
    <w:p w:rsidR="000A4D93" w:rsidRPr="004F7FDF" w:rsidRDefault="000A4D93" w:rsidP="007163F7">
      <w:pPr>
        <w:ind w:firstLine="567"/>
        <w:jc w:val="both"/>
        <w:rPr>
          <w:strike/>
          <w:sz w:val="28"/>
          <w:szCs w:val="28"/>
        </w:rPr>
      </w:pPr>
      <w:r w:rsidRPr="004F7FDF">
        <w:rPr>
          <w:sz w:val="28"/>
          <w:szCs w:val="28"/>
        </w:rPr>
        <w:t>В 2020 году за счет средств республиканского бюджета производится финансирование трансфертов на покрытие потерь от предоставления льгот по транспорту (код подстатьи экономической классификации 130120 «Трансферты на покрытие потерь от предоставления льгот по транспорту») в общей сумме 6 980 711 рублей, в том числе на текущее обеспечение предоставления льгот в 2020 году – в сумме 4 127 776 рублей, на погашение кредиторской задолженности прошлых лет – 2 852 935 рублей.</w:t>
      </w:r>
    </w:p>
    <w:p w:rsidR="000A4D93" w:rsidRPr="004F7FDF" w:rsidRDefault="000A4D93" w:rsidP="007163F7">
      <w:pPr>
        <w:pStyle w:val="21"/>
        <w:ind w:firstLine="567"/>
        <w:jc w:val="both"/>
        <w:rPr>
          <w:rFonts w:ascii="Times New Roman" w:hAnsi="Times New Roman"/>
          <w:sz w:val="28"/>
          <w:szCs w:val="28"/>
          <w:lang w:val="ru-RU"/>
        </w:rPr>
      </w:pPr>
      <w:r w:rsidRPr="004F7FDF">
        <w:rPr>
          <w:rFonts w:ascii="Times New Roman" w:hAnsi="Times New Roman"/>
          <w:sz w:val="28"/>
          <w:szCs w:val="28"/>
          <w:lang w:val="ru-RU"/>
        </w:rPr>
        <w:t xml:space="preserve">По итогам исполнения республиканского бюджета за 9 месяцев </w:t>
      </w:r>
      <w:r w:rsidRPr="004F7FDF">
        <w:rPr>
          <w:rFonts w:ascii="Times New Roman" w:hAnsi="Times New Roman"/>
          <w:sz w:val="28"/>
          <w:szCs w:val="28"/>
          <w:lang w:val="ru-RU"/>
        </w:rPr>
        <w:br/>
        <w:t>2020 года, при наличии экономии планового лимита средств по текущему обеспечению льгот в 2020 году, Правительству Приднестровской Молдавской Республики рассмотреть возможность перераспределения ожидаемого остатка плановых ассигнований на погашение кредиторской задолженности прошлых лет.</w:t>
      </w:r>
    </w:p>
    <w:p w:rsidR="000A4D93" w:rsidRPr="004F7FDF" w:rsidRDefault="000A4D93" w:rsidP="007163F7">
      <w:pPr>
        <w:ind w:firstLine="567"/>
        <w:jc w:val="both"/>
        <w:rPr>
          <w:sz w:val="28"/>
          <w:szCs w:val="28"/>
        </w:rPr>
      </w:pPr>
      <w:r w:rsidRPr="004F7FDF">
        <w:rPr>
          <w:sz w:val="28"/>
          <w:szCs w:val="28"/>
        </w:rPr>
        <w:t>5. В 2020 году из средств республиканского бюджета производится выплата ежемесячного пособия на ребенка следующим категориям граждан:</w:t>
      </w:r>
    </w:p>
    <w:p w:rsidR="000A4D93" w:rsidRPr="004F7FDF" w:rsidRDefault="000A4D93" w:rsidP="007163F7">
      <w:pPr>
        <w:ind w:firstLine="567"/>
        <w:jc w:val="both"/>
        <w:rPr>
          <w:sz w:val="28"/>
          <w:szCs w:val="28"/>
        </w:rPr>
      </w:pPr>
      <w:r w:rsidRPr="004F7FDF">
        <w:rPr>
          <w:sz w:val="28"/>
          <w:szCs w:val="28"/>
        </w:rPr>
        <w:t>а) многодетные семьи;</w:t>
      </w:r>
    </w:p>
    <w:p w:rsidR="000A4D93" w:rsidRPr="004F7FDF" w:rsidRDefault="000A4D93" w:rsidP="007163F7">
      <w:pPr>
        <w:ind w:firstLine="567"/>
        <w:jc w:val="both"/>
        <w:rPr>
          <w:sz w:val="28"/>
          <w:szCs w:val="28"/>
        </w:rPr>
      </w:pPr>
      <w:r w:rsidRPr="004F7FDF">
        <w:rPr>
          <w:sz w:val="28"/>
          <w:szCs w:val="28"/>
        </w:rPr>
        <w:t>б) одинокие матери;</w:t>
      </w:r>
    </w:p>
    <w:p w:rsidR="000A4D93" w:rsidRPr="004F7FDF" w:rsidRDefault="000A4D93" w:rsidP="007163F7">
      <w:pPr>
        <w:ind w:firstLine="567"/>
        <w:jc w:val="both"/>
        <w:rPr>
          <w:sz w:val="28"/>
          <w:szCs w:val="28"/>
        </w:rPr>
      </w:pPr>
      <w:r w:rsidRPr="004F7FDF">
        <w:rPr>
          <w:sz w:val="28"/>
          <w:szCs w:val="28"/>
        </w:rPr>
        <w:t>в) получатели пенсии по случаю потери кормильца;</w:t>
      </w:r>
    </w:p>
    <w:p w:rsidR="000A4D93" w:rsidRPr="004F7FDF" w:rsidRDefault="000A4D93" w:rsidP="007163F7">
      <w:pPr>
        <w:ind w:firstLine="567"/>
        <w:jc w:val="both"/>
        <w:rPr>
          <w:sz w:val="28"/>
          <w:szCs w:val="28"/>
        </w:rPr>
      </w:pPr>
      <w:r w:rsidRPr="004F7FDF">
        <w:rPr>
          <w:sz w:val="28"/>
          <w:szCs w:val="28"/>
        </w:rPr>
        <w:t>г) получатели пенсии по инвалидности;</w:t>
      </w:r>
    </w:p>
    <w:p w:rsidR="000A4D93" w:rsidRPr="004F7FDF" w:rsidRDefault="000A4D93" w:rsidP="007163F7">
      <w:pPr>
        <w:ind w:firstLine="567"/>
        <w:jc w:val="both"/>
        <w:rPr>
          <w:sz w:val="28"/>
          <w:szCs w:val="28"/>
        </w:rPr>
      </w:pPr>
      <w:r w:rsidRPr="004F7FDF">
        <w:rPr>
          <w:sz w:val="28"/>
          <w:szCs w:val="28"/>
        </w:rPr>
        <w:t>д) семьи, имеющие ребенка-инвалида;</w:t>
      </w:r>
    </w:p>
    <w:p w:rsidR="000A4D93" w:rsidRPr="004F7FDF" w:rsidRDefault="000A4D93" w:rsidP="007163F7">
      <w:pPr>
        <w:ind w:firstLine="567"/>
        <w:jc w:val="both"/>
        <w:rPr>
          <w:sz w:val="28"/>
          <w:szCs w:val="28"/>
        </w:rPr>
      </w:pPr>
      <w:r w:rsidRPr="004F7FDF">
        <w:rPr>
          <w:sz w:val="28"/>
          <w:szCs w:val="28"/>
        </w:rPr>
        <w:lastRenderedPageBreak/>
        <w:t>е) семьи, где один из родителей находится в розыске по уплате алиментов;</w:t>
      </w:r>
    </w:p>
    <w:p w:rsidR="000A4D93" w:rsidRPr="004F7FDF" w:rsidRDefault="000A4D93" w:rsidP="007163F7">
      <w:pPr>
        <w:ind w:firstLine="567"/>
        <w:jc w:val="both"/>
        <w:rPr>
          <w:sz w:val="28"/>
          <w:szCs w:val="28"/>
        </w:rPr>
      </w:pPr>
      <w:r w:rsidRPr="004F7FDF">
        <w:rPr>
          <w:sz w:val="28"/>
          <w:szCs w:val="28"/>
        </w:rPr>
        <w:t>ж) семьи, где один из родителей является военнослужащим, проходящим военную службу по призыву;</w:t>
      </w:r>
    </w:p>
    <w:p w:rsidR="000A4D93" w:rsidRPr="004F7FDF" w:rsidRDefault="000A4D93" w:rsidP="007163F7">
      <w:pPr>
        <w:ind w:firstLine="567"/>
        <w:jc w:val="both"/>
        <w:rPr>
          <w:sz w:val="28"/>
          <w:szCs w:val="28"/>
        </w:rPr>
      </w:pPr>
      <w:r w:rsidRPr="004F7FDF">
        <w:rPr>
          <w:sz w:val="28"/>
          <w:szCs w:val="28"/>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0A4D93" w:rsidRPr="004F7FDF" w:rsidRDefault="000A4D93" w:rsidP="007163F7">
      <w:pPr>
        <w:ind w:firstLine="567"/>
        <w:jc w:val="both"/>
        <w:rPr>
          <w:sz w:val="28"/>
          <w:szCs w:val="28"/>
        </w:rPr>
      </w:pPr>
      <w:r w:rsidRPr="004F7FDF">
        <w:rPr>
          <w:sz w:val="28"/>
          <w:szCs w:val="28"/>
        </w:rPr>
        <w:t>и) одинокие неработающие родители в многодетных семьях и одинокие неработающие родители, имеющие детей до 3 (трех) лет;</w:t>
      </w:r>
    </w:p>
    <w:p w:rsidR="000A4D93" w:rsidRPr="004F7FDF" w:rsidRDefault="000A4D93" w:rsidP="007163F7">
      <w:pPr>
        <w:ind w:firstLine="567"/>
        <w:jc w:val="both"/>
        <w:rPr>
          <w:sz w:val="28"/>
          <w:szCs w:val="28"/>
        </w:rPr>
      </w:pPr>
      <w:r w:rsidRPr="004F7FDF">
        <w:rPr>
          <w:sz w:val="28"/>
          <w:szCs w:val="28"/>
        </w:rPr>
        <w:t>к) семьи, где один из родителей или оба родителя являются студентами;</w:t>
      </w:r>
    </w:p>
    <w:p w:rsidR="000A4D93" w:rsidRPr="004F7FDF" w:rsidRDefault="000A4D93" w:rsidP="007163F7">
      <w:pPr>
        <w:ind w:firstLine="567"/>
        <w:jc w:val="both"/>
        <w:rPr>
          <w:sz w:val="28"/>
          <w:szCs w:val="28"/>
        </w:rPr>
      </w:pPr>
      <w:r w:rsidRPr="004F7FDF">
        <w:rPr>
          <w:sz w:val="28"/>
          <w:szCs w:val="28"/>
        </w:rPr>
        <w:t>л) одинокие неработающие родители-инвалиды.</w:t>
      </w:r>
    </w:p>
    <w:p w:rsidR="000A4D93" w:rsidRPr="004F7FDF" w:rsidRDefault="000A4D93" w:rsidP="007163F7">
      <w:pPr>
        <w:ind w:firstLine="567"/>
        <w:jc w:val="both"/>
        <w:rPr>
          <w:sz w:val="28"/>
          <w:szCs w:val="28"/>
        </w:rPr>
      </w:pPr>
      <w:r w:rsidRPr="004F7FDF">
        <w:rPr>
          <w:sz w:val="28"/>
          <w:szCs w:val="28"/>
        </w:rPr>
        <w:t>Ежемесячное пособие на ребенка выплачивается на каждого ребенка из семьи, указанной в подпункте д) части первой настоящего пункта, вне зависимости от наличия у него инвалидности.</w:t>
      </w:r>
    </w:p>
    <w:p w:rsidR="000A4D93" w:rsidRPr="004F7FDF" w:rsidRDefault="000A4D93" w:rsidP="007163F7">
      <w:pPr>
        <w:ind w:firstLine="567"/>
        <w:jc w:val="both"/>
        <w:rPr>
          <w:i/>
          <w:sz w:val="28"/>
          <w:szCs w:val="28"/>
          <w:u w:val="single"/>
        </w:rPr>
      </w:pPr>
      <w:r w:rsidRPr="004F7FDF">
        <w:rPr>
          <w:sz w:val="28"/>
          <w:szCs w:val="28"/>
        </w:rPr>
        <w:t>6. В 2020 году для указанных в пункте 5 настоящей статьи категорий граждан право на ежемесячное пособие на ребенка, предусмотренное Законом Приднестровской Молдавской Республики «О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r w:rsidRPr="004F7FDF">
        <w:rPr>
          <w:i/>
          <w:sz w:val="28"/>
          <w:szCs w:val="28"/>
        </w:rPr>
        <w:t> </w:t>
      </w:r>
    </w:p>
    <w:p w:rsidR="000A4D93" w:rsidRPr="004F7FDF" w:rsidRDefault="000A4D93" w:rsidP="007163F7">
      <w:pPr>
        <w:ind w:firstLine="567"/>
        <w:jc w:val="both"/>
        <w:rPr>
          <w:sz w:val="28"/>
          <w:szCs w:val="28"/>
        </w:rPr>
      </w:pPr>
      <w:r w:rsidRPr="004F7FDF">
        <w:rPr>
          <w:sz w:val="28"/>
          <w:szCs w:val="28"/>
        </w:rPr>
        <w:t xml:space="preserve">7. В 2020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w:t>
      </w:r>
      <w:r w:rsidRPr="004F7FDF">
        <w:rPr>
          <w:sz w:val="28"/>
          <w:szCs w:val="28"/>
        </w:rPr>
        <w:br/>
        <w:t xml:space="preserve">15 февраля 1989 года, </w:t>
      </w:r>
      <w:r w:rsidRPr="004F7FDF">
        <w:rPr>
          <w:sz w:val="28"/>
          <w:szCs w:val="28"/>
          <w:shd w:val="clear" w:color="auto" w:fill="FFFFFF"/>
        </w:rPr>
        <w:t>семьям погибших и умерших инвалидов – защитников Приднестровской Молдавской Республики</w:t>
      </w:r>
      <w:r w:rsidRPr="004F7FDF">
        <w:rPr>
          <w:sz w:val="28"/>
          <w:szCs w:val="28"/>
        </w:rPr>
        <w:t xml:space="preserve"> в сумме 1 185</w:t>
      </w:r>
      <w:r w:rsidRPr="004F7FDF">
        <w:rPr>
          <w:sz w:val="28"/>
          <w:szCs w:val="28"/>
          <w:lang w:val="en-US"/>
        </w:rPr>
        <w:t> </w:t>
      </w:r>
      <w:r w:rsidRPr="004F7FDF">
        <w:rPr>
          <w:sz w:val="28"/>
          <w:szCs w:val="28"/>
        </w:rPr>
        <w:t>934 рубля, без включения данных расходов в налогооблагаемую базу по подоходному налогу.</w:t>
      </w:r>
    </w:p>
    <w:p w:rsidR="000A4D93" w:rsidRPr="004F7FDF" w:rsidRDefault="000A4D93" w:rsidP="007163F7">
      <w:pPr>
        <w:ind w:firstLine="567"/>
        <w:jc w:val="both"/>
        <w:rPr>
          <w:i/>
          <w:sz w:val="28"/>
          <w:szCs w:val="28"/>
        </w:rPr>
      </w:pPr>
      <w:r w:rsidRPr="004F7FDF">
        <w:rPr>
          <w:sz w:val="28"/>
          <w:szCs w:val="28"/>
        </w:rPr>
        <w:t>Порядок осуществления расходов по льготному кредитованию граждан Приднестровской Молдавской Республики, указанных в части первой настоящего пункта, устанавливается нормативным правовым актом Правительства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сбор и вывоз твердых и жидких бытовых отходов (саночистка).</w:t>
      </w:r>
    </w:p>
    <w:p w:rsidR="000A4D93" w:rsidRPr="004F7FDF" w:rsidRDefault="000A4D93" w:rsidP="007163F7">
      <w:pPr>
        <w:ind w:firstLine="567"/>
        <w:jc w:val="both"/>
        <w:outlineLvl w:val="1"/>
        <w:rPr>
          <w:rStyle w:val="ae"/>
          <w:sz w:val="28"/>
          <w:szCs w:val="28"/>
        </w:rPr>
      </w:pPr>
      <w:r w:rsidRPr="004F7FDF">
        <w:rPr>
          <w:rStyle w:val="ae"/>
          <w:bCs/>
          <w:sz w:val="28"/>
          <w:szCs w:val="28"/>
        </w:rPr>
        <w:lastRenderedPageBreak/>
        <w:t>Статья 61.</w:t>
      </w:r>
    </w:p>
    <w:p w:rsidR="000A4D93" w:rsidRPr="004F7FDF" w:rsidRDefault="000A4D93" w:rsidP="007163F7">
      <w:pPr>
        <w:pStyle w:val="a8"/>
        <w:ind w:right="40" w:firstLine="567"/>
        <w:rPr>
          <w:sz w:val="28"/>
          <w:szCs w:val="28"/>
        </w:rPr>
      </w:pPr>
      <w:r w:rsidRPr="004F7FDF">
        <w:rPr>
          <w:sz w:val="28"/>
          <w:szCs w:val="28"/>
        </w:rPr>
        <w:t>1. В 2020 году во изменение норм действующего законодательства Приднестровской Молдавской Республики единовременное пособие при увольнении в связи с достижением выслуги лет, дающей право на пенсию за выслугу лет (по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0A4D93" w:rsidRPr="004F7FDF" w:rsidRDefault="000A4D93" w:rsidP="007163F7">
      <w:pPr>
        <w:pStyle w:val="a8"/>
        <w:widowControl w:val="0"/>
        <w:tabs>
          <w:tab w:val="left" w:pos="0"/>
        </w:tabs>
        <w:ind w:right="40" w:firstLine="567"/>
        <w:rPr>
          <w:sz w:val="28"/>
          <w:szCs w:val="28"/>
        </w:rPr>
      </w:pPr>
      <w:r w:rsidRPr="004F7FDF">
        <w:rPr>
          <w:sz w:val="28"/>
          <w:szCs w:val="28"/>
        </w:rPr>
        <w:t>а) гражданам Приднестровской Молдавской Республики, проходившим военную службу:</w:t>
      </w:r>
    </w:p>
    <w:p w:rsidR="000A4D93" w:rsidRPr="004F7FDF" w:rsidRDefault="000A4D93" w:rsidP="007163F7">
      <w:pPr>
        <w:pStyle w:val="a8"/>
        <w:ind w:right="40" w:firstLine="567"/>
        <w:rPr>
          <w:sz w:val="28"/>
          <w:szCs w:val="28"/>
        </w:rPr>
      </w:pPr>
      <w:r w:rsidRPr="004F7FDF">
        <w:rPr>
          <w:sz w:val="28"/>
          <w:szCs w:val="28"/>
        </w:rPr>
        <w:t>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0A4D93" w:rsidRPr="004F7FDF" w:rsidRDefault="000A4D93" w:rsidP="007163F7">
      <w:pPr>
        <w:pStyle w:val="a8"/>
        <w:tabs>
          <w:tab w:val="left" w:pos="720"/>
        </w:tabs>
        <w:ind w:right="40" w:firstLine="567"/>
        <w:rPr>
          <w:sz w:val="28"/>
          <w:szCs w:val="28"/>
        </w:rPr>
      </w:pPr>
      <w:r w:rsidRPr="004F7FDF">
        <w:rPr>
          <w:sz w:val="28"/>
          <w:szCs w:val="28"/>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0A4D93" w:rsidRPr="004F7FDF" w:rsidRDefault="000A4D93" w:rsidP="007163F7">
      <w:pPr>
        <w:pStyle w:val="a8"/>
        <w:widowControl w:val="0"/>
        <w:tabs>
          <w:tab w:val="left" w:pos="0"/>
        </w:tabs>
        <w:ind w:right="40" w:firstLine="567"/>
        <w:rPr>
          <w:sz w:val="28"/>
          <w:szCs w:val="28"/>
        </w:rPr>
      </w:pPr>
      <w:r w:rsidRPr="004F7FDF">
        <w:rPr>
          <w:sz w:val="28"/>
          <w:szCs w:val="28"/>
        </w:rPr>
        <w:t>б) сотрудникам Следственного комитета Приднестровской Молдавской Республики.</w:t>
      </w:r>
    </w:p>
    <w:p w:rsidR="000A4D93" w:rsidRPr="004F7FDF" w:rsidRDefault="000A4D93" w:rsidP="007163F7">
      <w:pPr>
        <w:pStyle w:val="HTML"/>
        <w:ind w:firstLine="567"/>
        <w:jc w:val="both"/>
        <w:rPr>
          <w:rFonts w:ascii="Times New Roman" w:hAnsi="Times New Roman"/>
          <w:sz w:val="28"/>
          <w:szCs w:val="28"/>
        </w:rPr>
      </w:pPr>
      <w:r w:rsidRPr="004F7FDF">
        <w:rPr>
          <w:rFonts w:ascii="Times New Roman" w:hAnsi="Times New Roman"/>
          <w:sz w:val="28"/>
          <w:szCs w:val="28"/>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0A4D93" w:rsidRPr="004F7FDF" w:rsidRDefault="000A4D93" w:rsidP="007163F7">
      <w:pPr>
        <w:pStyle w:val="HTML"/>
        <w:ind w:firstLine="567"/>
        <w:jc w:val="both"/>
        <w:rPr>
          <w:rFonts w:ascii="Times New Roman" w:hAnsi="Times New Roman"/>
          <w:sz w:val="28"/>
          <w:szCs w:val="28"/>
        </w:rPr>
      </w:pPr>
      <w:r w:rsidRPr="004F7FDF">
        <w:rPr>
          <w:rFonts w:ascii="Times New Roman" w:hAnsi="Times New Roman"/>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0A4D93" w:rsidRPr="004F7FDF" w:rsidRDefault="000A4D93" w:rsidP="007163F7">
      <w:pPr>
        <w:pStyle w:val="HTML"/>
        <w:ind w:firstLine="567"/>
        <w:jc w:val="both"/>
        <w:rPr>
          <w:rFonts w:ascii="Times New Roman" w:hAnsi="Times New Roman"/>
          <w:sz w:val="28"/>
          <w:szCs w:val="28"/>
        </w:rPr>
      </w:pPr>
      <w:r w:rsidRPr="004F7FDF">
        <w:rPr>
          <w:rFonts w:ascii="Times New Roman" w:hAnsi="Times New Roman"/>
          <w:sz w:val="28"/>
          <w:szCs w:val="28"/>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ведомство (структурное подразделение органа государственной власти, ведомства), единовременное (выходное) пособие данным лицам не выплачивается.</w:t>
      </w:r>
    </w:p>
    <w:p w:rsidR="000A4D93" w:rsidRPr="004F7FDF" w:rsidRDefault="000A4D93" w:rsidP="007163F7">
      <w:pPr>
        <w:pStyle w:val="HTML"/>
        <w:ind w:firstLine="567"/>
        <w:jc w:val="both"/>
        <w:rPr>
          <w:rFonts w:ascii="Times New Roman" w:hAnsi="Times New Roman"/>
          <w:sz w:val="28"/>
          <w:szCs w:val="28"/>
        </w:rPr>
      </w:pPr>
      <w:r w:rsidRPr="004F7FDF">
        <w:rPr>
          <w:rFonts w:ascii="Times New Roman" w:hAnsi="Times New Roman"/>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0A4D93" w:rsidRPr="004F7FDF" w:rsidRDefault="000A4D93" w:rsidP="007163F7">
      <w:pPr>
        <w:ind w:firstLine="567"/>
        <w:jc w:val="both"/>
        <w:rPr>
          <w:sz w:val="28"/>
          <w:szCs w:val="28"/>
        </w:rPr>
      </w:pPr>
      <w:r w:rsidRPr="004F7FDF">
        <w:rPr>
          <w:sz w:val="28"/>
          <w:szCs w:val="28"/>
        </w:rPr>
        <w:lastRenderedPageBreak/>
        <w:t xml:space="preserve">3. Для исполнения части первой пункта 1 настоящей статьи считать, </w:t>
      </w:r>
      <w:r w:rsidRPr="004F7FDF">
        <w:rPr>
          <w:sz w:val="28"/>
          <w:szCs w:val="28"/>
        </w:rPr>
        <w:br/>
        <w:t>что оклад денежного содержания представляет собой сумму должностного оклада и оклада по воинскому званию (надбавки за классный чин, квалификационный класс).</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62.</w:t>
      </w:r>
    </w:p>
    <w:p w:rsidR="000A4D93" w:rsidRPr="004F7FDF" w:rsidRDefault="000A4D93" w:rsidP="007163F7">
      <w:pPr>
        <w:ind w:firstLine="567"/>
        <w:jc w:val="both"/>
        <w:outlineLvl w:val="1"/>
        <w:rPr>
          <w:sz w:val="28"/>
          <w:szCs w:val="28"/>
        </w:rPr>
      </w:pPr>
      <w:r w:rsidRPr="004F7FDF">
        <w:rPr>
          <w:sz w:val="28"/>
          <w:szCs w:val="28"/>
        </w:rPr>
        <w:t xml:space="preserve">1. В 2020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в сумме </w:t>
      </w:r>
      <w:r w:rsidRPr="004F7FDF">
        <w:rPr>
          <w:sz w:val="28"/>
          <w:szCs w:val="28"/>
        </w:rPr>
        <w:br/>
        <w:t>374 694 рубля.</w:t>
      </w:r>
    </w:p>
    <w:p w:rsidR="000A4D93" w:rsidRPr="004F7FDF" w:rsidRDefault="000A4D93" w:rsidP="007163F7">
      <w:pPr>
        <w:ind w:firstLine="567"/>
        <w:jc w:val="both"/>
        <w:rPr>
          <w:sz w:val="28"/>
          <w:szCs w:val="28"/>
        </w:rPr>
      </w:pPr>
      <w:r w:rsidRPr="004F7FDF">
        <w:rPr>
          <w:sz w:val="28"/>
          <w:szCs w:val="28"/>
        </w:rPr>
        <w:t>Ежемесячные выплаты по возмещению вреда, причиненного жизни и здоровью, предусмотренные частью первой настоящего пункта, производятся следующим гражданам:</w:t>
      </w:r>
    </w:p>
    <w:p w:rsidR="000A4D93" w:rsidRPr="004F7FDF" w:rsidRDefault="000A4D93" w:rsidP="007163F7">
      <w:pPr>
        <w:ind w:firstLine="567"/>
        <w:jc w:val="both"/>
        <w:rPr>
          <w:sz w:val="28"/>
          <w:szCs w:val="28"/>
        </w:rPr>
      </w:pPr>
      <w:r w:rsidRPr="004F7FDF">
        <w:rPr>
          <w:sz w:val="28"/>
          <w:szCs w:val="28"/>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б) лица, понесшие ущерб в результате смерти потерпевшего (кормильца), а именно:</w:t>
      </w:r>
    </w:p>
    <w:p w:rsidR="000A4D93" w:rsidRPr="004F7FDF" w:rsidRDefault="000A4D93" w:rsidP="007163F7">
      <w:pPr>
        <w:ind w:firstLine="567"/>
        <w:jc w:val="both"/>
        <w:rPr>
          <w:sz w:val="28"/>
          <w:szCs w:val="28"/>
        </w:rPr>
      </w:pPr>
      <w:r w:rsidRPr="004F7FDF">
        <w:rPr>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0A4D93" w:rsidRPr="004F7FDF" w:rsidRDefault="000A4D93" w:rsidP="007163F7">
      <w:pPr>
        <w:ind w:firstLine="567"/>
        <w:jc w:val="both"/>
        <w:rPr>
          <w:sz w:val="28"/>
          <w:szCs w:val="28"/>
        </w:rPr>
      </w:pPr>
      <w:r w:rsidRPr="004F7FDF">
        <w:rPr>
          <w:sz w:val="28"/>
          <w:szCs w:val="28"/>
        </w:rPr>
        <w:t>2) дети умершего, родившиеся после его смерти;</w:t>
      </w:r>
    </w:p>
    <w:p w:rsidR="000A4D93" w:rsidRPr="004F7FDF" w:rsidRDefault="000A4D93" w:rsidP="007163F7">
      <w:pPr>
        <w:ind w:firstLine="567"/>
        <w:jc w:val="both"/>
        <w:rPr>
          <w:sz w:val="28"/>
          <w:szCs w:val="28"/>
        </w:rPr>
      </w:pPr>
      <w:r w:rsidRPr="004F7FDF">
        <w:rPr>
          <w:sz w:val="28"/>
          <w:szCs w:val="28"/>
        </w:rPr>
        <w:t xml:space="preserve">3) один из родителей, супруг (супруга) либо другой член семьи независимо от его трудоспособности, который не работает и занят уходом </w:t>
      </w:r>
      <w:r w:rsidRPr="004F7FDF">
        <w:rPr>
          <w:sz w:val="28"/>
          <w:szCs w:val="28"/>
        </w:rPr>
        <w:br/>
        <w:t>за находившимися на иждивении умершего 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0A4D93" w:rsidRPr="004F7FDF" w:rsidRDefault="000A4D93" w:rsidP="007163F7">
      <w:pPr>
        <w:ind w:firstLine="567"/>
        <w:jc w:val="both"/>
        <w:rPr>
          <w:sz w:val="28"/>
          <w:szCs w:val="28"/>
        </w:rPr>
      </w:pPr>
      <w:r w:rsidRPr="004F7FDF">
        <w:rPr>
          <w:sz w:val="28"/>
          <w:szCs w:val="28"/>
        </w:rPr>
        <w:t>4) лица, состоявшие на иждивении умершего и ставшие нетрудоспособными в течение 5 (пяти) лет после его смерти.</w:t>
      </w:r>
    </w:p>
    <w:p w:rsidR="000A4D93" w:rsidRPr="004F7FDF" w:rsidRDefault="000A4D93" w:rsidP="007163F7">
      <w:pPr>
        <w:ind w:firstLine="567"/>
        <w:jc w:val="both"/>
        <w:rPr>
          <w:sz w:val="28"/>
          <w:szCs w:val="28"/>
        </w:rPr>
      </w:pPr>
      <w:r w:rsidRPr="004F7FDF">
        <w:rPr>
          <w:sz w:val="28"/>
          <w:szCs w:val="28"/>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0A4D93" w:rsidRPr="004F7FDF" w:rsidRDefault="000A4D93" w:rsidP="007163F7">
      <w:pPr>
        <w:ind w:firstLine="567"/>
        <w:jc w:val="both"/>
        <w:rPr>
          <w:sz w:val="28"/>
          <w:szCs w:val="28"/>
        </w:rPr>
      </w:pPr>
      <w:r w:rsidRPr="004F7FDF">
        <w:rPr>
          <w:sz w:val="28"/>
          <w:szCs w:val="28"/>
        </w:rPr>
        <w:t xml:space="preserve">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50 процентов от суммы расчета причитающихся к выплате сумм для возмещения вреда, причиненного жизни </w:t>
      </w:r>
      <w:r w:rsidRPr="004F7FDF">
        <w:rPr>
          <w:sz w:val="28"/>
          <w:szCs w:val="28"/>
        </w:rPr>
        <w:lastRenderedPageBreak/>
        <w:t xml:space="preserve">и здоровью, произведенного ликвидационной комиссией (ликвидатором) либо конкурсным управляющим. </w:t>
      </w:r>
    </w:p>
    <w:p w:rsidR="000A4D93" w:rsidRPr="004F7FDF" w:rsidRDefault="000A4D93" w:rsidP="007163F7">
      <w:pPr>
        <w:ind w:firstLine="567"/>
        <w:jc w:val="both"/>
        <w:rPr>
          <w:sz w:val="28"/>
          <w:szCs w:val="28"/>
        </w:rPr>
      </w:pPr>
      <w:r w:rsidRPr="004F7FDF">
        <w:rPr>
          <w:sz w:val="28"/>
          <w:szCs w:val="28"/>
        </w:rPr>
        <w:t>2. Порядок осуществления выплат, предусмотренных настоящей статьей, устанавливается Правительством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3. Выплаты средств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за декабрь 2020 года производятся в декабре 2020 года. </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b/>
          <w:sz w:val="28"/>
          <w:szCs w:val="28"/>
        </w:rPr>
      </w:pPr>
      <w:r w:rsidRPr="004F7FDF">
        <w:rPr>
          <w:b/>
          <w:sz w:val="28"/>
          <w:szCs w:val="28"/>
        </w:rPr>
        <w:t>Статья 63.</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1. В 2020 году для исполнительных органов государственной власти (включая подведомственные учреждения) и Счетной палаты Приднестровской Молдавской Республики, реализовавших пилотный проект в 2017–2019 годах, лимиты финансирования на оплату труда (денежное содержание) устанавливаются на уровне не менее лимитов, утвержденных на 2019 год.</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2. Предоставить право исполнительным органам государственной власти (включая подведомственные учреждения) в 2020 году реализовать пилотный проект, направленный на увеличение 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0A4D93" w:rsidRPr="004F7FDF" w:rsidRDefault="000A4D93" w:rsidP="007163F7">
      <w:pPr>
        <w:pStyle w:val="af"/>
        <w:spacing w:before="0" w:beforeAutospacing="0" w:after="0" w:afterAutospacing="0"/>
        <w:ind w:firstLine="567"/>
        <w:jc w:val="both"/>
        <w:rPr>
          <w:sz w:val="28"/>
          <w:szCs w:val="28"/>
        </w:rPr>
      </w:pPr>
      <w:r w:rsidRPr="004F7FDF">
        <w:rPr>
          <w:sz w:val="28"/>
          <w:szCs w:val="28"/>
        </w:rPr>
        <w:t>а)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и муниципальных учреждений не производится;</w:t>
      </w:r>
    </w:p>
    <w:p w:rsidR="000A4D93" w:rsidRPr="004F7FDF" w:rsidRDefault="000A4D93" w:rsidP="007163F7">
      <w:pPr>
        <w:ind w:firstLine="567"/>
        <w:jc w:val="both"/>
        <w:rPr>
          <w:sz w:val="28"/>
          <w:szCs w:val="28"/>
        </w:rPr>
      </w:pPr>
      <w:r w:rsidRPr="004F7FDF">
        <w:rPr>
          <w:sz w:val="28"/>
          <w:szCs w:val="28"/>
        </w:rPr>
        <w:t xml:space="preserve">б)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действующего трудового законодательства, не менее уровня МРОТ и не более предела в размере </w:t>
      </w:r>
      <w:r w:rsidRPr="004F7FDF">
        <w:rPr>
          <w:sz w:val="28"/>
          <w:szCs w:val="28"/>
        </w:rPr>
        <w:br/>
        <w:t>2 300 РУ МЗП, а также принимают решения о перераспределении средств в пределах утвержденных лимитов на иные цели, отличные от оплаты труда.</w:t>
      </w:r>
    </w:p>
    <w:p w:rsidR="000A4D93" w:rsidRPr="004F7FDF" w:rsidRDefault="000A4D93" w:rsidP="007163F7">
      <w:pPr>
        <w:ind w:firstLine="567"/>
        <w:jc w:val="both"/>
        <w:rPr>
          <w:sz w:val="28"/>
          <w:szCs w:val="28"/>
        </w:rPr>
      </w:pPr>
      <w:r w:rsidRPr="004F7FDF">
        <w:rPr>
          <w:sz w:val="28"/>
          <w:szCs w:val="28"/>
        </w:rPr>
        <w:t xml:space="preserve">3.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ведающих вопросами обороны, безопасности, внутренних дел, осуществления предварительного следствия и участия в уголовном судопроизводстве, юстиции, иностранных дел, таможенного дела, </w:t>
      </w:r>
      <w:r w:rsidRPr="004F7FDF">
        <w:rPr>
          <w:sz w:val="28"/>
          <w:szCs w:val="28"/>
        </w:rPr>
        <w:lastRenderedPageBreak/>
        <w:t xml:space="preserve">предотвращения чрезвычайных ситуаций и ликвидации последствий стихийных бедствий, принимается Президентом Приднестровской Молдавской Республики. </w:t>
      </w:r>
    </w:p>
    <w:p w:rsidR="000A4D93" w:rsidRPr="004F7FDF" w:rsidRDefault="000A4D93" w:rsidP="007163F7">
      <w:pPr>
        <w:ind w:firstLine="567"/>
        <w:jc w:val="both"/>
        <w:rPr>
          <w:sz w:val="28"/>
          <w:szCs w:val="28"/>
        </w:rPr>
      </w:pPr>
      <w:r w:rsidRPr="004F7FDF">
        <w:rPr>
          <w:sz w:val="28"/>
          <w:szCs w:val="28"/>
        </w:rPr>
        <w:t>4.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p>
    <w:p w:rsidR="000A4D93" w:rsidRPr="004F7FDF" w:rsidRDefault="000A4D93" w:rsidP="007163F7">
      <w:pPr>
        <w:ind w:firstLine="567"/>
        <w:jc w:val="both"/>
        <w:rPr>
          <w:sz w:val="28"/>
          <w:szCs w:val="28"/>
        </w:rPr>
      </w:pPr>
      <w:r w:rsidRPr="004F7FDF">
        <w:rPr>
          <w:sz w:val="28"/>
          <w:szCs w:val="28"/>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0A4D93" w:rsidRPr="004F7FDF" w:rsidRDefault="000A4D93" w:rsidP="007163F7">
      <w:pPr>
        <w:ind w:firstLine="567"/>
        <w:jc w:val="both"/>
        <w:rPr>
          <w:sz w:val="28"/>
          <w:szCs w:val="28"/>
        </w:rPr>
      </w:pPr>
      <w:r w:rsidRPr="004F7FDF">
        <w:rPr>
          <w:sz w:val="28"/>
          <w:szCs w:val="28"/>
        </w:rPr>
        <w:t>При реализации пилотного проекта проведение реорганизационных (организационно-штатных) мероприятий и, следовательно, увеличение заработной платы в пределах лимитов производятся в структурных подразделениях, включенных в пилотный проект.</w:t>
      </w: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0"/>
        <w:rPr>
          <w:b/>
          <w:sz w:val="28"/>
          <w:szCs w:val="28"/>
        </w:rPr>
      </w:pPr>
      <w:r w:rsidRPr="004F7FDF">
        <w:rPr>
          <w:rStyle w:val="ae"/>
          <w:bCs/>
          <w:sz w:val="28"/>
          <w:szCs w:val="28"/>
        </w:rPr>
        <w:t>Глава 4. Заключительные положения</w:t>
      </w:r>
    </w:p>
    <w:p w:rsidR="000A4D93" w:rsidRPr="004F7FDF" w:rsidRDefault="000A4D93" w:rsidP="007163F7">
      <w:pPr>
        <w:ind w:firstLine="567"/>
        <w:jc w:val="both"/>
        <w:rPr>
          <w:rStyle w:val="ae"/>
          <w:b w:val="0"/>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64.</w:t>
      </w:r>
    </w:p>
    <w:p w:rsidR="000A4D93" w:rsidRPr="004F7FDF" w:rsidRDefault="000A4D93" w:rsidP="007163F7">
      <w:pPr>
        <w:ind w:firstLine="567"/>
        <w:jc w:val="both"/>
        <w:rPr>
          <w:rStyle w:val="ae"/>
          <w:b w:val="0"/>
          <w:sz w:val="28"/>
          <w:szCs w:val="28"/>
        </w:rPr>
      </w:pPr>
      <w:r w:rsidRPr="004F7FDF">
        <w:rPr>
          <w:rStyle w:val="ae"/>
          <w:b w:val="0"/>
          <w:bCs/>
          <w:sz w:val="28"/>
          <w:szCs w:val="28"/>
        </w:rPr>
        <w:t>Предложения об уменьшении доходов и (или) увеличении расходов республиканского и местных бюджетов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0A4D93" w:rsidRPr="004F7FDF" w:rsidRDefault="000A4D93" w:rsidP="007163F7">
      <w:pPr>
        <w:ind w:firstLine="567"/>
        <w:jc w:val="both"/>
        <w:rPr>
          <w:rStyle w:val="ae"/>
          <w:b w:val="0"/>
          <w:bCs/>
          <w:sz w:val="28"/>
          <w:szCs w:val="28"/>
        </w:rPr>
      </w:pPr>
      <w:r w:rsidRPr="004F7FDF">
        <w:rPr>
          <w:rStyle w:val="ae"/>
          <w:b w:val="0"/>
          <w:bCs/>
          <w:sz w:val="28"/>
          <w:szCs w:val="28"/>
        </w:rPr>
        <w:t>Внесение в законодательные акты Приднестровской Молдавской Республики изменений и дополнений, предусматривающих</w:t>
      </w:r>
      <w:r w:rsidRPr="004F7FDF">
        <w:rPr>
          <w:rStyle w:val="ae"/>
          <w:b w:val="0"/>
          <w:bCs/>
          <w:i/>
          <w:sz w:val="28"/>
          <w:szCs w:val="28"/>
        </w:rPr>
        <w:t xml:space="preserve"> </w:t>
      </w:r>
      <w:r w:rsidRPr="004F7FDF">
        <w:rPr>
          <w:rStyle w:val="ae"/>
          <w:b w:val="0"/>
          <w:bCs/>
          <w:sz w:val="28"/>
          <w:szCs w:val="28"/>
        </w:rPr>
        <w:t xml:space="preserve">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 </w:t>
      </w:r>
    </w:p>
    <w:p w:rsidR="000A4D93" w:rsidRPr="004F7FDF" w:rsidRDefault="000A4D93" w:rsidP="007163F7">
      <w:pPr>
        <w:ind w:firstLine="567"/>
        <w:jc w:val="both"/>
        <w:rPr>
          <w:rStyle w:val="ae"/>
          <w:b w:val="0"/>
          <w:bCs/>
          <w:sz w:val="28"/>
          <w:szCs w:val="28"/>
        </w:rPr>
      </w:pPr>
    </w:p>
    <w:p w:rsidR="000A4D93" w:rsidRPr="004F7FDF" w:rsidRDefault="000A4D93" w:rsidP="007163F7">
      <w:pPr>
        <w:ind w:firstLine="567"/>
        <w:jc w:val="both"/>
        <w:outlineLvl w:val="1"/>
        <w:rPr>
          <w:rStyle w:val="ae"/>
          <w:sz w:val="28"/>
          <w:szCs w:val="28"/>
        </w:rPr>
      </w:pPr>
      <w:r w:rsidRPr="004F7FDF">
        <w:rPr>
          <w:rStyle w:val="ae"/>
          <w:bCs/>
          <w:sz w:val="28"/>
          <w:szCs w:val="28"/>
        </w:rPr>
        <w:t>Статья 65.</w:t>
      </w:r>
    </w:p>
    <w:p w:rsidR="000A4D93" w:rsidRPr="004F7FDF" w:rsidRDefault="000A4D93" w:rsidP="007163F7">
      <w:pPr>
        <w:ind w:firstLine="567"/>
        <w:jc w:val="both"/>
        <w:rPr>
          <w:sz w:val="28"/>
          <w:szCs w:val="28"/>
        </w:rPr>
      </w:pPr>
      <w:r w:rsidRPr="004F7FDF">
        <w:rPr>
          <w:sz w:val="28"/>
          <w:szCs w:val="28"/>
        </w:rPr>
        <w:t>В случае противоречия норм действующего законодательства Приднестровской Молдавской Республики в области финансов, бюджетного и налогового регулирования, цен (тарифов) и ценообразования нормам, установленным настоящим Законом, применяются нормы настоящего Закона.</w:t>
      </w:r>
    </w:p>
    <w:p w:rsidR="000A4D93" w:rsidRPr="004F7FDF" w:rsidRDefault="000A4D93" w:rsidP="007163F7">
      <w:pPr>
        <w:ind w:firstLine="567"/>
        <w:jc w:val="both"/>
        <w:rPr>
          <w:sz w:val="28"/>
          <w:szCs w:val="28"/>
        </w:rPr>
      </w:pPr>
    </w:p>
    <w:p w:rsidR="000A4D93" w:rsidRPr="004F7FDF" w:rsidRDefault="000A4D93" w:rsidP="007163F7">
      <w:pPr>
        <w:ind w:firstLine="567"/>
        <w:jc w:val="both"/>
        <w:rPr>
          <w:sz w:val="28"/>
          <w:szCs w:val="28"/>
        </w:rPr>
      </w:pPr>
    </w:p>
    <w:p w:rsidR="000A4D93" w:rsidRPr="004F7FDF" w:rsidRDefault="000A4D93" w:rsidP="007163F7">
      <w:pPr>
        <w:ind w:firstLine="567"/>
        <w:jc w:val="both"/>
        <w:rPr>
          <w:sz w:val="28"/>
          <w:szCs w:val="28"/>
        </w:rPr>
      </w:pPr>
    </w:p>
    <w:p w:rsidR="000A4D93" w:rsidRPr="004F7FDF" w:rsidRDefault="000A4D93" w:rsidP="007163F7">
      <w:pPr>
        <w:ind w:firstLine="567"/>
        <w:jc w:val="both"/>
        <w:outlineLvl w:val="1"/>
        <w:rPr>
          <w:b/>
          <w:sz w:val="28"/>
          <w:szCs w:val="28"/>
        </w:rPr>
      </w:pPr>
      <w:r w:rsidRPr="004F7FDF">
        <w:rPr>
          <w:b/>
          <w:sz w:val="28"/>
          <w:szCs w:val="28"/>
        </w:rPr>
        <w:lastRenderedPageBreak/>
        <w:t>Статья 66.</w:t>
      </w:r>
    </w:p>
    <w:p w:rsidR="000A4D93" w:rsidRPr="004F7FDF" w:rsidRDefault="000A4D93" w:rsidP="007163F7">
      <w:pPr>
        <w:ind w:firstLine="567"/>
        <w:jc w:val="both"/>
        <w:rPr>
          <w:sz w:val="28"/>
          <w:szCs w:val="28"/>
        </w:rPr>
      </w:pPr>
      <w:r w:rsidRPr="004F7FDF">
        <w:rPr>
          <w:sz w:val="28"/>
          <w:szCs w:val="28"/>
        </w:rPr>
        <w:t>Настоящий Закон вступает в силу с 1 января 2020 года.</w:t>
      </w:r>
    </w:p>
    <w:p w:rsidR="000A4D93" w:rsidRPr="004F7FDF" w:rsidRDefault="000A4D93" w:rsidP="007163F7">
      <w:pPr>
        <w:ind w:firstLine="567"/>
        <w:jc w:val="both"/>
        <w:rPr>
          <w:sz w:val="28"/>
          <w:szCs w:val="28"/>
        </w:rPr>
      </w:pPr>
    </w:p>
    <w:p w:rsidR="000A4D93" w:rsidRPr="004F7FDF" w:rsidRDefault="000A4D93" w:rsidP="007163F7">
      <w:pPr>
        <w:ind w:firstLine="567"/>
        <w:jc w:val="both"/>
        <w:rPr>
          <w:sz w:val="28"/>
          <w:szCs w:val="28"/>
        </w:rPr>
      </w:pPr>
    </w:p>
    <w:p w:rsidR="000A4D93" w:rsidRPr="004F7FDF" w:rsidRDefault="000A4D93" w:rsidP="007163F7">
      <w:pPr>
        <w:ind w:firstLine="567"/>
        <w:jc w:val="both"/>
        <w:rPr>
          <w:sz w:val="28"/>
          <w:szCs w:val="28"/>
        </w:rPr>
      </w:pPr>
    </w:p>
    <w:p w:rsidR="000A4D93" w:rsidRPr="004F7FDF" w:rsidRDefault="000A4D93" w:rsidP="007163F7">
      <w:pPr>
        <w:widowControl w:val="0"/>
        <w:autoSpaceDE w:val="0"/>
        <w:autoSpaceDN w:val="0"/>
        <w:adjustRightInd w:val="0"/>
        <w:jc w:val="both"/>
        <w:outlineLvl w:val="0"/>
        <w:rPr>
          <w:sz w:val="28"/>
          <w:szCs w:val="28"/>
        </w:rPr>
      </w:pPr>
      <w:r w:rsidRPr="004F7FDF">
        <w:rPr>
          <w:sz w:val="28"/>
          <w:szCs w:val="28"/>
        </w:rPr>
        <w:t xml:space="preserve">Президент </w:t>
      </w:r>
    </w:p>
    <w:p w:rsidR="000A4D93" w:rsidRPr="004F7FDF" w:rsidRDefault="000A4D93" w:rsidP="007163F7">
      <w:pPr>
        <w:widowControl w:val="0"/>
        <w:autoSpaceDE w:val="0"/>
        <w:autoSpaceDN w:val="0"/>
        <w:adjustRightInd w:val="0"/>
        <w:jc w:val="both"/>
        <w:rPr>
          <w:sz w:val="28"/>
          <w:szCs w:val="28"/>
        </w:rPr>
      </w:pPr>
      <w:r w:rsidRPr="004F7FDF">
        <w:rPr>
          <w:sz w:val="28"/>
          <w:szCs w:val="28"/>
        </w:rPr>
        <w:t xml:space="preserve">Приднестровской </w:t>
      </w:r>
    </w:p>
    <w:p w:rsidR="000A4D93" w:rsidRDefault="000A4D93" w:rsidP="007163F7">
      <w:pPr>
        <w:widowControl w:val="0"/>
        <w:autoSpaceDE w:val="0"/>
        <w:autoSpaceDN w:val="0"/>
        <w:adjustRightInd w:val="0"/>
        <w:jc w:val="both"/>
        <w:rPr>
          <w:sz w:val="28"/>
          <w:szCs w:val="28"/>
        </w:rPr>
      </w:pPr>
      <w:r w:rsidRPr="004F7FDF">
        <w:rPr>
          <w:sz w:val="28"/>
          <w:szCs w:val="28"/>
        </w:rPr>
        <w:t xml:space="preserve">Молдавской Республики </w:t>
      </w:r>
      <w:r w:rsidRPr="004F7FDF">
        <w:rPr>
          <w:sz w:val="28"/>
          <w:szCs w:val="28"/>
        </w:rPr>
        <w:tab/>
      </w:r>
      <w:r w:rsidRPr="004F7FDF">
        <w:rPr>
          <w:sz w:val="28"/>
          <w:szCs w:val="28"/>
        </w:rPr>
        <w:tab/>
      </w:r>
      <w:r w:rsidRPr="004F7FDF">
        <w:rPr>
          <w:sz w:val="28"/>
          <w:szCs w:val="28"/>
        </w:rPr>
        <w:tab/>
      </w:r>
      <w:r w:rsidRPr="004F7FDF">
        <w:rPr>
          <w:sz w:val="28"/>
          <w:szCs w:val="28"/>
        </w:rPr>
        <w:tab/>
        <w:t xml:space="preserve">     В. Н. КРАСНОСЕЛЬСКИЙ</w:t>
      </w:r>
    </w:p>
    <w:p w:rsidR="00A335D7" w:rsidRDefault="00A335D7" w:rsidP="007163F7">
      <w:pPr>
        <w:widowControl w:val="0"/>
        <w:autoSpaceDE w:val="0"/>
        <w:autoSpaceDN w:val="0"/>
        <w:adjustRightInd w:val="0"/>
        <w:jc w:val="both"/>
        <w:rPr>
          <w:sz w:val="28"/>
          <w:szCs w:val="28"/>
        </w:rPr>
      </w:pPr>
    </w:p>
    <w:p w:rsidR="00A335D7" w:rsidRDefault="00A335D7" w:rsidP="007163F7">
      <w:pPr>
        <w:widowControl w:val="0"/>
        <w:autoSpaceDE w:val="0"/>
        <w:autoSpaceDN w:val="0"/>
        <w:adjustRightInd w:val="0"/>
        <w:jc w:val="both"/>
        <w:rPr>
          <w:sz w:val="28"/>
          <w:szCs w:val="28"/>
        </w:rPr>
      </w:pPr>
    </w:p>
    <w:p w:rsidR="00A335D7" w:rsidRDefault="00A335D7" w:rsidP="007163F7">
      <w:pPr>
        <w:widowControl w:val="0"/>
        <w:autoSpaceDE w:val="0"/>
        <w:autoSpaceDN w:val="0"/>
        <w:adjustRightInd w:val="0"/>
        <w:jc w:val="both"/>
        <w:rPr>
          <w:sz w:val="28"/>
          <w:szCs w:val="28"/>
        </w:rPr>
      </w:pPr>
    </w:p>
    <w:p w:rsidR="00A335D7" w:rsidRDefault="00A335D7" w:rsidP="007163F7">
      <w:pPr>
        <w:widowControl w:val="0"/>
        <w:autoSpaceDE w:val="0"/>
        <w:autoSpaceDN w:val="0"/>
        <w:adjustRightInd w:val="0"/>
        <w:jc w:val="both"/>
        <w:rPr>
          <w:sz w:val="28"/>
          <w:szCs w:val="28"/>
        </w:rPr>
      </w:pPr>
    </w:p>
    <w:p w:rsidR="00A335D7" w:rsidRPr="00DC787F" w:rsidRDefault="00A335D7" w:rsidP="00A335D7">
      <w:pPr>
        <w:rPr>
          <w:sz w:val="28"/>
          <w:szCs w:val="28"/>
        </w:rPr>
      </w:pPr>
      <w:r w:rsidRPr="00DC787F">
        <w:rPr>
          <w:sz w:val="28"/>
          <w:szCs w:val="28"/>
        </w:rPr>
        <w:t>г. Тирасполь</w:t>
      </w:r>
    </w:p>
    <w:p w:rsidR="00A335D7" w:rsidRPr="00DC787F" w:rsidRDefault="00A335D7" w:rsidP="00A335D7">
      <w:pPr>
        <w:rPr>
          <w:sz w:val="28"/>
          <w:szCs w:val="28"/>
        </w:rPr>
      </w:pPr>
      <w:r w:rsidRPr="00A335D7">
        <w:rPr>
          <w:sz w:val="28"/>
          <w:szCs w:val="28"/>
        </w:rPr>
        <w:t>30</w:t>
      </w:r>
      <w:r w:rsidRPr="00247164">
        <w:rPr>
          <w:sz w:val="28"/>
          <w:szCs w:val="28"/>
        </w:rPr>
        <w:t xml:space="preserve"> </w:t>
      </w:r>
      <w:r>
        <w:rPr>
          <w:sz w:val="28"/>
          <w:szCs w:val="28"/>
        </w:rPr>
        <w:t>декабря 201</w:t>
      </w:r>
      <w:r w:rsidRPr="00451D5F">
        <w:rPr>
          <w:sz w:val="28"/>
          <w:szCs w:val="28"/>
        </w:rPr>
        <w:t>9</w:t>
      </w:r>
      <w:r w:rsidRPr="00DC787F">
        <w:rPr>
          <w:sz w:val="28"/>
          <w:szCs w:val="28"/>
        </w:rPr>
        <w:t xml:space="preserve"> г.</w:t>
      </w:r>
    </w:p>
    <w:p w:rsidR="00A335D7" w:rsidRPr="00DC787F" w:rsidRDefault="00A335D7" w:rsidP="00A335D7">
      <w:pPr>
        <w:ind w:left="28" w:hanging="28"/>
        <w:rPr>
          <w:sz w:val="28"/>
          <w:szCs w:val="28"/>
        </w:rPr>
      </w:pPr>
      <w:r w:rsidRPr="00DC787F">
        <w:rPr>
          <w:sz w:val="28"/>
          <w:szCs w:val="28"/>
        </w:rPr>
        <w:t xml:space="preserve">№ </w:t>
      </w:r>
      <w:r w:rsidRPr="0001540F">
        <w:rPr>
          <w:sz w:val="28"/>
          <w:szCs w:val="28"/>
        </w:rPr>
        <w:t>2</w:t>
      </w:r>
      <w:r w:rsidRPr="00A335D7">
        <w:rPr>
          <w:sz w:val="28"/>
          <w:szCs w:val="28"/>
        </w:rPr>
        <w:t>6</w:t>
      </w:r>
      <w:r>
        <w:rPr>
          <w:sz w:val="28"/>
          <w:szCs w:val="28"/>
        </w:rPr>
        <w:t>7-</w:t>
      </w:r>
      <w:r w:rsidRPr="0001540F">
        <w:rPr>
          <w:sz w:val="28"/>
          <w:szCs w:val="28"/>
        </w:rPr>
        <w:t>З</w:t>
      </w:r>
      <w:r w:rsidRPr="00DC787F">
        <w:rPr>
          <w:sz w:val="28"/>
          <w:szCs w:val="28"/>
        </w:rPr>
        <w:t>-VI</w:t>
      </w:r>
    </w:p>
    <w:p w:rsidR="00A335D7" w:rsidRPr="004F7FDF" w:rsidRDefault="00A335D7" w:rsidP="007163F7">
      <w:pPr>
        <w:widowControl w:val="0"/>
        <w:autoSpaceDE w:val="0"/>
        <w:autoSpaceDN w:val="0"/>
        <w:adjustRightInd w:val="0"/>
        <w:jc w:val="both"/>
        <w:rPr>
          <w:sz w:val="28"/>
          <w:szCs w:val="28"/>
        </w:rPr>
      </w:pPr>
    </w:p>
    <w:sectPr w:rsidR="00A335D7" w:rsidRPr="004F7FDF" w:rsidSect="00051E5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4F" w:rsidRDefault="0095134F">
      <w:r>
        <w:separator/>
      </w:r>
    </w:p>
  </w:endnote>
  <w:endnote w:type="continuationSeparator" w:id="0">
    <w:p w:rsidR="0095134F" w:rsidRDefault="00951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4F" w:rsidRDefault="0095134F">
      <w:r>
        <w:separator/>
      </w:r>
    </w:p>
  </w:footnote>
  <w:footnote w:type="continuationSeparator" w:id="0">
    <w:p w:rsidR="0095134F" w:rsidRDefault="00951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93" w:rsidRDefault="006660AF" w:rsidP="00F76788">
    <w:pPr>
      <w:pStyle w:val="aa"/>
      <w:framePr w:wrap="around" w:vAnchor="text" w:hAnchor="margin" w:xAlign="center" w:y="1"/>
      <w:rPr>
        <w:rStyle w:val="af4"/>
      </w:rPr>
    </w:pPr>
    <w:r>
      <w:rPr>
        <w:rStyle w:val="af4"/>
      </w:rPr>
      <w:fldChar w:fldCharType="begin"/>
    </w:r>
    <w:r w:rsidR="000A4D93">
      <w:rPr>
        <w:rStyle w:val="af4"/>
      </w:rPr>
      <w:instrText xml:space="preserve">PAGE  </w:instrText>
    </w:r>
    <w:r>
      <w:rPr>
        <w:rStyle w:val="af4"/>
      </w:rPr>
      <w:fldChar w:fldCharType="end"/>
    </w:r>
  </w:p>
  <w:p w:rsidR="000A4D93" w:rsidRDefault="000A4D9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93" w:rsidRDefault="006660AF" w:rsidP="00F76788">
    <w:pPr>
      <w:pStyle w:val="aa"/>
      <w:framePr w:wrap="around" w:vAnchor="text" w:hAnchor="margin" w:xAlign="center" w:y="1"/>
      <w:rPr>
        <w:rStyle w:val="af4"/>
      </w:rPr>
    </w:pPr>
    <w:r>
      <w:rPr>
        <w:rStyle w:val="af4"/>
      </w:rPr>
      <w:fldChar w:fldCharType="begin"/>
    </w:r>
    <w:r w:rsidR="000A4D93">
      <w:rPr>
        <w:rStyle w:val="af4"/>
      </w:rPr>
      <w:instrText xml:space="preserve">PAGE  </w:instrText>
    </w:r>
    <w:r>
      <w:rPr>
        <w:rStyle w:val="af4"/>
      </w:rPr>
      <w:fldChar w:fldCharType="separate"/>
    </w:r>
    <w:r w:rsidR="00A335D7">
      <w:rPr>
        <w:rStyle w:val="af4"/>
        <w:noProof/>
      </w:rPr>
      <w:t>65</w:t>
    </w:r>
    <w:r>
      <w:rPr>
        <w:rStyle w:val="af4"/>
      </w:rPr>
      <w:fldChar w:fldCharType="end"/>
    </w:r>
  </w:p>
  <w:p w:rsidR="000A4D93" w:rsidRDefault="000A4D9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1">
    <w:nsid w:val="7B677782"/>
    <w:multiLevelType w:val="hybridMultilevel"/>
    <w:tmpl w:val="DF0EBE5E"/>
    <w:lvl w:ilvl="0" w:tplc="CA8E57B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888"/>
    <w:rsid w:val="0000399B"/>
    <w:rsid w:val="000107CC"/>
    <w:rsid w:val="000129E0"/>
    <w:rsid w:val="00015291"/>
    <w:rsid w:val="00016072"/>
    <w:rsid w:val="000162DF"/>
    <w:rsid w:val="00017355"/>
    <w:rsid w:val="00021107"/>
    <w:rsid w:val="000233C9"/>
    <w:rsid w:val="00027639"/>
    <w:rsid w:val="000279F3"/>
    <w:rsid w:val="0003347E"/>
    <w:rsid w:val="000337F6"/>
    <w:rsid w:val="00033B2C"/>
    <w:rsid w:val="00033C23"/>
    <w:rsid w:val="00034A6D"/>
    <w:rsid w:val="0003560D"/>
    <w:rsid w:val="0003740D"/>
    <w:rsid w:val="00045103"/>
    <w:rsid w:val="00045B2E"/>
    <w:rsid w:val="000468BB"/>
    <w:rsid w:val="00051389"/>
    <w:rsid w:val="00051E5A"/>
    <w:rsid w:val="0005346A"/>
    <w:rsid w:val="0005546F"/>
    <w:rsid w:val="00055C2C"/>
    <w:rsid w:val="000569AF"/>
    <w:rsid w:val="0006138D"/>
    <w:rsid w:val="00063135"/>
    <w:rsid w:val="00063501"/>
    <w:rsid w:val="000721DA"/>
    <w:rsid w:val="00085295"/>
    <w:rsid w:val="00085383"/>
    <w:rsid w:val="00086D42"/>
    <w:rsid w:val="000906E6"/>
    <w:rsid w:val="0009235C"/>
    <w:rsid w:val="000A22B5"/>
    <w:rsid w:val="000A4D93"/>
    <w:rsid w:val="000A5B20"/>
    <w:rsid w:val="000A6209"/>
    <w:rsid w:val="000A6F2B"/>
    <w:rsid w:val="000A7027"/>
    <w:rsid w:val="000A751C"/>
    <w:rsid w:val="000A7811"/>
    <w:rsid w:val="000B4716"/>
    <w:rsid w:val="000B58E9"/>
    <w:rsid w:val="000B5985"/>
    <w:rsid w:val="000C054C"/>
    <w:rsid w:val="000C3571"/>
    <w:rsid w:val="000C7A25"/>
    <w:rsid w:val="000D68C8"/>
    <w:rsid w:val="000E2A16"/>
    <w:rsid w:val="000F3820"/>
    <w:rsid w:val="00103097"/>
    <w:rsid w:val="001039D6"/>
    <w:rsid w:val="00104B7A"/>
    <w:rsid w:val="001131CE"/>
    <w:rsid w:val="001201F8"/>
    <w:rsid w:val="0012043B"/>
    <w:rsid w:val="00123796"/>
    <w:rsid w:val="001243AF"/>
    <w:rsid w:val="001243F7"/>
    <w:rsid w:val="00126BD3"/>
    <w:rsid w:val="00131014"/>
    <w:rsid w:val="00142C0E"/>
    <w:rsid w:val="001507FE"/>
    <w:rsid w:val="00153A7C"/>
    <w:rsid w:val="00154949"/>
    <w:rsid w:val="00157FA1"/>
    <w:rsid w:val="00163F59"/>
    <w:rsid w:val="00165221"/>
    <w:rsid w:val="00165E45"/>
    <w:rsid w:val="00167871"/>
    <w:rsid w:val="001737BB"/>
    <w:rsid w:val="0017512D"/>
    <w:rsid w:val="00175984"/>
    <w:rsid w:val="00176C02"/>
    <w:rsid w:val="001775CB"/>
    <w:rsid w:val="0018476F"/>
    <w:rsid w:val="00186461"/>
    <w:rsid w:val="00190ED8"/>
    <w:rsid w:val="0019132D"/>
    <w:rsid w:val="00192321"/>
    <w:rsid w:val="00192B6C"/>
    <w:rsid w:val="001A01DB"/>
    <w:rsid w:val="001A0E41"/>
    <w:rsid w:val="001A1162"/>
    <w:rsid w:val="001A3548"/>
    <w:rsid w:val="001A54CC"/>
    <w:rsid w:val="001A7898"/>
    <w:rsid w:val="001C038F"/>
    <w:rsid w:val="001C0AB2"/>
    <w:rsid w:val="001C3FEE"/>
    <w:rsid w:val="001C470D"/>
    <w:rsid w:val="001D185C"/>
    <w:rsid w:val="001D1DDF"/>
    <w:rsid w:val="001E12C0"/>
    <w:rsid w:val="001E53D8"/>
    <w:rsid w:val="001E6089"/>
    <w:rsid w:val="001E7273"/>
    <w:rsid w:val="001E7BB5"/>
    <w:rsid w:val="001F050C"/>
    <w:rsid w:val="001F1509"/>
    <w:rsid w:val="001F1915"/>
    <w:rsid w:val="001F1BA2"/>
    <w:rsid w:val="001F496A"/>
    <w:rsid w:val="001F6B0C"/>
    <w:rsid w:val="001F7137"/>
    <w:rsid w:val="001F7ED5"/>
    <w:rsid w:val="00201EEA"/>
    <w:rsid w:val="0020457B"/>
    <w:rsid w:val="00204CF9"/>
    <w:rsid w:val="00205DD8"/>
    <w:rsid w:val="00212D7A"/>
    <w:rsid w:val="002175EF"/>
    <w:rsid w:val="002268B0"/>
    <w:rsid w:val="00226B3F"/>
    <w:rsid w:val="00230217"/>
    <w:rsid w:val="00230530"/>
    <w:rsid w:val="002328E7"/>
    <w:rsid w:val="002330B9"/>
    <w:rsid w:val="002337BA"/>
    <w:rsid w:val="002359E1"/>
    <w:rsid w:val="0024629D"/>
    <w:rsid w:val="00247E4F"/>
    <w:rsid w:val="00252623"/>
    <w:rsid w:val="00257B28"/>
    <w:rsid w:val="00260461"/>
    <w:rsid w:val="002606DE"/>
    <w:rsid w:val="0026302F"/>
    <w:rsid w:val="002662C3"/>
    <w:rsid w:val="002710CC"/>
    <w:rsid w:val="00273ECB"/>
    <w:rsid w:val="00276612"/>
    <w:rsid w:val="002818D4"/>
    <w:rsid w:val="0029170C"/>
    <w:rsid w:val="00295EE8"/>
    <w:rsid w:val="002A2F6F"/>
    <w:rsid w:val="002A3F72"/>
    <w:rsid w:val="002A7D74"/>
    <w:rsid w:val="002A7DAD"/>
    <w:rsid w:val="002B1BB8"/>
    <w:rsid w:val="002B7A8D"/>
    <w:rsid w:val="002C7D44"/>
    <w:rsid w:val="002D235A"/>
    <w:rsid w:val="002F2631"/>
    <w:rsid w:val="002F4B66"/>
    <w:rsid w:val="002F6CC1"/>
    <w:rsid w:val="00301FF4"/>
    <w:rsid w:val="00305830"/>
    <w:rsid w:val="00305A5A"/>
    <w:rsid w:val="00310A3B"/>
    <w:rsid w:val="00312695"/>
    <w:rsid w:val="003134EF"/>
    <w:rsid w:val="0031734C"/>
    <w:rsid w:val="003206E4"/>
    <w:rsid w:val="00320A20"/>
    <w:rsid w:val="00320D8E"/>
    <w:rsid w:val="003215E9"/>
    <w:rsid w:val="00321DAA"/>
    <w:rsid w:val="00325BDD"/>
    <w:rsid w:val="0032656A"/>
    <w:rsid w:val="003278A9"/>
    <w:rsid w:val="00335FD8"/>
    <w:rsid w:val="00341B45"/>
    <w:rsid w:val="0034566C"/>
    <w:rsid w:val="00354C48"/>
    <w:rsid w:val="00360BD9"/>
    <w:rsid w:val="00364C06"/>
    <w:rsid w:val="00365443"/>
    <w:rsid w:val="00366473"/>
    <w:rsid w:val="00370368"/>
    <w:rsid w:val="0037260E"/>
    <w:rsid w:val="00372C33"/>
    <w:rsid w:val="003730F2"/>
    <w:rsid w:val="00376551"/>
    <w:rsid w:val="00390D23"/>
    <w:rsid w:val="003A02E9"/>
    <w:rsid w:val="003A1187"/>
    <w:rsid w:val="003A18EF"/>
    <w:rsid w:val="003A5BD6"/>
    <w:rsid w:val="003A61F1"/>
    <w:rsid w:val="003A6FF9"/>
    <w:rsid w:val="003B175B"/>
    <w:rsid w:val="003B1927"/>
    <w:rsid w:val="003B2E02"/>
    <w:rsid w:val="003B573E"/>
    <w:rsid w:val="003B7064"/>
    <w:rsid w:val="003C09AD"/>
    <w:rsid w:val="003C0B49"/>
    <w:rsid w:val="003C33E2"/>
    <w:rsid w:val="003C703E"/>
    <w:rsid w:val="003C78BD"/>
    <w:rsid w:val="003D135A"/>
    <w:rsid w:val="003D2781"/>
    <w:rsid w:val="003D3EF7"/>
    <w:rsid w:val="003D7DF2"/>
    <w:rsid w:val="003E2E56"/>
    <w:rsid w:val="003E7BB7"/>
    <w:rsid w:val="003F512B"/>
    <w:rsid w:val="003F5F78"/>
    <w:rsid w:val="004149CF"/>
    <w:rsid w:val="00421F67"/>
    <w:rsid w:val="0042361C"/>
    <w:rsid w:val="00427D72"/>
    <w:rsid w:val="00430EB1"/>
    <w:rsid w:val="0043634B"/>
    <w:rsid w:val="00436C49"/>
    <w:rsid w:val="004409F4"/>
    <w:rsid w:val="00442303"/>
    <w:rsid w:val="00443C85"/>
    <w:rsid w:val="00443C8A"/>
    <w:rsid w:val="00445085"/>
    <w:rsid w:val="00445287"/>
    <w:rsid w:val="00445C09"/>
    <w:rsid w:val="00447BCD"/>
    <w:rsid w:val="0045275A"/>
    <w:rsid w:val="004539AB"/>
    <w:rsid w:val="00454D8E"/>
    <w:rsid w:val="0045739F"/>
    <w:rsid w:val="004604B6"/>
    <w:rsid w:val="0046093A"/>
    <w:rsid w:val="0046204F"/>
    <w:rsid w:val="004629E7"/>
    <w:rsid w:val="00464348"/>
    <w:rsid w:val="00467532"/>
    <w:rsid w:val="00471741"/>
    <w:rsid w:val="00477631"/>
    <w:rsid w:val="00477C5E"/>
    <w:rsid w:val="00477D12"/>
    <w:rsid w:val="00486DED"/>
    <w:rsid w:val="0049034D"/>
    <w:rsid w:val="004A0501"/>
    <w:rsid w:val="004A617F"/>
    <w:rsid w:val="004B4521"/>
    <w:rsid w:val="004B4BC4"/>
    <w:rsid w:val="004B4BDF"/>
    <w:rsid w:val="004B5F44"/>
    <w:rsid w:val="004B683C"/>
    <w:rsid w:val="004C4097"/>
    <w:rsid w:val="004C5378"/>
    <w:rsid w:val="004D22DE"/>
    <w:rsid w:val="004D2EAE"/>
    <w:rsid w:val="004D2FDE"/>
    <w:rsid w:val="004E0F46"/>
    <w:rsid w:val="004E7C47"/>
    <w:rsid w:val="004F1134"/>
    <w:rsid w:val="004F41B5"/>
    <w:rsid w:val="004F7FDF"/>
    <w:rsid w:val="00500AE9"/>
    <w:rsid w:val="00502608"/>
    <w:rsid w:val="00502719"/>
    <w:rsid w:val="00502E30"/>
    <w:rsid w:val="00504740"/>
    <w:rsid w:val="00504AB9"/>
    <w:rsid w:val="005155AA"/>
    <w:rsid w:val="005162F6"/>
    <w:rsid w:val="005229CC"/>
    <w:rsid w:val="005240B6"/>
    <w:rsid w:val="00524DB3"/>
    <w:rsid w:val="00536675"/>
    <w:rsid w:val="00542308"/>
    <w:rsid w:val="00542465"/>
    <w:rsid w:val="00546CA8"/>
    <w:rsid w:val="00550112"/>
    <w:rsid w:val="005539D7"/>
    <w:rsid w:val="00556C7D"/>
    <w:rsid w:val="00562B1F"/>
    <w:rsid w:val="005645F5"/>
    <w:rsid w:val="00571A6A"/>
    <w:rsid w:val="0057362A"/>
    <w:rsid w:val="00575747"/>
    <w:rsid w:val="00583133"/>
    <w:rsid w:val="00583676"/>
    <w:rsid w:val="0058662E"/>
    <w:rsid w:val="00592226"/>
    <w:rsid w:val="00593215"/>
    <w:rsid w:val="005A24C6"/>
    <w:rsid w:val="005A5948"/>
    <w:rsid w:val="005A6147"/>
    <w:rsid w:val="005A7496"/>
    <w:rsid w:val="005B2A9F"/>
    <w:rsid w:val="005B45C9"/>
    <w:rsid w:val="005B5AEF"/>
    <w:rsid w:val="005B6596"/>
    <w:rsid w:val="005C01FD"/>
    <w:rsid w:val="005C3D49"/>
    <w:rsid w:val="005D0AF9"/>
    <w:rsid w:val="005D0D2A"/>
    <w:rsid w:val="005D204B"/>
    <w:rsid w:val="005D30E5"/>
    <w:rsid w:val="005D387B"/>
    <w:rsid w:val="005D3A75"/>
    <w:rsid w:val="005E40AB"/>
    <w:rsid w:val="005E4A22"/>
    <w:rsid w:val="005E6E42"/>
    <w:rsid w:val="005F35C8"/>
    <w:rsid w:val="005F4606"/>
    <w:rsid w:val="00601061"/>
    <w:rsid w:val="0060314C"/>
    <w:rsid w:val="00603D04"/>
    <w:rsid w:val="00603D8F"/>
    <w:rsid w:val="00604416"/>
    <w:rsid w:val="00604FAA"/>
    <w:rsid w:val="00613BCD"/>
    <w:rsid w:val="0061432C"/>
    <w:rsid w:val="00614AA8"/>
    <w:rsid w:val="00616E13"/>
    <w:rsid w:val="00617B1B"/>
    <w:rsid w:val="00621501"/>
    <w:rsid w:val="00623E05"/>
    <w:rsid w:val="00626A45"/>
    <w:rsid w:val="00630C31"/>
    <w:rsid w:val="00633B04"/>
    <w:rsid w:val="00634396"/>
    <w:rsid w:val="00643C12"/>
    <w:rsid w:val="006466DC"/>
    <w:rsid w:val="00654D5F"/>
    <w:rsid w:val="006577AA"/>
    <w:rsid w:val="00657867"/>
    <w:rsid w:val="006660AF"/>
    <w:rsid w:val="00671269"/>
    <w:rsid w:val="00680A96"/>
    <w:rsid w:val="006835F1"/>
    <w:rsid w:val="00684DFE"/>
    <w:rsid w:val="00685D43"/>
    <w:rsid w:val="006862AB"/>
    <w:rsid w:val="00686385"/>
    <w:rsid w:val="0068720B"/>
    <w:rsid w:val="00687888"/>
    <w:rsid w:val="00690F88"/>
    <w:rsid w:val="00691741"/>
    <w:rsid w:val="006A2000"/>
    <w:rsid w:val="006A48ED"/>
    <w:rsid w:val="006A6794"/>
    <w:rsid w:val="006A756B"/>
    <w:rsid w:val="006B495E"/>
    <w:rsid w:val="006B555B"/>
    <w:rsid w:val="006C03A6"/>
    <w:rsid w:val="006C16D6"/>
    <w:rsid w:val="006C7729"/>
    <w:rsid w:val="006C7C26"/>
    <w:rsid w:val="006D4DD2"/>
    <w:rsid w:val="006D65C3"/>
    <w:rsid w:val="006E12EA"/>
    <w:rsid w:val="006E571D"/>
    <w:rsid w:val="006E5C08"/>
    <w:rsid w:val="006E63CA"/>
    <w:rsid w:val="006E75F4"/>
    <w:rsid w:val="006E775C"/>
    <w:rsid w:val="006F02DC"/>
    <w:rsid w:val="006F26F6"/>
    <w:rsid w:val="00702EE8"/>
    <w:rsid w:val="00704C24"/>
    <w:rsid w:val="00710A5E"/>
    <w:rsid w:val="007141BF"/>
    <w:rsid w:val="007163F7"/>
    <w:rsid w:val="007167EF"/>
    <w:rsid w:val="00716BC1"/>
    <w:rsid w:val="007207A8"/>
    <w:rsid w:val="007212BB"/>
    <w:rsid w:val="007237DE"/>
    <w:rsid w:val="00727198"/>
    <w:rsid w:val="00730159"/>
    <w:rsid w:val="007316F9"/>
    <w:rsid w:val="00732FAA"/>
    <w:rsid w:val="0073755D"/>
    <w:rsid w:val="00737969"/>
    <w:rsid w:val="00741FCB"/>
    <w:rsid w:val="00742431"/>
    <w:rsid w:val="0074318D"/>
    <w:rsid w:val="00744B06"/>
    <w:rsid w:val="00744F7A"/>
    <w:rsid w:val="00745B66"/>
    <w:rsid w:val="00746F20"/>
    <w:rsid w:val="00751D78"/>
    <w:rsid w:val="00760086"/>
    <w:rsid w:val="00762F56"/>
    <w:rsid w:val="0076773F"/>
    <w:rsid w:val="007718D2"/>
    <w:rsid w:val="0077230A"/>
    <w:rsid w:val="00776A27"/>
    <w:rsid w:val="007820CD"/>
    <w:rsid w:val="007835CA"/>
    <w:rsid w:val="0078684A"/>
    <w:rsid w:val="00794939"/>
    <w:rsid w:val="00795018"/>
    <w:rsid w:val="007A021B"/>
    <w:rsid w:val="007A657C"/>
    <w:rsid w:val="007B0E6A"/>
    <w:rsid w:val="007B267D"/>
    <w:rsid w:val="007B2689"/>
    <w:rsid w:val="007B52FD"/>
    <w:rsid w:val="007B5F23"/>
    <w:rsid w:val="007B67BD"/>
    <w:rsid w:val="007B71D5"/>
    <w:rsid w:val="007C343E"/>
    <w:rsid w:val="007D5B1B"/>
    <w:rsid w:val="007E4D7E"/>
    <w:rsid w:val="007E5185"/>
    <w:rsid w:val="007E62DC"/>
    <w:rsid w:val="007E7F30"/>
    <w:rsid w:val="007F05DD"/>
    <w:rsid w:val="007F0ABF"/>
    <w:rsid w:val="007F1AF9"/>
    <w:rsid w:val="007F1C3A"/>
    <w:rsid w:val="007F4D36"/>
    <w:rsid w:val="007F55A8"/>
    <w:rsid w:val="007F710A"/>
    <w:rsid w:val="00801B50"/>
    <w:rsid w:val="00804E4B"/>
    <w:rsid w:val="0081385E"/>
    <w:rsid w:val="00814496"/>
    <w:rsid w:val="00822428"/>
    <w:rsid w:val="0082492E"/>
    <w:rsid w:val="00825B29"/>
    <w:rsid w:val="0083017D"/>
    <w:rsid w:val="00830DBA"/>
    <w:rsid w:val="00833FD6"/>
    <w:rsid w:val="008366A2"/>
    <w:rsid w:val="00837834"/>
    <w:rsid w:val="0084262A"/>
    <w:rsid w:val="008435B3"/>
    <w:rsid w:val="00843C81"/>
    <w:rsid w:val="00847491"/>
    <w:rsid w:val="00852935"/>
    <w:rsid w:val="00861098"/>
    <w:rsid w:val="00861190"/>
    <w:rsid w:val="008622A9"/>
    <w:rsid w:val="00863372"/>
    <w:rsid w:val="00863F66"/>
    <w:rsid w:val="008647C9"/>
    <w:rsid w:val="00876D45"/>
    <w:rsid w:val="00877813"/>
    <w:rsid w:val="00877DC9"/>
    <w:rsid w:val="00880E0D"/>
    <w:rsid w:val="008816BB"/>
    <w:rsid w:val="00881F70"/>
    <w:rsid w:val="0088553F"/>
    <w:rsid w:val="00886EF6"/>
    <w:rsid w:val="00893FF8"/>
    <w:rsid w:val="008A26E6"/>
    <w:rsid w:val="008A5DD3"/>
    <w:rsid w:val="008A7DA1"/>
    <w:rsid w:val="008B1B06"/>
    <w:rsid w:val="008B2FA6"/>
    <w:rsid w:val="008B6783"/>
    <w:rsid w:val="008C0431"/>
    <w:rsid w:val="008C726C"/>
    <w:rsid w:val="008C7541"/>
    <w:rsid w:val="008C7E6E"/>
    <w:rsid w:val="008D2890"/>
    <w:rsid w:val="008E1CAD"/>
    <w:rsid w:val="008E351E"/>
    <w:rsid w:val="008E6F3F"/>
    <w:rsid w:val="008F0DA2"/>
    <w:rsid w:val="008F3AF8"/>
    <w:rsid w:val="008F59AE"/>
    <w:rsid w:val="008F5F1E"/>
    <w:rsid w:val="009046E7"/>
    <w:rsid w:val="00904F19"/>
    <w:rsid w:val="00905DDF"/>
    <w:rsid w:val="00910424"/>
    <w:rsid w:val="009158DA"/>
    <w:rsid w:val="00915D91"/>
    <w:rsid w:val="00922466"/>
    <w:rsid w:val="00923A1A"/>
    <w:rsid w:val="009264CD"/>
    <w:rsid w:val="00927296"/>
    <w:rsid w:val="009371BA"/>
    <w:rsid w:val="009461BB"/>
    <w:rsid w:val="00946D00"/>
    <w:rsid w:val="0095134F"/>
    <w:rsid w:val="009524C2"/>
    <w:rsid w:val="00953AD5"/>
    <w:rsid w:val="00960C52"/>
    <w:rsid w:val="009613C9"/>
    <w:rsid w:val="00964EC9"/>
    <w:rsid w:val="00980C2B"/>
    <w:rsid w:val="00981DF9"/>
    <w:rsid w:val="009823AF"/>
    <w:rsid w:val="0099296B"/>
    <w:rsid w:val="0099396F"/>
    <w:rsid w:val="00995496"/>
    <w:rsid w:val="00995B0D"/>
    <w:rsid w:val="00996DC6"/>
    <w:rsid w:val="009A6406"/>
    <w:rsid w:val="009A7415"/>
    <w:rsid w:val="009C495F"/>
    <w:rsid w:val="009C534D"/>
    <w:rsid w:val="009C543D"/>
    <w:rsid w:val="009D0315"/>
    <w:rsid w:val="009D6454"/>
    <w:rsid w:val="009D66FF"/>
    <w:rsid w:val="009D6B50"/>
    <w:rsid w:val="009E1EA6"/>
    <w:rsid w:val="009E211C"/>
    <w:rsid w:val="009E3C55"/>
    <w:rsid w:val="009E6310"/>
    <w:rsid w:val="009F40C0"/>
    <w:rsid w:val="009F6B9E"/>
    <w:rsid w:val="009F7C37"/>
    <w:rsid w:val="00A01EA7"/>
    <w:rsid w:val="00A06B17"/>
    <w:rsid w:val="00A07852"/>
    <w:rsid w:val="00A13FCF"/>
    <w:rsid w:val="00A1401F"/>
    <w:rsid w:val="00A2008C"/>
    <w:rsid w:val="00A20BDB"/>
    <w:rsid w:val="00A214E1"/>
    <w:rsid w:val="00A23B6D"/>
    <w:rsid w:val="00A25A79"/>
    <w:rsid w:val="00A26524"/>
    <w:rsid w:val="00A335D7"/>
    <w:rsid w:val="00A36ACF"/>
    <w:rsid w:val="00A41F78"/>
    <w:rsid w:val="00A46B2D"/>
    <w:rsid w:val="00A4700E"/>
    <w:rsid w:val="00A613D1"/>
    <w:rsid w:val="00A62F4D"/>
    <w:rsid w:val="00A65042"/>
    <w:rsid w:val="00A6571E"/>
    <w:rsid w:val="00A671CD"/>
    <w:rsid w:val="00A7432D"/>
    <w:rsid w:val="00A76F2B"/>
    <w:rsid w:val="00A817C4"/>
    <w:rsid w:val="00A82306"/>
    <w:rsid w:val="00A83615"/>
    <w:rsid w:val="00A843F2"/>
    <w:rsid w:val="00A87DD6"/>
    <w:rsid w:val="00A9157D"/>
    <w:rsid w:val="00A9526E"/>
    <w:rsid w:val="00AA0D4D"/>
    <w:rsid w:val="00AA4F86"/>
    <w:rsid w:val="00AB3973"/>
    <w:rsid w:val="00AB4E30"/>
    <w:rsid w:val="00AC4637"/>
    <w:rsid w:val="00AD3265"/>
    <w:rsid w:val="00AD370A"/>
    <w:rsid w:val="00AD38F6"/>
    <w:rsid w:val="00AD5D7D"/>
    <w:rsid w:val="00AE1579"/>
    <w:rsid w:val="00AE2217"/>
    <w:rsid w:val="00AE264E"/>
    <w:rsid w:val="00AE480D"/>
    <w:rsid w:val="00AE7D11"/>
    <w:rsid w:val="00AF04FB"/>
    <w:rsid w:val="00AF2380"/>
    <w:rsid w:val="00AF2A61"/>
    <w:rsid w:val="00AF447C"/>
    <w:rsid w:val="00B00CA8"/>
    <w:rsid w:val="00B01080"/>
    <w:rsid w:val="00B019F5"/>
    <w:rsid w:val="00B03D1E"/>
    <w:rsid w:val="00B044C0"/>
    <w:rsid w:val="00B04E37"/>
    <w:rsid w:val="00B101AE"/>
    <w:rsid w:val="00B1163C"/>
    <w:rsid w:val="00B120E3"/>
    <w:rsid w:val="00B127DF"/>
    <w:rsid w:val="00B13ABC"/>
    <w:rsid w:val="00B32084"/>
    <w:rsid w:val="00B34B40"/>
    <w:rsid w:val="00B35C50"/>
    <w:rsid w:val="00B36CDD"/>
    <w:rsid w:val="00B3720E"/>
    <w:rsid w:val="00B3787E"/>
    <w:rsid w:val="00B40CA8"/>
    <w:rsid w:val="00B455A6"/>
    <w:rsid w:val="00B4653C"/>
    <w:rsid w:val="00B50BF6"/>
    <w:rsid w:val="00B51266"/>
    <w:rsid w:val="00B51ABD"/>
    <w:rsid w:val="00B540AC"/>
    <w:rsid w:val="00B572E6"/>
    <w:rsid w:val="00B6633F"/>
    <w:rsid w:val="00B66C05"/>
    <w:rsid w:val="00B734C4"/>
    <w:rsid w:val="00B73C4D"/>
    <w:rsid w:val="00B8533D"/>
    <w:rsid w:val="00B87957"/>
    <w:rsid w:val="00B9003B"/>
    <w:rsid w:val="00B934D1"/>
    <w:rsid w:val="00B939A7"/>
    <w:rsid w:val="00B96CF9"/>
    <w:rsid w:val="00BA17FB"/>
    <w:rsid w:val="00BA20D7"/>
    <w:rsid w:val="00BA5B01"/>
    <w:rsid w:val="00BA644A"/>
    <w:rsid w:val="00BB2400"/>
    <w:rsid w:val="00BB442D"/>
    <w:rsid w:val="00BB52CF"/>
    <w:rsid w:val="00BC282B"/>
    <w:rsid w:val="00BD1596"/>
    <w:rsid w:val="00BE18EB"/>
    <w:rsid w:val="00BE241E"/>
    <w:rsid w:val="00BE2B36"/>
    <w:rsid w:val="00BE2E28"/>
    <w:rsid w:val="00BE3B83"/>
    <w:rsid w:val="00BE3E57"/>
    <w:rsid w:val="00BF0A04"/>
    <w:rsid w:val="00BF2C9F"/>
    <w:rsid w:val="00BF5B94"/>
    <w:rsid w:val="00C005C7"/>
    <w:rsid w:val="00C05C0C"/>
    <w:rsid w:val="00C10A3D"/>
    <w:rsid w:val="00C14B1A"/>
    <w:rsid w:val="00C16B6B"/>
    <w:rsid w:val="00C20487"/>
    <w:rsid w:val="00C23592"/>
    <w:rsid w:val="00C354F2"/>
    <w:rsid w:val="00C371B2"/>
    <w:rsid w:val="00C37821"/>
    <w:rsid w:val="00C410CC"/>
    <w:rsid w:val="00C46443"/>
    <w:rsid w:val="00C46763"/>
    <w:rsid w:val="00C5038C"/>
    <w:rsid w:val="00C520E7"/>
    <w:rsid w:val="00C534D5"/>
    <w:rsid w:val="00C56410"/>
    <w:rsid w:val="00C60031"/>
    <w:rsid w:val="00C602EF"/>
    <w:rsid w:val="00C6057C"/>
    <w:rsid w:val="00C60EA6"/>
    <w:rsid w:val="00C61E6D"/>
    <w:rsid w:val="00C6252C"/>
    <w:rsid w:val="00C66E22"/>
    <w:rsid w:val="00C73D6B"/>
    <w:rsid w:val="00C818EB"/>
    <w:rsid w:val="00C874D3"/>
    <w:rsid w:val="00C87892"/>
    <w:rsid w:val="00C905EF"/>
    <w:rsid w:val="00C93C0A"/>
    <w:rsid w:val="00C964DA"/>
    <w:rsid w:val="00C968B3"/>
    <w:rsid w:val="00C96DD0"/>
    <w:rsid w:val="00C97AF4"/>
    <w:rsid w:val="00CA37D5"/>
    <w:rsid w:val="00CA3BA5"/>
    <w:rsid w:val="00CB0DEB"/>
    <w:rsid w:val="00CB0E3B"/>
    <w:rsid w:val="00CB4A16"/>
    <w:rsid w:val="00CB7827"/>
    <w:rsid w:val="00CC033D"/>
    <w:rsid w:val="00CD006D"/>
    <w:rsid w:val="00CD3119"/>
    <w:rsid w:val="00CD41F8"/>
    <w:rsid w:val="00CD42C2"/>
    <w:rsid w:val="00CD4EDE"/>
    <w:rsid w:val="00CD6AAD"/>
    <w:rsid w:val="00CD6DD1"/>
    <w:rsid w:val="00CD7770"/>
    <w:rsid w:val="00CE3D58"/>
    <w:rsid w:val="00CE7DB2"/>
    <w:rsid w:val="00CF042E"/>
    <w:rsid w:val="00D003FD"/>
    <w:rsid w:val="00D007E9"/>
    <w:rsid w:val="00D066AE"/>
    <w:rsid w:val="00D12665"/>
    <w:rsid w:val="00D154F8"/>
    <w:rsid w:val="00D155ED"/>
    <w:rsid w:val="00D16203"/>
    <w:rsid w:val="00D17964"/>
    <w:rsid w:val="00D207AE"/>
    <w:rsid w:val="00D208DF"/>
    <w:rsid w:val="00D23E49"/>
    <w:rsid w:val="00D25ACC"/>
    <w:rsid w:val="00D2753D"/>
    <w:rsid w:val="00D30802"/>
    <w:rsid w:val="00D32125"/>
    <w:rsid w:val="00D3302D"/>
    <w:rsid w:val="00D361D6"/>
    <w:rsid w:val="00D36288"/>
    <w:rsid w:val="00D430CD"/>
    <w:rsid w:val="00D452C3"/>
    <w:rsid w:val="00D51FAA"/>
    <w:rsid w:val="00D55577"/>
    <w:rsid w:val="00D568BE"/>
    <w:rsid w:val="00D5774E"/>
    <w:rsid w:val="00D603FE"/>
    <w:rsid w:val="00D702AE"/>
    <w:rsid w:val="00D7311B"/>
    <w:rsid w:val="00D73F99"/>
    <w:rsid w:val="00D748BD"/>
    <w:rsid w:val="00D81001"/>
    <w:rsid w:val="00D818F0"/>
    <w:rsid w:val="00D84194"/>
    <w:rsid w:val="00D85A53"/>
    <w:rsid w:val="00D930E5"/>
    <w:rsid w:val="00D956CC"/>
    <w:rsid w:val="00D96893"/>
    <w:rsid w:val="00D97244"/>
    <w:rsid w:val="00DA3424"/>
    <w:rsid w:val="00DA4907"/>
    <w:rsid w:val="00DA6D3C"/>
    <w:rsid w:val="00DB5B09"/>
    <w:rsid w:val="00DB5EEA"/>
    <w:rsid w:val="00DC0AF8"/>
    <w:rsid w:val="00DC661C"/>
    <w:rsid w:val="00DC6C79"/>
    <w:rsid w:val="00DD0F29"/>
    <w:rsid w:val="00DD1684"/>
    <w:rsid w:val="00DD7740"/>
    <w:rsid w:val="00DE112C"/>
    <w:rsid w:val="00DE7147"/>
    <w:rsid w:val="00DF3E6B"/>
    <w:rsid w:val="00E0147C"/>
    <w:rsid w:val="00E070DB"/>
    <w:rsid w:val="00E07216"/>
    <w:rsid w:val="00E312D7"/>
    <w:rsid w:val="00E33987"/>
    <w:rsid w:val="00E36F9A"/>
    <w:rsid w:val="00E40F2B"/>
    <w:rsid w:val="00E42999"/>
    <w:rsid w:val="00E45DAE"/>
    <w:rsid w:val="00E45FD8"/>
    <w:rsid w:val="00E55058"/>
    <w:rsid w:val="00E578AC"/>
    <w:rsid w:val="00E6163A"/>
    <w:rsid w:val="00E70330"/>
    <w:rsid w:val="00E73155"/>
    <w:rsid w:val="00E77D48"/>
    <w:rsid w:val="00E82596"/>
    <w:rsid w:val="00E8420E"/>
    <w:rsid w:val="00E84420"/>
    <w:rsid w:val="00E93981"/>
    <w:rsid w:val="00EA2E53"/>
    <w:rsid w:val="00EB008E"/>
    <w:rsid w:val="00EB318A"/>
    <w:rsid w:val="00EB51C9"/>
    <w:rsid w:val="00EB752D"/>
    <w:rsid w:val="00ED03E1"/>
    <w:rsid w:val="00ED0ABE"/>
    <w:rsid w:val="00ED21AF"/>
    <w:rsid w:val="00ED25D9"/>
    <w:rsid w:val="00ED2601"/>
    <w:rsid w:val="00ED57BE"/>
    <w:rsid w:val="00ED6C0D"/>
    <w:rsid w:val="00EE1135"/>
    <w:rsid w:val="00EF14D5"/>
    <w:rsid w:val="00EF14D8"/>
    <w:rsid w:val="00EF2C3A"/>
    <w:rsid w:val="00EF4EED"/>
    <w:rsid w:val="00EF6020"/>
    <w:rsid w:val="00F0107B"/>
    <w:rsid w:val="00F03658"/>
    <w:rsid w:val="00F04720"/>
    <w:rsid w:val="00F142FF"/>
    <w:rsid w:val="00F16330"/>
    <w:rsid w:val="00F30316"/>
    <w:rsid w:val="00F3438A"/>
    <w:rsid w:val="00F34E50"/>
    <w:rsid w:val="00F350C6"/>
    <w:rsid w:val="00F50A05"/>
    <w:rsid w:val="00F6534A"/>
    <w:rsid w:val="00F7434F"/>
    <w:rsid w:val="00F76788"/>
    <w:rsid w:val="00F7701C"/>
    <w:rsid w:val="00F811DF"/>
    <w:rsid w:val="00F867B7"/>
    <w:rsid w:val="00F8687C"/>
    <w:rsid w:val="00F91043"/>
    <w:rsid w:val="00F94125"/>
    <w:rsid w:val="00F96034"/>
    <w:rsid w:val="00FA68E0"/>
    <w:rsid w:val="00FB0690"/>
    <w:rsid w:val="00FB07BB"/>
    <w:rsid w:val="00FB430E"/>
    <w:rsid w:val="00FC1462"/>
    <w:rsid w:val="00FC38AB"/>
    <w:rsid w:val="00FD4CEA"/>
    <w:rsid w:val="00FE3D56"/>
    <w:rsid w:val="00FE4205"/>
    <w:rsid w:val="00FE54BD"/>
    <w:rsid w:val="00FE57D3"/>
    <w:rsid w:val="00FE6D01"/>
    <w:rsid w:val="00FE784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88"/>
    <w:rPr>
      <w:rFonts w:ascii="Times New Roman" w:eastAsia="Times New Roman" w:hAnsi="Times New Roman"/>
      <w:sz w:val="24"/>
      <w:szCs w:val="24"/>
    </w:rPr>
  </w:style>
  <w:style w:type="paragraph" w:styleId="3">
    <w:name w:val="heading 3"/>
    <w:basedOn w:val="a"/>
    <w:link w:val="30"/>
    <w:uiPriority w:val="99"/>
    <w:qFormat/>
    <w:rsid w:val="006878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7888"/>
    <w:rPr>
      <w:rFonts w:ascii="Times New Roman" w:hAnsi="Times New Roman" w:cs="Times New Roman"/>
      <w:b/>
      <w:bCs/>
      <w:sz w:val="27"/>
      <w:szCs w:val="27"/>
      <w:lang w:eastAsia="ru-RU"/>
    </w:rPr>
  </w:style>
  <w:style w:type="table" w:styleId="a3">
    <w:name w:val="Table Grid"/>
    <w:basedOn w:val="a1"/>
    <w:uiPriority w:val="99"/>
    <w:rsid w:val="006878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87888"/>
    <w:rPr>
      <w:rFonts w:ascii="Tahoma" w:hAnsi="Tahoma" w:cs="Tahoma"/>
      <w:sz w:val="16"/>
      <w:szCs w:val="16"/>
    </w:rPr>
  </w:style>
  <w:style w:type="character" w:customStyle="1" w:styleId="a5">
    <w:name w:val="Текст выноски Знак"/>
    <w:basedOn w:val="a0"/>
    <w:link w:val="a4"/>
    <w:uiPriority w:val="99"/>
    <w:semiHidden/>
    <w:locked/>
    <w:rsid w:val="00687888"/>
    <w:rPr>
      <w:rFonts w:ascii="Tahoma" w:hAnsi="Tahoma" w:cs="Tahoma"/>
      <w:sz w:val="16"/>
      <w:szCs w:val="16"/>
      <w:lang w:eastAsia="ru-RU"/>
    </w:rPr>
  </w:style>
  <w:style w:type="paragraph" w:styleId="a6">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7"/>
    <w:uiPriority w:val="99"/>
    <w:rsid w:val="00687888"/>
    <w:rPr>
      <w:rFonts w:ascii="Courier New" w:hAnsi="Courier New"/>
      <w:sz w:val="20"/>
      <w:szCs w:val="20"/>
    </w:rPr>
  </w:style>
  <w:style w:type="character" w:customStyle="1" w:styleId="a7">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basedOn w:val="a0"/>
    <w:link w:val="a6"/>
    <w:uiPriority w:val="99"/>
    <w:locked/>
    <w:rsid w:val="00687888"/>
    <w:rPr>
      <w:rFonts w:ascii="Courier New" w:hAnsi="Courier New" w:cs="Times New Roman"/>
      <w:sz w:val="20"/>
      <w:szCs w:val="20"/>
      <w:lang w:eastAsia="ru-RU"/>
    </w:rPr>
  </w:style>
  <w:style w:type="paragraph" w:styleId="a8">
    <w:name w:val="Body Text"/>
    <w:basedOn w:val="a"/>
    <w:link w:val="a9"/>
    <w:uiPriority w:val="99"/>
    <w:rsid w:val="00687888"/>
    <w:pPr>
      <w:jc w:val="both"/>
    </w:pPr>
    <w:rPr>
      <w:szCs w:val="20"/>
    </w:rPr>
  </w:style>
  <w:style w:type="character" w:customStyle="1" w:styleId="a9">
    <w:name w:val="Основной текст Знак"/>
    <w:basedOn w:val="a0"/>
    <w:link w:val="a8"/>
    <w:uiPriority w:val="99"/>
    <w:locked/>
    <w:rsid w:val="00687888"/>
    <w:rPr>
      <w:rFonts w:ascii="Times New Roman" w:hAnsi="Times New Roman" w:cs="Times New Roman"/>
      <w:sz w:val="20"/>
      <w:szCs w:val="20"/>
      <w:lang w:eastAsia="ru-RU"/>
    </w:rPr>
  </w:style>
  <w:style w:type="paragraph" w:styleId="aa">
    <w:name w:val="header"/>
    <w:basedOn w:val="a"/>
    <w:link w:val="ab"/>
    <w:uiPriority w:val="99"/>
    <w:rsid w:val="00687888"/>
    <w:pPr>
      <w:tabs>
        <w:tab w:val="center" w:pos="4677"/>
        <w:tab w:val="right" w:pos="9355"/>
      </w:tabs>
    </w:pPr>
  </w:style>
  <w:style w:type="character" w:customStyle="1" w:styleId="ab">
    <w:name w:val="Верхний колонтитул Знак"/>
    <w:basedOn w:val="a0"/>
    <w:link w:val="aa"/>
    <w:uiPriority w:val="99"/>
    <w:locked/>
    <w:rsid w:val="00687888"/>
    <w:rPr>
      <w:rFonts w:ascii="Times New Roman" w:hAnsi="Times New Roman" w:cs="Times New Roman"/>
      <w:sz w:val="24"/>
      <w:szCs w:val="24"/>
      <w:lang w:eastAsia="ru-RU"/>
    </w:rPr>
  </w:style>
  <w:style w:type="paragraph" w:styleId="ac">
    <w:name w:val="footer"/>
    <w:basedOn w:val="a"/>
    <w:link w:val="ad"/>
    <w:uiPriority w:val="99"/>
    <w:rsid w:val="00687888"/>
    <w:pPr>
      <w:tabs>
        <w:tab w:val="center" w:pos="4677"/>
        <w:tab w:val="right" w:pos="9355"/>
      </w:tabs>
    </w:pPr>
  </w:style>
  <w:style w:type="character" w:customStyle="1" w:styleId="ad">
    <w:name w:val="Нижний колонтитул Знак"/>
    <w:basedOn w:val="a0"/>
    <w:link w:val="ac"/>
    <w:uiPriority w:val="99"/>
    <w:locked/>
    <w:rsid w:val="00687888"/>
    <w:rPr>
      <w:rFonts w:ascii="Times New Roman" w:hAnsi="Times New Roman" w:cs="Times New Roman"/>
      <w:sz w:val="24"/>
      <w:szCs w:val="24"/>
      <w:lang w:eastAsia="ru-RU"/>
    </w:rPr>
  </w:style>
  <w:style w:type="character" w:styleId="ae">
    <w:name w:val="Strong"/>
    <w:basedOn w:val="a0"/>
    <w:uiPriority w:val="99"/>
    <w:qFormat/>
    <w:rsid w:val="00687888"/>
    <w:rPr>
      <w:rFonts w:cs="Times New Roman"/>
      <w:b/>
    </w:rPr>
  </w:style>
  <w:style w:type="paragraph" w:styleId="af">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0"/>
    <w:uiPriority w:val="99"/>
    <w:rsid w:val="00687888"/>
    <w:pPr>
      <w:spacing w:before="100" w:beforeAutospacing="1" w:after="100" w:afterAutospacing="1"/>
    </w:pPr>
    <w:rPr>
      <w:rFonts w:eastAsia="Calibri"/>
      <w:szCs w:val="20"/>
      <w:lang/>
    </w:rPr>
  </w:style>
  <w:style w:type="character" w:customStyle="1" w:styleId="af0">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
    <w:uiPriority w:val="99"/>
    <w:locked/>
    <w:rsid w:val="00687888"/>
    <w:rPr>
      <w:rFonts w:ascii="Times New Roman" w:hAnsi="Times New Roman"/>
      <w:sz w:val="24"/>
    </w:rPr>
  </w:style>
  <w:style w:type="paragraph" w:styleId="af1">
    <w:name w:val="List Paragraph"/>
    <w:basedOn w:val="a"/>
    <w:uiPriority w:val="99"/>
    <w:qFormat/>
    <w:rsid w:val="00687888"/>
    <w:pPr>
      <w:ind w:left="720"/>
      <w:contextualSpacing/>
    </w:pPr>
  </w:style>
  <w:style w:type="paragraph" w:customStyle="1" w:styleId="justify">
    <w:name w:val="justify"/>
    <w:basedOn w:val="a"/>
    <w:uiPriority w:val="99"/>
    <w:rsid w:val="00687888"/>
    <w:pPr>
      <w:spacing w:before="100" w:beforeAutospacing="1" w:after="100" w:afterAutospacing="1"/>
    </w:pPr>
  </w:style>
  <w:style w:type="paragraph" w:styleId="HTML">
    <w:name w:val="HTML Preformatted"/>
    <w:basedOn w:val="a"/>
    <w:link w:val="HTML0"/>
    <w:uiPriority w:val="99"/>
    <w:rsid w:val="00687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en-US"/>
    </w:rPr>
  </w:style>
  <w:style w:type="character" w:customStyle="1" w:styleId="HTML0">
    <w:name w:val="Стандартный HTML Знак"/>
    <w:basedOn w:val="a0"/>
    <w:link w:val="HTML"/>
    <w:uiPriority w:val="99"/>
    <w:locked/>
    <w:rsid w:val="00687888"/>
    <w:rPr>
      <w:rFonts w:ascii="Courier New" w:hAnsi="Courier New" w:cs="Times New Roman"/>
      <w:sz w:val="20"/>
      <w:szCs w:val="20"/>
    </w:rPr>
  </w:style>
  <w:style w:type="character" w:customStyle="1" w:styleId="2">
    <w:name w:val="Основной текст (2)_"/>
    <w:basedOn w:val="a0"/>
    <w:link w:val="20"/>
    <w:uiPriority w:val="99"/>
    <w:locked/>
    <w:rsid w:val="00687888"/>
    <w:rPr>
      <w:rFonts w:cs="Times New Roman"/>
      <w:shd w:val="clear" w:color="auto" w:fill="FFFFFF"/>
    </w:rPr>
  </w:style>
  <w:style w:type="paragraph" w:customStyle="1" w:styleId="20">
    <w:name w:val="Основной текст (2)"/>
    <w:basedOn w:val="a"/>
    <w:link w:val="2"/>
    <w:uiPriority w:val="99"/>
    <w:rsid w:val="00687888"/>
    <w:pPr>
      <w:widowControl w:val="0"/>
      <w:shd w:val="clear" w:color="auto" w:fill="FFFFFF"/>
      <w:spacing w:line="278" w:lineRule="exact"/>
    </w:pPr>
    <w:rPr>
      <w:rFonts w:ascii="Calibri" w:eastAsia="Calibri" w:hAnsi="Calibri"/>
      <w:sz w:val="22"/>
      <w:szCs w:val="22"/>
      <w:lang w:eastAsia="en-US"/>
    </w:rPr>
  </w:style>
  <w:style w:type="paragraph" w:customStyle="1" w:styleId="21">
    <w:name w:val="Знак2 Знак Знак Знак"/>
    <w:basedOn w:val="a"/>
    <w:link w:val="22"/>
    <w:uiPriority w:val="99"/>
    <w:rsid w:val="00687888"/>
    <w:rPr>
      <w:rFonts w:ascii="Verdana" w:eastAsia="Calibri" w:hAnsi="Verdana"/>
      <w:sz w:val="20"/>
      <w:szCs w:val="20"/>
      <w:lang w:val="en-US"/>
    </w:rPr>
  </w:style>
  <w:style w:type="character" w:customStyle="1" w:styleId="22">
    <w:name w:val="Знак2 Знак Знак Знак Знак"/>
    <w:link w:val="21"/>
    <w:uiPriority w:val="99"/>
    <w:locked/>
    <w:rsid w:val="00687888"/>
    <w:rPr>
      <w:rFonts w:ascii="Verdana" w:hAnsi="Verdana"/>
      <w:sz w:val="20"/>
      <w:lang w:val="en-US"/>
    </w:rPr>
  </w:style>
  <w:style w:type="paragraph" w:customStyle="1" w:styleId="31">
    <w:name w:val="Основной текст3"/>
    <w:basedOn w:val="a"/>
    <w:link w:val="af2"/>
    <w:uiPriority w:val="99"/>
    <w:rsid w:val="00687888"/>
    <w:pPr>
      <w:widowControl w:val="0"/>
      <w:shd w:val="clear" w:color="auto" w:fill="FFFFFF"/>
      <w:spacing w:after="120" w:line="269" w:lineRule="exact"/>
      <w:jc w:val="center"/>
    </w:pPr>
    <w:rPr>
      <w:rFonts w:ascii="Lucida Sans Unicode" w:eastAsia="Calibri" w:hAnsi="Lucida Sans Unicode"/>
      <w:color w:val="000000"/>
      <w:sz w:val="20"/>
      <w:szCs w:val="20"/>
      <w:lang/>
    </w:rPr>
  </w:style>
  <w:style w:type="character" w:customStyle="1" w:styleId="af2">
    <w:name w:val="Основной текст_"/>
    <w:link w:val="31"/>
    <w:uiPriority w:val="99"/>
    <w:locked/>
    <w:rsid w:val="00687888"/>
    <w:rPr>
      <w:rFonts w:ascii="Lucida Sans Unicode" w:hAnsi="Lucida Sans Unicode"/>
      <w:color w:val="000000"/>
      <w:sz w:val="20"/>
      <w:shd w:val="clear" w:color="auto" w:fill="FFFFFF"/>
    </w:rPr>
  </w:style>
  <w:style w:type="character" w:customStyle="1" w:styleId="af3">
    <w:name w:val="Основной текст + Полужирный"/>
    <w:uiPriority w:val="99"/>
    <w:rsid w:val="00687888"/>
    <w:rPr>
      <w:rFonts w:ascii="Times New Roman" w:hAnsi="Times New Roman"/>
      <w:b/>
      <w:color w:val="000000"/>
      <w:spacing w:val="0"/>
      <w:w w:val="100"/>
      <w:position w:val="0"/>
      <w:sz w:val="22"/>
      <w:u w:val="single"/>
      <w:shd w:val="clear" w:color="auto" w:fill="FFFFFF"/>
      <w:lang w:val="ru-RU"/>
    </w:rPr>
  </w:style>
  <w:style w:type="paragraph" w:customStyle="1" w:styleId="1">
    <w:name w:val="Основной текст1"/>
    <w:basedOn w:val="a"/>
    <w:uiPriority w:val="99"/>
    <w:rsid w:val="00687888"/>
    <w:pPr>
      <w:widowControl w:val="0"/>
      <w:shd w:val="clear" w:color="auto" w:fill="FFFFFF"/>
      <w:spacing w:after="240" w:line="278" w:lineRule="exact"/>
      <w:ind w:hanging="1780"/>
    </w:pPr>
    <w:rPr>
      <w:color w:val="000000"/>
      <w:sz w:val="23"/>
      <w:szCs w:val="23"/>
    </w:rPr>
  </w:style>
  <w:style w:type="character" w:customStyle="1" w:styleId="32">
    <w:name w:val="Знак3 Знак"/>
    <w:uiPriority w:val="99"/>
    <w:locked/>
    <w:rsid w:val="00687888"/>
    <w:rPr>
      <w:rFonts w:ascii="Courier New" w:hAnsi="Courier New"/>
    </w:rPr>
  </w:style>
  <w:style w:type="character" w:customStyle="1" w:styleId="10">
    <w:name w:val="Основной текст Знак1"/>
    <w:uiPriority w:val="99"/>
    <w:rsid w:val="00583676"/>
    <w:rPr>
      <w:sz w:val="24"/>
    </w:rPr>
  </w:style>
  <w:style w:type="character" w:customStyle="1" w:styleId="4">
    <w:name w:val="Основной текст (4)_"/>
    <w:link w:val="41"/>
    <w:uiPriority w:val="99"/>
    <w:locked/>
    <w:rsid w:val="00915D91"/>
    <w:rPr>
      <w:sz w:val="26"/>
      <w:shd w:val="clear" w:color="auto" w:fill="FFFFFF"/>
    </w:rPr>
  </w:style>
  <w:style w:type="paragraph" w:customStyle="1" w:styleId="41">
    <w:name w:val="Основной текст (4)1"/>
    <w:basedOn w:val="a"/>
    <w:link w:val="4"/>
    <w:uiPriority w:val="99"/>
    <w:rsid w:val="00915D91"/>
    <w:pPr>
      <w:shd w:val="clear" w:color="auto" w:fill="FFFFFF"/>
      <w:spacing w:before="720" w:after="360" w:line="240" w:lineRule="atLeast"/>
    </w:pPr>
    <w:rPr>
      <w:rFonts w:ascii="Calibri" w:eastAsia="Calibri" w:hAnsi="Calibri"/>
      <w:sz w:val="26"/>
      <w:szCs w:val="20"/>
      <w:shd w:val="clear" w:color="auto" w:fill="FFFFFF"/>
      <w:lang/>
    </w:rPr>
  </w:style>
  <w:style w:type="character" w:styleId="af4">
    <w:name w:val="page number"/>
    <w:basedOn w:val="a0"/>
    <w:uiPriority w:val="99"/>
    <w:rsid w:val="00051E5A"/>
    <w:rPr>
      <w:rFonts w:cs="Times New Roman"/>
    </w:rPr>
  </w:style>
  <w:style w:type="paragraph" w:styleId="af5">
    <w:name w:val="Document Map"/>
    <w:basedOn w:val="a"/>
    <w:link w:val="af6"/>
    <w:uiPriority w:val="99"/>
    <w:semiHidden/>
    <w:rsid w:val="00737969"/>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sid w:val="0086119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66</Pages>
  <Words>24656</Words>
  <Characters>140544</Characters>
  <Application>Microsoft Office Word</Application>
  <DocSecurity>0</DocSecurity>
  <Lines>1171</Lines>
  <Paragraphs>329</Paragraphs>
  <ScaleCrop>false</ScaleCrop>
  <Company/>
  <LinksUpToDate>false</LinksUpToDate>
  <CharactersWithSpaces>164871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Мога</dc:creator>
  <cp:keywords/>
  <dc:description/>
  <cp:lastModifiedBy>g106kaa</cp:lastModifiedBy>
  <cp:revision>717</cp:revision>
  <cp:lastPrinted>2019-12-12T09:19:00Z</cp:lastPrinted>
  <dcterms:created xsi:type="dcterms:W3CDTF">2019-12-11T13:13:00Z</dcterms:created>
  <dcterms:modified xsi:type="dcterms:W3CDTF">2019-12-30T11:17:00Z</dcterms:modified>
</cp:coreProperties>
</file>