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C56" w:rsidRPr="000D2CEF" w:rsidRDefault="000D2CEF" w:rsidP="00F12C56">
      <w:pPr>
        <w:pStyle w:val="a3"/>
        <w:ind w:firstLine="0"/>
        <w:jc w:val="center"/>
        <w:rPr>
          <w:szCs w:val="24"/>
        </w:rPr>
      </w:pPr>
      <w:r w:rsidRPr="000D2CEF">
        <w:rPr>
          <w:szCs w:val="24"/>
        </w:rPr>
        <w:t xml:space="preserve">СРАВНИТЕЛЬНАЯ ТАБЛИЦА </w:t>
      </w:r>
    </w:p>
    <w:p w:rsidR="00F12C56" w:rsidRPr="000D2CEF" w:rsidRDefault="00F12C56" w:rsidP="00F12C56">
      <w:pPr>
        <w:pStyle w:val="a3"/>
        <w:ind w:firstLine="0"/>
        <w:jc w:val="center"/>
        <w:rPr>
          <w:sz w:val="28"/>
          <w:szCs w:val="28"/>
        </w:rPr>
      </w:pPr>
      <w:r w:rsidRPr="000D2CEF">
        <w:rPr>
          <w:sz w:val="28"/>
          <w:szCs w:val="28"/>
        </w:rPr>
        <w:t>к проекту закона Приднестровской Молдавской Республики</w:t>
      </w:r>
    </w:p>
    <w:p w:rsidR="00F12C56" w:rsidRPr="000D2CEF" w:rsidRDefault="00F12C56" w:rsidP="00F12C56">
      <w:pPr>
        <w:pStyle w:val="a3"/>
        <w:ind w:firstLine="0"/>
        <w:jc w:val="center"/>
        <w:rPr>
          <w:sz w:val="28"/>
          <w:szCs w:val="28"/>
        </w:rPr>
      </w:pPr>
      <w:r w:rsidRPr="000D2CEF">
        <w:rPr>
          <w:sz w:val="28"/>
          <w:szCs w:val="28"/>
        </w:rPr>
        <w:t>«О внесении изменений и дополнений в некоторые законодательные акты Приднестровской Молдавской Республики»</w:t>
      </w:r>
    </w:p>
    <w:p w:rsidR="00F12C56" w:rsidRPr="00293460" w:rsidRDefault="00F12C56" w:rsidP="00F12C56">
      <w:pPr>
        <w:pStyle w:val="a3"/>
        <w:ind w:firstLine="0"/>
        <w:jc w:val="both"/>
      </w:pPr>
    </w:p>
    <w:tbl>
      <w:tblPr>
        <w:tblStyle w:val="a6"/>
        <w:tblW w:w="0" w:type="auto"/>
        <w:tblLook w:val="04A0"/>
      </w:tblPr>
      <w:tblGrid>
        <w:gridCol w:w="4785"/>
        <w:gridCol w:w="4786"/>
      </w:tblGrid>
      <w:tr w:rsidR="00F12C56" w:rsidRPr="00293460" w:rsidTr="0001019B">
        <w:tc>
          <w:tcPr>
            <w:tcW w:w="4785" w:type="dxa"/>
          </w:tcPr>
          <w:p w:rsidR="00F12C56" w:rsidRPr="00293460" w:rsidRDefault="00F12C56" w:rsidP="0001019B">
            <w:pPr>
              <w:pStyle w:val="a3"/>
              <w:ind w:firstLine="0"/>
              <w:jc w:val="center"/>
              <w:rPr>
                <w:b/>
              </w:rPr>
            </w:pPr>
            <w:r w:rsidRPr="00293460">
              <w:rPr>
                <w:b/>
              </w:rPr>
              <w:t>Действующая редакция</w:t>
            </w:r>
          </w:p>
        </w:tc>
        <w:tc>
          <w:tcPr>
            <w:tcW w:w="4786" w:type="dxa"/>
          </w:tcPr>
          <w:p w:rsidR="00F12C56" w:rsidRPr="00293460" w:rsidRDefault="00F12C56" w:rsidP="0001019B">
            <w:pPr>
              <w:pStyle w:val="a3"/>
              <w:ind w:firstLine="0"/>
              <w:jc w:val="center"/>
              <w:rPr>
                <w:b/>
              </w:rPr>
            </w:pPr>
            <w:r w:rsidRPr="00293460">
              <w:rPr>
                <w:b/>
              </w:rPr>
              <w:t>Предлагаемая редакция</w:t>
            </w:r>
          </w:p>
        </w:tc>
      </w:tr>
      <w:tr w:rsidR="00F12C56" w:rsidRPr="00293460" w:rsidTr="0001019B">
        <w:tc>
          <w:tcPr>
            <w:tcW w:w="9571" w:type="dxa"/>
            <w:gridSpan w:val="2"/>
          </w:tcPr>
          <w:p w:rsidR="00F12C56" w:rsidRPr="00293460" w:rsidRDefault="00F12C56" w:rsidP="0001019B">
            <w:pPr>
              <w:pStyle w:val="a3"/>
              <w:ind w:firstLine="0"/>
              <w:jc w:val="both"/>
            </w:pPr>
          </w:p>
          <w:p w:rsidR="00F12C56" w:rsidRPr="00EC7568" w:rsidRDefault="00F12C56" w:rsidP="0001019B">
            <w:pPr>
              <w:pStyle w:val="a3"/>
              <w:ind w:firstLine="0"/>
              <w:jc w:val="center"/>
              <w:rPr>
                <w:rFonts w:cs="Times New Roman"/>
                <w:b/>
                <w:szCs w:val="24"/>
                <w:shd w:val="clear" w:color="auto" w:fill="FFFFFF"/>
              </w:rPr>
            </w:pPr>
            <w:r w:rsidRPr="00EC7568">
              <w:rPr>
                <w:rFonts w:cs="Times New Roman"/>
                <w:b/>
                <w:szCs w:val="24"/>
                <w:shd w:val="clear" w:color="auto" w:fill="FFFFFF"/>
              </w:rPr>
              <w:t xml:space="preserve">Закон Приднестровской Молдавской Республики </w:t>
            </w:r>
          </w:p>
          <w:p w:rsidR="00F12C56" w:rsidRPr="00EC7568" w:rsidRDefault="00F12C56" w:rsidP="0001019B">
            <w:pPr>
              <w:pStyle w:val="a3"/>
              <w:ind w:firstLine="0"/>
              <w:jc w:val="center"/>
              <w:rPr>
                <w:b/>
              </w:rPr>
            </w:pPr>
            <w:r w:rsidRPr="00EC7568">
              <w:rPr>
                <w:rFonts w:cs="Times New Roman"/>
                <w:b/>
                <w:szCs w:val="24"/>
                <w:shd w:val="clear" w:color="auto" w:fill="FFFFFF"/>
              </w:rPr>
              <w:t>«Об основах охраны здоровья граждан»</w:t>
            </w:r>
          </w:p>
          <w:p w:rsidR="00F12C56" w:rsidRPr="00293460" w:rsidRDefault="00F12C56" w:rsidP="0001019B">
            <w:pPr>
              <w:pStyle w:val="a3"/>
              <w:ind w:firstLine="0"/>
              <w:jc w:val="both"/>
            </w:pPr>
          </w:p>
        </w:tc>
      </w:tr>
      <w:tr w:rsidR="00F12C56" w:rsidRPr="00293460" w:rsidTr="0001019B">
        <w:tc>
          <w:tcPr>
            <w:tcW w:w="4785" w:type="dxa"/>
          </w:tcPr>
          <w:p w:rsidR="00F12C56" w:rsidRPr="00293460" w:rsidRDefault="00F12C56" w:rsidP="0001019B">
            <w:pPr>
              <w:pStyle w:val="a4"/>
              <w:ind w:firstLine="720"/>
              <w:jc w:val="both"/>
              <w:rPr>
                <w:rFonts w:ascii="Times New Roman" w:hAnsi="Times New Roman" w:cs="Times New Roman"/>
                <w:sz w:val="24"/>
                <w:szCs w:val="24"/>
              </w:rPr>
            </w:pPr>
            <w:r w:rsidRPr="00293460">
              <w:rPr>
                <w:rFonts w:ascii="Times New Roman" w:hAnsi="Times New Roman" w:cs="Times New Roman"/>
                <w:b/>
                <w:sz w:val="24"/>
                <w:szCs w:val="24"/>
              </w:rPr>
              <w:t>Статья 31.</w:t>
            </w:r>
            <w:r w:rsidRPr="00293460">
              <w:rPr>
                <w:rFonts w:ascii="Times New Roman" w:hAnsi="Times New Roman" w:cs="Times New Roman"/>
                <w:sz w:val="24"/>
                <w:szCs w:val="24"/>
              </w:rPr>
              <w:t xml:space="preserve"> Оказание медицинской помощи без согласия граждан</w:t>
            </w:r>
          </w:p>
          <w:p w:rsidR="00F12C56" w:rsidRPr="00293460" w:rsidRDefault="00F12C56" w:rsidP="0001019B">
            <w:pPr>
              <w:pStyle w:val="a4"/>
              <w:jc w:val="both"/>
              <w:rPr>
                <w:rFonts w:ascii="Times New Roman" w:hAnsi="Times New Roman" w:cs="Times New Roman"/>
                <w:sz w:val="24"/>
                <w:szCs w:val="24"/>
              </w:rPr>
            </w:pPr>
            <w:r w:rsidRPr="00293460">
              <w:rPr>
                <w:rFonts w:ascii="Times New Roman" w:hAnsi="Times New Roman" w:cs="Times New Roman"/>
                <w:sz w:val="24"/>
                <w:szCs w:val="24"/>
              </w:rPr>
              <w:t>….</w:t>
            </w:r>
          </w:p>
          <w:p w:rsidR="00F12C56" w:rsidRPr="004368A5" w:rsidRDefault="00F12C56" w:rsidP="0001019B">
            <w:pPr>
              <w:pStyle w:val="a4"/>
              <w:jc w:val="both"/>
              <w:rPr>
                <w:rFonts w:ascii="Times New Roman" w:hAnsi="Times New Roman" w:cs="Times New Roman"/>
                <w:sz w:val="24"/>
                <w:szCs w:val="24"/>
              </w:rPr>
            </w:pPr>
            <w:r w:rsidRPr="004368A5">
              <w:rPr>
                <w:rFonts w:ascii="Times New Roman" w:hAnsi="Times New Roman" w:cs="Times New Roman"/>
                <w:sz w:val="24"/>
                <w:szCs w:val="24"/>
              </w:rPr>
              <w:t xml:space="preserve">Оказание медицинской помощи </w:t>
            </w:r>
            <w:r w:rsidRPr="004368A5">
              <w:rPr>
                <w:rFonts w:ascii="Times New Roman" w:hAnsi="Times New Roman" w:cs="Times New Roman"/>
                <w:b/>
                <w:sz w:val="24"/>
                <w:szCs w:val="24"/>
              </w:rPr>
              <w:t>без согласия граждан или согласия их законных представителей,</w:t>
            </w:r>
            <w:r w:rsidRPr="004368A5">
              <w:rPr>
                <w:rFonts w:ascii="Times New Roman" w:hAnsi="Times New Roman" w:cs="Times New Roman"/>
                <w:sz w:val="24"/>
                <w:szCs w:val="24"/>
              </w:rPr>
              <w:t xml:space="preserve"> </w:t>
            </w:r>
            <w:r w:rsidRPr="00EC7568">
              <w:rPr>
                <w:rFonts w:ascii="Times New Roman" w:hAnsi="Times New Roman" w:cs="Times New Roman"/>
                <w:b/>
                <w:sz w:val="24"/>
                <w:szCs w:val="24"/>
              </w:rPr>
              <w:t>связанное с проведением</w:t>
            </w:r>
            <w:r w:rsidRPr="004368A5">
              <w:rPr>
                <w:rFonts w:ascii="Times New Roman" w:hAnsi="Times New Roman" w:cs="Times New Roman"/>
                <w:sz w:val="24"/>
                <w:szCs w:val="24"/>
              </w:rPr>
              <w:t xml:space="preserve"> противоэпидемических мероприятий, </w:t>
            </w:r>
            <w:r w:rsidRPr="004368A5">
              <w:rPr>
                <w:rFonts w:ascii="Times New Roman" w:hAnsi="Times New Roman" w:cs="Times New Roman"/>
                <w:b/>
                <w:sz w:val="24"/>
                <w:szCs w:val="24"/>
              </w:rPr>
              <w:t>регламентируется санитарным законодательством</w:t>
            </w:r>
            <w:r w:rsidRPr="004368A5">
              <w:rPr>
                <w:rFonts w:ascii="Times New Roman" w:hAnsi="Times New Roman" w:cs="Times New Roman"/>
                <w:sz w:val="24"/>
                <w:szCs w:val="24"/>
              </w:rPr>
              <w:t>.</w:t>
            </w:r>
          </w:p>
          <w:p w:rsidR="00F12C56" w:rsidRPr="00293460" w:rsidRDefault="00F12C56" w:rsidP="0001019B">
            <w:pPr>
              <w:pStyle w:val="a4"/>
              <w:jc w:val="both"/>
              <w:rPr>
                <w:rFonts w:ascii="Times New Roman" w:hAnsi="Times New Roman" w:cs="Times New Roman"/>
                <w:sz w:val="24"/>
                <w:szCs w:val="24"/>
              </w:rPr>
            </w:pPr>
            <w:r w:rsidRPr="00293460">
              <w:rPr>
                <w:rFonts w:ascii="Times New Roman" w:hAnsi="Times New Roman" w:cs="Times New Roman"/>
                <w:sz w:val="24"/>
                <w:szCs w:val="24"/>
              </w:rPr>
              <w:t>….</w:t>
            </w:r>
          </w:p>
          <w:p w:rsidR="00F12C56" w:rsidRPr="00293460" w:rsidRDefault="00F12C56" w:rsidP="0001019B">
            <w:pPr>
              <w:pStyle w:val="a4"/>
              <w:ind w:firstLine="720"/>
              <w:jc w:val="both"/>
              <w:rPr>
                <w:rFonts w:ascii="Times New Roman" w:hAnsi="Times New Roman" w:cs="Times New Roman"/>
                <w:sz w:val="24"/>
                <w:szCs w:val="24"/>
              </w:rPr>
            </w:pPr>
          </w:p>
          <w:p w:rsidR="00F12C56" w:rsidRPr="00293460" w:rsidRDefault="00F12C56" w:rsidP="0001019B">
            <w:pPr>
              <w:pStyle w:val="a3"/>
              <w:ind w:firstLine="0"/>
              <w:jc w:val="both"/>
              <w:rPr>
                <w:szCs w:val="24"/>
              </w:rPr>
            </w:pPr>
          </w:p>
          <w:p w:rsidR="00F12C56" w:rsidRPr="00293460" w:rsidRDefault="00F12C56" w:rsidP="0001019B">
            <w:pPr>
              <w:pStyle w:val="a3"/>
              <w:ind w:firstLine="0"/>
              <w:jc w:val="both"/>
            </w:pPr>
          </w:p>
        </w:tc>
        <w:tc>
          <w:tcPr>
            <w:tcW w:w="4786" w:type="dxa"/>
          </w:tcPr>
          <w:p w:rsidR="00F12C56" w:rsidRDefault="00F12C56" w:rsidP="0001019B">
            <w:pPr>
              <w:pStyle w:val="a4"/>
              <w:ind w:firstLine="720"/>
              <w:jc w:val="both"/>
              <w:rPr>
                <w:rFonts w:ascii="Times New Roman" w:hAnsi="Times New Roman" w:cs="Times New Roman"/>
                <w:sz w:val="24"/>
                <w:szCs w:val="24"/>
              </w:rPr>
            </w:pPr>
            <w:r w:rsidRPr="00293460">
              <w:rPr>
                <w:rFonts w:ascii="Times New Roman" w:hAnsi="Times New Roman" w:cs="Times New Roman"/>
                <w:b/>
                <w:sz w:val="24"/>
                <w:szCs w:val="24"/>
              </w:rPr>
              <w:t>Статья 31.</w:t>
            </w:r>
            <w:r w:rsidRPr="00293460">
              <w:rPr>
                <w:rFonts w:ascii="Times New Roman" w:hAnsi="Times New Roman" w:cs="Times New Roman"/>
                <w:sz w:val="24"/>
                <w:szCs w:val="24"/>
              </w:rPr>
              <w:t xml:space="preserve"> Оказание медицинской помощи без согласия граждан</w:t>
            </w:r>
          </w:p>
          <w:p w:rsidR="00F12C56" w:rsidRPr="00293460" w:rsidRDefault="00F12C56" w:rsidP="0001019B">
            <w:pPr>
              <w:pStyle w:val="a4"/>
              <w:ind w:firstLine="720"/>
              <w:jc w:val="both"/>
              <w:rPr>
                <w:rFonts w:ascii="Times New Roman" w:hAnsi="Times New Roman" w:cs="Times New Roman"/>
                <w:sz w:val="24"/>
                <w:szCs w:val="24"/>
              </w:rPr>
            </w:pPr>
            <w:r>
              <w:rPr>
                <w:rFonts w:ascii="Times New Roman" w:hAnsi="Times New Roman" w:cs="Times New Roman"/>
                <w:sz w:val="24"/>
                <w:szCs w:val="24"/>
              </w:rPr>
              <w:t>…</w:t>
            </w:r>
          </w:p>
          <w:p w:rsidR="00F12C56" w:rsidRPr="004368A5" w:rsidRDefault="00F12C56" w:rsidP="0001019B">
            <w:pPr>
              <w:pStyle w:val="a3"/>
              <w:ind w:firstLine="318"/>
              <w:jc w:val="both"/>
              <w:rPr>
                <w:rFonts w:cs="Times New Roman"/>
                <w:b/>
                <w:szCs w:val="24"/>
              </w:rPr>
            </w:pPr>
            <w:r w:rsidRPr="004368A5">
              <w:rPr>
                <w:rFonts w:cs="Times New Roman"/>
                <w:szCs w:val="24"/>
              </w:rPr>
              <w:t xml:space="preserve">Оказание медицинской помощи </w:t>
            </w:r>
            <w:r w:rsidRPr="004368A5">
              <w:rPr>
                <w:rFonts w:cs="Times New Roman"/>
                <w:b/>
                <w:szCs w:val="24"/>
              </w:rPr>
              <w:t>(медицинское освидетельствование, госпитализация, наблюдение и изоляция) в недобровольном порядке при</w:t>
            </w:r>
            <w:r w:rsidRPr="004368A5">
              <w:rPr>
                <w:rFonts w:cs="Times New Roman"/>
                <w:szCs w:val="24"/>
              </w:rPr>
              <w:t xml:space="preserve"> </w:t>
            </w:r>
            <w:r w:rsidRPr="00EC7568">
              <w:rPr>
                <w:rFonts w:cs="Times New Roman"/>
                <w:b/>
                <w:szCs w:val="24"/>
              </w:rPr>
              <w:t>проведении</w:t>
            </w:r>
            <w:r w:rsidRPr="004368A5">
              <w:rPr>
                <w:rFonts w:cs="Times New Roman"/>
                <w:szCs w:val="24"/>
              </w:rPr>
              <w:t xml:space="preserve"> </w:t>
            </w:r>
            <w:r w:rsidRPr="00EC7568">
              <w:rPr>
                <w:b/>
                <w:szCs w:val="24"/>
              </w:rPr>
              <w:t>санитарно-</w:t>
            </w:r>
            <w:r w:rsidRPr="004368A5">
              <w:rPr>
                <w:szCs w:val="24"/>
              </w:rPr>
              <w:t xml:space="preserve">противоэпидемических (профилактических) мероприятий </w:t>
            </w:r>
            <w:r w:rsidRPr="004368A5">
              <w:rPr>
                <w:b/>
                <w:szCs w:val="24"/>
              </w:rPr>
              <w:t>р</w:t>
            </w:r>
            <w:r w:rsidRPr="004368A5">
              <w:rPr>
                <w:rFonts w:cs="Times New Roman"/>
                <w:b/>
                <w:szCs w:val="24"/>
              </w:rPr>
              <w:t>егулируется законодательством о санитарно-эпидемиологическом благополучии населения.</w:t>
            </w:r>
          </w:p>
          <w:p w:rsidR="00F12C56" w:rsidRPr="004368A5" w:rsidRDefault="00F12C56" w:rsidP="0001019B">
            <w:pPr>
              <w:pStyle w:val="a4"/>
              <w:ind w:firstLine="35"/>
              <w:jc w:val="both"/>
              <w:rPr>
                <w:rFonts w:ascii="Times New Roman" w:hAnsi="Times New Roman" w:cs="Times New Roman"/>
                <w:sz w:val="24"/>
                <w:szCs w:val="24"/>
              </w:rPr>
            </w:pPr>
            <w:r w:rsidRPr="004368A5">
              <w:rPr>
                <w:rFonts w:ascii="Times New Roman" w:hAnsi="Times New Roman" w:cs="Times New Roman"/>
                <w:sz w:val="24"/>
                <w:szCs w:val="24"/>
              </w:rPr>
              <w:t>….</w:t>
            </w:r>
          </w:p>
          <w:p w:rsidR="00F12C56" w:rsidRPr="00293460" w:rsidRDefault="00F12C56" w:rsidP="0001019B">
            <w:pPr>
              <w:pStyle w:val="a4"/>
              <w:jc w:val="both"/>
            </w:pPr>
          </w:p>
        </w:tc>
      </w:tr>
      <w:tr w:rsidR="00F12C56" w:rsidRPr="00293460" w:rsidTr="0001019B">
        <w:tc>
          <w:tcPr>
            <w:tcW w:w="9571" w:type="dxa"/>
            <w:gridSpan w:val="2"/>
          </w:tcPr>
          <w:p w:rsidR="00F12C56" w:rsidRPr="00293460" w:rsidRDefault="00F12C56" w:rsidP="0001019B">
            <w:pPr>
              <w:pStyle w:val="a3"/>
              <w:ind w:firstLine="0"/>
              <w:jc w:val="center"/>
              <w:rPr>
                <w:rFonts w:cs="Times New Roman"/>
                <w:b/>
                <w:szCs w:val="24"/>
              </w:rPr>
            </w:pPr>
            <w:r w:rsidRPr="00293460">
              <w:rPr>
                <w:rFonts w:cs="Times New Roman"/>
                <w:b/>
                <w:szCs w:val="24"/>
              </w:rPr>
              <w:t>Закон Приднестровской Молдавской Республики</w:t>
            </w:r>
          </w:p>
          <w:p w:rsidR="00F12C56" w:rsidRPr="00293460" w:rsidRDefault="00F12C56" w:rsidP="0001019B">
            <w:pPr>
              <w:pStyle w:val="a3"/>
              <w:ind w:firstLine="0"/>
              <w:jc w:val="center"/>
              <w:rPr>
                <w:b/>
              </w:rPr>
            </w:pPr>
            <w:r w:rsidRPr="00293460">
              <w:rPr>
                <w:rFonts w:cs="Times New Roman"/>
                <w:b/>
                <w:szCs w:val="24"/>
              </w:rPr>
              <w:t>«О санитарно-эпидемиологическом благополучии населения»</w:t>
            </w:r>
          </w:p>
          <w:p w:rsidR="00F12C56" w:rsidRPr="00293460" w:rsidRDefault="00F12C56" w:rsidP="0001019B">
            <w:pPr>
              <w:pStyle w:val="a3"/>
              <w:ind w:firstLine="0"/>
              <w:jc w:val="both"/>
            </w:pPr>
          </w:p>
        </w:tc>
      </w:tr>
      <w:tr w:rsidR="00F12C56" w:rsidRPr="00293460" w:rsidTr="0001019B">
        <w:tc>
          <w:tcPr>
            <w:tcW w:w="4785" w:type="dxa"/>
          </w:tcPr>
          <w:p w:rsidR="00F12C56" w:rsidRPr="00293460" w:rsidRDefault="00F12C56" w:rsidP="0001019B">
            <w:pPr>
              <w:autoSpaceDE w:val="0"/>
              <w:autoSpaceDN w:val="0"/>
              <w:adjustRightInd w:val="0"/>
              <w:ind w:firstLine="720"/>
              <w:jc w:val="both"/>
              <w:outlineLvl w:val="0"/>
            </w:pPr>
            <w:r w:rsidRPr="00293460">
              <w:rPr>
                <w:b/>
              </w:rPr>
              <w:t>Статья 33.</w:t>
            </w:r>
            <w:r w:rsidRPr="00293460">
              <w:t xml:space="preserve"> Меры в отношении больных инфекционными заболеваниями </w:t>
            </w:r>
          </w:p>
          <w:p w:rsidR="00F12C56" w:rsidRPr="00293460" w:rsidRDefault="00F12C56" w:rsidP="0001019B">
            <w:pPr>
              <w:autoSpaceDE w:val="0"/>
              <w:autoSpaceDN w:val="0"/>
              <w:adjustRightInd w:val="0"/>
              <w:ind w:firstLine="720"/>
              <w:jc w:val="both"/>
            </w:pPr>
          </w:p>
          <w:p w:rsidR="00F12C56" w:rsidRDefault="00F12C56" w:rsidP="0001019B">
            <w:pPr>
              <w:autoSpaceDE w:val="0"/>
              <w:autoSpaceDN w:val="0"/>
              <w:adjustRightInd w:val="0"/>
              <w:jc w:val="both"/>
              <w:rPr>
                <w:b/>
              </w:rPr>
            </w:pPr>
            <w:r w:rsidRPr="00293460">
              <w:t xml:space="preserve">1. </w:t>
            </w:r>
            <w:proofErr w:type="gramStart"/>
            <w:r w:rsidRPr="00293460">
              <w:t xml:space="preserve">Больные инфекционными заболеваниями, лица с подозрением на такие заболевания и контактировавшие с больными инфекционными заболеваниями лица, а также лица, являющиеся носителями возбудителей инфекционных болезней, подлежат </w:t>
            </w:r>
            <w:r w:rsidRPr="00B34995">
              <w:rPr>
                <w:b/>
              </w:rPr>
              <w:t>лабораторному обследованию</w:t>
            </w:r>
            <w:r w:rsidRPr="00293460">
              <w:t xml:space="preserve"> и медицинскому наблюдению или лечению </w:t>
            </w:r>
            <w:r w:rsidRPr="00B34995">
              <w:rPr>
                <w:b/>
              </w:rPr>
              <w:t xml:space="preserve">и в случае если они представляют опасность для окружающих – обязательной госпитализации или изоляции в порядке, установленном действующим законодательством Приднестровской Молдавской Республики. </w:t>
            </w:r>
            <w:proofErr w:type="gramEnd"/>
          </w:p>
          <w:p w:rsidR="00F12C56" w:rsidRDefault="00F12C56" w:rsidP="0001019B">
            <w:pPr>
              <w:autoSpaceDE w:val="0"/>
              <w:autoSpaceDN w:val="0"/>
              <w:adjustRightInd w:val="0"/>
              <w:jc w:val="both"/>
              <w:rPr>
                <w:b/>
              </w:rPr>
            </w:pPr>
          </w:p>
          <w:p w:rsidR="00F12C56" w:rsidRDefault="00F12C56" w:rsidP="0001019B">
            <w:pPr>
              <w:autoSpaceDE w:val="0"/>
              <w:autoSpaceDN w:val="0"/>
              <w:adjustRightInd w:val="0"/>
              <w:jc w:val="both"/>
              <w:rPr>
                <w:b/>
              </w:rPr>
            </w:pPr>
          </w:p>
          <w:p w:rsidR="00F12C56" w:rsidRDefault="00F12C56" w:rsidP="0001019B">
            <w:pPr>
              <w:autoSpaceDE w:val="0"/>
              <w:autoSpaceDN w:val="0"/>
              <w:adjustRightInd w:val="0"/>
              <w:jc w:val="both"/>
              <w:rPr>
                <w:b/>
              </w:rPr>
            </w:pPr>
          </w:p>
          <w:p w:rsidR="00F12C56" w:rsidRDefault="00F12C56" w:rsidP="0001019B">
            <w:pPr>
              <w:autoSpaceDE w:val="0"/>
              <w:autoSpaceDN w:val="0"/>
              <w:adjustRightInd w:val="0"/>
              <w:jc w:val="both"/>
              <w:rPr>
                <w:b/>
              </w:rPr>
            </w:pPr>
          </w:p>
          <w:p w:rsidR="00F12C56" w:rsidRDefault="00F12C56" w:rsidP="0001019B">
            <w:pPr>
              <w:autoSpaceDE w:val="0"/>
              <w:autoSpaceDN w:val="0"/>
              <w:adjustRightInd w:val="0"/>
              <w:jc w:val="both"/>
              <w:rPr>
                <w:b/>
              </w:rPr>
            </w:pPr>
          </w:p>
          <w:p w:rsidR="00F12C56" w:rsidRDefault="00F12C56" w:rsidP="0001019B">
            <w:pPr>
              <w:autoSpaceDE w:val="0"/>
              <w:autoSpaceDN w:val="0"/>
              <w:adjustRightInd w:val="0"/>
              <w:jc w:val="both"/>
              <w:rPr>
                <w:b/>
              </w:rPr>
            </w:pPr>
          </w:p>
          <w:p w:rsidR="00F12C56" w:rsidRDefault="00F12C56" w:rsidP="0001019B">
            <w:pPr>
              <w:autoSpaceDE w:val="0"/>
              <w:autoSpaceDN w:val="0"/>
              <w:adjustRightInd w:val="0"/>
              <w:jc w:val="both"/>
              <w:rPr>
                <w:b/>
              </w:rPr>
            </w:pPr>
          </w:p>
          <w:p w:rsidR="00F12C56" w:rsidRDefault="00F12C56" w:rsidP="0001019B">
            <w:pPr>
              <w:autoSpaceDE w:val="0"/>
              <w:autoSpaceDN w:val="0"/>
              <w:adjustRightInd w:val="0"/>
              <w:jc w:val="both"/>
              <w:rPr>
                <w:b/>
              </w:rPr>
            </w:pPr>
          </w:p>
          <w:p w:rsidR="00F12C56" w:rsidRDefault="00F12C56" w:rsidP="0001019B">
            <w:pPr>
              <w:autoSpaceDE w:val="0"/>
              <w:autoSpaceDN w:val="0"/>
              <w:adjustRightInd w:val="0"/>
              <w:jc w:val="both"/>
              <w:rPr>
                <w:b/>
              </w:rPr>
            </w:pPr>
          </w:p>
          <w:p w:rsidR="00F12C56" w:rsidRDefault="00F12C56" w:rsidP="0001019B">
            <w:pPr>
              <w:autoSpaceDE w:val="0"/>
              <w:autoSpaceDN w:val="0"/>
              <w:adjustRightInd w:val="0"/>
              <w:jc w:val="both"/>
              <w:rPr>
                <w:b/>
              </w:rPr>
            </w:pPr>
          </w:p>
          <w:p w:rsidR="00F12C56" w:rsidRDefault="00F12C56" w:rsidP="0001019B">
            <w:pPr>
              <w:autoSpaceDE w:val="0"/>
              <w:autoSpaceDN w:val="0"/>
              <w:adjustRightInd w:val="0"/>
              <w:jc w:val="both"/>
              <w:rPr>
                <w:b/>
              </w:rPr>
            </w:pPr>
          </w:p>
          <w:p w:rsidR="00F12C56" w:rsidRDefault="00F12C56" w:rsidP="0001019B">
            <w:pPr>
              <w:autoSpaceDE w:val="0"/>
              <w:autoSpaceDN w:val="0"/>
              <w:adjustRightInd w:val="0"/>
              <w:jc w:val="both"/>
              <w:rPr>
                <w:b/>
              </w:rPr>
            </w:pPr>
          </w:p>
          <w:p w:rsidR="00F12C56" w:rsidRDefault="00F12C56" w:rsidP="0001019B">
            <w:pPr>
              <w:autoSpaceDE w:val="0"/>
              <w:autoSpaceDN w:val="0"/>
              <w:adjustRightInd w:val="0"/>
              <w:jc w:val="both"/>
              <w:rPr>
                <w:b/>
              </w:rPr>
            </w:pPr>
          </w:p>
          <w:p w:rsidR="00F12C56" w:rsidRDefault="00F12C56" w:rsidP="0001019B">
            <w:pPr>
              <w:autoSpaceDE w:val="0"/>
              <w:autoSpaceDN w:val="0"/>
              <w:adjustRightInd w:val="0"/>
              <w:jc w:val="both"/>
              <w:rPr>
                <w:b/>
              </w:rPr>
            </w:pPr>
          </w:p>
          <w:p w:rsidR="00F12C56" w:rsidRDefault="00F12C56" w:rsidP="0001019B">
            <w:pPr>
              <w:autoSpaceDE w:val="0"/>
              <w:autoSpaceDN w:val="0"/>
              <w:adjustRightInd w:val="0"/>
              <w:jc w:val="both"/>
              <w:rPr>
                <w:b/>
              </w:rPr>
            </w:pPr>
          </w:p>
          <w:p w:rsidR="00F12C56" w:rsidRDefault="00F12C56" w:rsidP="0001019B">
            <w:pPr>
              <w:autoSpaceDE w:val="0"/>
              <w:autoSpaceDN w:val="0"/>
              <w:adjustRightInd w:val="0"/>
              <w:jc w:val="both"/>
              <w:rPr>
                <w:b/>
              </w:rPr>
            </w:pPr>
          </w:p>
          <w:p w:rsidR="00F12C56" w:rsidRDefault="00F12C56" w:rsidP="0001019B">
            <w:pPr>
              <w:autoSpaceDE w:val="0"/>
              <w:autoSpaceDN w:val="0"/>
              <w:adjustRightInd w:val="0"/>
              <w:jc w:val="both"/>
              <w:rPr>
                <w:b/>
              </w:rPr>
            </w:pPr>
          </w:p>
          <w:p w:rsidR="00F12C56" w:rsidRDefault="00F12C56" w:rsidP="0001019B">
            <w:pPr>
              <w:autoSpaceDE w:val="0"/>
              <w:autoSpaceDN w:val="0"/>
              <w:adjustRightInd w:val="0"/>
              <w:jc w:val="both"/>
              <w:rPr>
                <w:b/>
              </w:rPr>
            </w:pPr>
          </w:p>
          <w:p w:rsidR="00F12C56" w:rsidRDefault="00F12C56" w:rsidP="0001019B">
            <w:pPr>
              <w:autoSpaceDE w:val="0"/>
              <w:autoSpaceDN w:val="0"/>
              <w:adjustRightInd w:val="0"/>
              <w:jc w:val="both"/>
              <w:rPr>
                <w:b/>
              </w:rPr>
            </w:pPr>
          </w:p>
          <w:p w:rsidR="00F12C56" w:rsidRDefault="00F12C56" w:rsidP="0001019B">
            <w:pPr>
              <w:autoSpaceDE w:val="0"/>
              <w:autoSpaceDN w:val="0"/>
              <w:adjustRightInd w:val="0"/>
              <w:jc w:val="both"/>
              <w:rPr>
                <w:b/>
              </w:rPr>
            </w:pPr>
          </w:p>
          <w:p w:rsidR="00F12C56" w:rsidRDefault="00F12C56" w:rsidP="0001019B">
            <w:pPr>
              <w:autoSpaceDE w:val="0"/>
              <w:autoSpaceDN w:val="0"/>
              <w:adjustRightInd w:val="0"/>
              <w:jc w:val="both"/>
              <w:rPr>
                <w:b/>
              </w:rPr>
            </w:pPr>
          </w:p>
          <w:p w:rsidR="00F12C56" w:rsidRDefault="00F12C56" w:rsidP="0001019B">
            <w:pPr>
              <w:autoSpaceDE w:val="0"/>
              <w:autoSpaceDN w:val="0"/>
              <w:adjustRightInd w:val="0"/>
              <w:jc w:val="both"/>
              <w:rPr>
                <w:b/>
              </w:rPr>
            </w:pPr>
          </w:p>
          <w:p w:rsidR="00F12C56" w:rsidRDefault="00F12C56" w:rsidP="0001019B">
            <w:pPr>
              <w:autoSpaceDE w:val="0"/>
              <w:autoSpaceDN w:val="0"/>
              <w:adjustRightInd w:val="0"/>
              <w:jc w:val="both"/>
              <w:rPr>
                <w:b/>
              </w:rPr>
            </w:pPr>
          </w:p>
          <w:p w:rsidR="00F12C56" w:rsidRDefault="00F12C56" w:rsidP="0001019B">
            <w:pPr>
              <w:autoSpaceDE w:val="0"/>
              <w:autoSpaceDN w:val="0"/>
              <w:adjustRightInd w:val="0"/>
              <w:jc w:val="both"/>
              <w:rPr>
                <w:b/>
              </w:rPr>
            </w:pPr>
          </w:p>
          <w:p w:rsidR="00F12C56" w:rsidRDefault="00F12C56" w:rsidP="0001019B">
            <w:pPr>
              <w:autoSpaceDE w:val="0"/>
              <w:autoSpaceDN w:val="0"/>
              <w:adjustRightInd w:val="0"/>
              <w:jc w:val="both"/>
              <w:rPr>
                <w:b/>
              </w:rPr>
            </w:pPr>
          </w:p>
          <w:p w:rsidR="00F12C56" w:rsidRDefault="00F12C56" w:rsidP="0001019B">
            <w:pPr>
              <w:pStyle w:val="a3"/>
              <w:ind w:firstLine="0"/>
              <w:jc w:val="both"/>
            </w:pPr>
            <w:r>
              <w:t>…</w:t>
            </w:r>
          </w:p>
          <w:p w:rsidR="00F12C56" w:rsidRPr="00293460" w:rsidRDefault="00F12C56" w:rsidP="0001019B">
            <w:pPr>
              <w:pStyle w:val="a3"/>
              <w:ind w:firstLine="0"/>
              <w:jc w:val="both"/>
            </w:pPr>
          </w:p>
        </w:tc>
        <w:tc>
          <w:tcPr>
            <w:tcW w:w="4786" w:type="dxa"/>
          </w:tcPr>
          <w:p w:rsidR="00F12C56" w:rsidRPr="00293460" w:rsidRDefault="00F12C56" w:rsidP="0001019B">
            <w:pPr>
              <w:autoSpaceDE w:val="0"/>
              <w:autoSpaceDN w:val="0"/>
              <w:adjustRightInd w:val="0"/>
              <w:ind w:firstLine="720"/>
              <w:jc w:val="both"/>
              <w:outlineLvl w:val="0"/>
            </w:pPr>
            <w:r w:rsidRPr="00293460">
              <w:rPr>
                <w:b/>
              </w:rPr>
              <w:lastRenderedPageBreak/>
              <w:t>Статья 33.</w:t>
            </w:r>
            <w:r w:rsidRPr="00293460">
              <w:t xml:space="preserve"> Меры в отношении больных инфекционными заболеваниями </w:t>
            </w:r>
          </w:p>
          <w:p w:rsidR="00F12C56" w:rsidRPr="00293460" w:rsidRDefault="00F12C56" w:rsidP="0001019B">
            <w:pPr>
              <w:pStyle w:val="a3"/>
              <w:ind w:firstLine="0"/>
              <w:jc w:val="both"/>
            </w:pPr>
          </w:p>
          <w:p w:rsidR="00F12C56" w:rsidRPr="00293460" w:rsidRDefault="00F12C56" w:rsidP="0001019B">
            <w:pPr>
              <w:pStyle w:val="a3"/>
              <w:jc w:val="both"/>
              <w:rPr>
                <w:rFonts w:cs="Times New Roman"/>
                <w:szCs w:val="24"/>
              </w:rPr>
            </w:pPr>
            <w:r w:rsidRPr="00293460">
              <w:rPr>
                <w:rFonts w:cs="Times New Roman"/>
                <w:szCs w:val="24"/>
              </w:rPr>
              <w:t xml:space="preserve">1. Больные инфекционными заболеваниями, лица с подозрением на такие заболевания и контактировавшие с больными инфекционными заболеваниями лица, а также лица, являющиеся носителями возбудителей инфекционных болезней, подлежат </w:t>
            </w:r>
            <w:r w:rsidRPr="00B34995">
              <w:rPr>
                <w:rFonts w:cs="Times New Roman"/>
                <w:b/>
                <w:szCs w:val="24"/>
              </w:rPr>
              <w:t>медицинскому освидетельствованию,</w:t>
            </w:r>
            <w:r w:rsidRPr="00293460">
              <w:rPr>
                <w:rFonts w:cs="Times New Roman"/>
                <w:szCs w:val="24"/>
              </w:rPr>
              <w:t xml:space="preserve"> медицинскому наблюдению, </w:t>
            </w:r>
            <w:r w:rsidRPr="00B34995">
              <w:rPr>
                <w:rFonts w:cs="Times New Roman"/>
                <w:b/>
                <w:szCs w:val="24"/>
              </w:rPr>
              <w:t>а при наличии медицинских показаний</w:t>
            </w:r>
            <w:r w:rsidRPr="00293460">
              <w:rPr>
                <w:rFonts w:cs="Times New Roman"/>
                <w:szCs w:val="24"/>
              </w:rPr>
              <w:t xml:space="preserve"> – лечению.</w:t>
            </w:r>
          </w:p>
          <w:p w:rsidR="00F12C56" w:rsidRPr="00B34995" w:rsidRDefault="00F12C56" w:rsidP="0001019B">
            <w:pPr>
              <w:pStyle w:val="a3"/>
              <w:ind w:firstLine="318"/>
              <w:jc w:val="both"/>
              <w:rPr>
                <w:rFonts w:cs="Times New Roman"/>
                <w:b/>
                <w:szCs w:val="24"/>
              </w:rPr>
            </w:pPr>
            <w:proofErr w:type="gramStart"/>
            <w:r w:rsidRPr="00B34995">
              <w:rPr>
                <w:rFonts w:cs="Times New Roman"/>
                <w:b/>
                <w:szCs w:val="24"/>
              </w:rPr>
              <w:t xml:space="preserve">Больные инфекционными заболеваниями, представляющими опасность для окружающих, лица с подозрением на такие заболевания, лица, находившиеся в контакте с больными инфекционными заболеваниями, представляющими опасность для окружающих, а также лица, являющиеся носителями возбудителей инфекционных болезней, представляющими опасность </w:t>
            </w:r>
            <w:r w:rsidRPr="00B34995">
              <w:rPr>
                <w:rFonts w:cs="Times New Roman"/>
                <w:b/>
                <w:szCs w:val="24"/>
              </w:rPr>
              <w:lastRenderedPageBreak/>
              <w:t>для окружающих по постановлению главного санитарного врача Приднестровской Молдавской Республики либо его заместителя, главных государственных санитарных врачей городов и районов либо их заместителей подлежат обязательной</w:t>
            </w:r>
            <w:proofErr w:type="gramEnd"/>
            <w:r w:rsidRPr="00B34995">
              <w:rPr>
                <w:rFonts w:cs="Times New Roman"/>
                <w:b/>
                <w:szCs w:val="24"/>
              </w:rPr>
              <w:t xml:space="preserve"> временной изоляции либо обязательной госпитализации для медицинского освидетельствования, наблюдения или лечения. В случае неисполнения такими лицами постановления о временной изоляции либо об обязательной госпитализации, они  подлежат временной изоляции либо обязательной госпитализации на основании судебного решения, принятого </w:t>
            </w:r>
            <w:r w:rsidRPr="00FB5BF4">
              <w:rPr>
                <w:rFonts w:cs="Times New Roman"/>
                <w:b/>
                <w:szCs w:val="24"/>
              </w:rPr>
              <w:t>в порядке, предусмотренном действующим законодательством Приднестровской Молдавской Республики.</w:t>
            </w:r>
          </w:p>
          <w:p w:rsidR="00F12C56" w:rsidRPr="00293460" w:rsidRDefault="00F12C56" w:rsidP="0001019B">
            <w:pPr>
              <w:pStyle w:val="a3"/>
              <w:ind w:firstLine="35"/>
              <w:jc w:val="both"/>
            </w:pPr>
            <w:r>
              <w:t>…</w:t>
            </w:r>
          </w:p>
        </w:tc>
      </w:tr>
      <w:tr w:rsidR="00F12C56" w:rsidRPr="00293460" w:rsidTr="0001019B">
        <w:tc>
          <w:tcPr>
            <w:tcW w:w="4785" w:type="dxa"/>
          </w:tcPr>
          <w:p w:rsidR="00F12C56" w:rsidRPr="00293460" w:rsidRDefault="00F12C56" w:rsidP="0001019B">
            <w:pPr>
              <w:pStyle w:val="a3"/>
              <w:ind w:firstLine="0"/>
              <w:jc w:val="both"/>
            </w:pPr>
            <w:r w:rsidRPr="00293460">
              <w:rPr>
                <w:b/>
              </w:rPr>
              <w:lastRenderedPageBreak/>
              <w:t xml:space="preserve">Статья 50. </w:t>
            </w:r>
            <w:r w:rsidRPr="00293460">
              <w:t xml:space="preserve">Полномочия главного государственного санитарного врача Приднестровской Молдавской Республики и главных государственных санитарных врачей городов и районов и их заместителей </w:t>
            </w:r>
          </w:p>
          <w:p w:rsidR="00F12C56" w:rsidRPr="00293460" w:rsidRDefault="00F12C56" w:rsidP="0001019B">
            <w:pPr>
              <w:pStyle w:val="a3"/>
              <w:ind w:firstLine="0"/>
              <w:jc w:val="both"/>
            </w:pPr>
          </w:p>
          <w:p w:rsidR="00F12C56" w:rsidRPr="00293460" w:rsidRDefault="00F12C56" w:rsidP="0001019B">
            <w:pPr>
              <w:pStyle w:val="a3"/>
              <w:ind w:firstLine="0"/>
              <w:jc w:val="both"/>
            </w:pPr>
            <w:r w:rsidRPr="00293460">
              <w:t>1. Главные государственные санитарные врачи городов и районов и их заместители наряду с правами, предусмотренными статьей 49 настоящего Закона, наделяются следующими полномочиями:</w:t>
            </w:r>
          </w:p>
          <w:p w:rsidR="00F12C56" w:rsidRPr="00293460" w:rsidRDefault="00F12C56" w:rsidP="0001019B">
            <w:pPr>
              <w:pStyle w:val="a3"/>
              <w:ind w:firstLine="0"/>
              <w:jc w:val="both"/>
            </w:pPr>
          </w:p>
          <w:p w:rsidR="00F12C56" w:rsidRPr="00293460" w:rsidRDefault="00F12C56" w:rsidP="0001019B">
            <w:pPr>
              <w:pStyle w:val="a3"/>
              <w:ind w:firstLine="0"/>
              <w:jc w:val="both"/>
            </w:pPr>
          </w:p>
          <w:p w:rsidR="00F12C56" w:rsidRPr="00293460" w:rsidRDefault="00F12C56" w:rsidP="0001019B">
            <w:pPr>
              <w:pStyle w:val="a3"/>
              <w:jc w:val="both"/>
            </w:pPr>
          </w:p>
          <w:p w:rsidR="00F12C56" w:rsidRPr="00293460" w:rsidRDefault="00F12C56" w:rsidP="0001019B">
            <w:pPr>
              <w:pStyle w:val="a3"/>
              <w:jc w:val="both"/>
            </w:pPr>
          </w:p>
          <w:p w:rsidR="00F12C56" w:rsidRPr="00293460" w:rsidRDefault="00F12C56" w:rsidP="0001019B">
            <w:pPr>
              <w:pStyle w:val="a3"/>
              <w:jc w:val="both"/>
            </w:pPr>
          </w:p>
          <w:p w:rsidR="00F12C56" w:rsidRPr="00293460" w:rsidRDefault="00F12C56" w:rsidP="0001019B">
            <w:pPr>
              <w:pStyle w:val="a3"/>
              <w:ind w:firstLine="0"/>
              <w:jc w:val="both"/>
            </w:pPr>
            <w:r>
              <w:t>…</w:t>
            </w:r>
          </w:p>
          <w:p w:rsidR="00F12C56" w:rsidRPr="00293460" w:rsidRDefault="00F12C56" w:rsidP="0001019B">
            <w:pPr>
              <w:pStyle w:val="a3"/>
              <w:ind w:firstLine="0"/>
              <w:jc w:val="both"/>
            </w:pPr>
            <w:r w:rsidRPr="00293460">
              <w:t xml:space="preserve">е) при угрозе возникновения и распространения инфекционных заболеваний, представляющих опасность для окружающих, выносить мотивированные постановления: </w:t>
            </w:r>
          </w:p>
          <w:p w:rsidR="00F12C56" w:rsidRPr="00293460" w:rsidRDefault="00F12C56" w:rsidP="0001019B">
            <w:pPr>
              <w:pStyle w:val="a3"/>
              <w:ind w:firstLine="0"/>
              <w:jc w:val="both"/>
            </w:pPr>
            <w:r w:rsidRPr="00293460">
              <w:t xml:space="preserve">1) об обязательной госпитализации для обследования или об обязательной изоляции больных инфекционными заболеваниями, представляющими опасность для окружающих, и лиц с подозрением на такие заболевания; </w:t>
            </w:r>
          </w:p>
          <w:p w:rsidR="00F12C56" w:rsidRPr="00293460" w:rsidRDefault="00F12C56" w:rsidP="0001019B">
            <w:pPr>
              <w:pStyle w:val="a3"/>
              <w:ind w:firstLine="0"/>
              <w:jc w:val="both"/>
            </w:pPr>
          </w:p>
          <w:p w:rsidR="00F12C56" w:rsidRPr="00293460" w:rsidRDefault="00F12C56" w:rsidP="0001019B">
            <w:pPr>
              <w:pStyle w:val="a3"/>
              <w:ind w:firstLine="0"/>
              <w:jc w:val="both"/>
            </w:pPr>
            <w:r w:rsidRPr="00293460">
              <w:lastRenderedPageBreak/>
              <w:t xml:space="preserve">2) о проведении обязательного медицинского </w:t>
            </w:r>
            <w:r w:rsidRPr="008C0098">
              <w:rPr>
                <w:b/>
              </w:rPr>
              <w:t>осмотра</w:t>
            </w:r>
            <w:r w:rsidRPr="00293460">
              <w:t xml:space="preserve">, </w:t>
            </w:r>
            <w:r w:rsidRPr="008C0098">
              <w:rPr>
                <w:b/>
              </w:rPr>
              <w:t>госпитализации</w:t>
            </w:r>
            <w:r w:rsidRPr="00293460">
              <w:t xml:space="preserve"> или об изоляции граждан, находившихся в контакте с больными инфекционными заболеваниями, представляющими опасность для окружающих; </w:t>
            </w:r>
          </w:p>
          <w:p w:rsidR="00F12C56" w:rsidRPr="00293460" w:rsidRDefault="00F12C56" w:rsidP="0001019B">
            <w:pPr>
              <w:pStyle w:val="a3"/>
              <w:ind w:firstLine="0"/>
              <w:jc w:val="both"/>
            </w:pPr>
          </w:p>
          <w:p w:rsidR="00F12C56" w:rsidRPr="00293460" w:rsidRDefault="00F12C56" w:rsidP="0001019B">
            <w:pPr>
              <w:pStyle w:val="a3"/>
              <w:ind w:firstLine="0"/>
              <w:jc w:val="both"/>
            </w:pPr>
          </w:p>
          <w:p w:rsidR="00F12C56" w:rsidRPr="00293460" w:rsidRDefault="00F12C56" w:rsidP="0001019B">
            <w:pPr>
              <w:pStyle w:val="a3"/>
              <w:ind w:firstLine="0"/>
              <w:jc w:val="both"/>
            </w:pPr>
            <w:r w:rsidRPr="00293460">
              <w:t xml:space="preserve">3) о временном отстранении от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 </w:t>
            </w:r>
          </w:p>
          <w:p w:rsidR="00F12C56" w:rsidRPr="00293460" w:rsidRDefault="00F12C56" w:rsidP="0001019B">
            <w:pPr>
              <w:pStyle w:val="a3"/>
              <w:ind w:firstLine="0"/>
              <w:jc w:val="both"/>
              <w:rPr>
                <w:b/>
              </w:rPr>
            </w:pPr>
            <w:r w:rsidRPr="00293460">
              <w:rPr>
                <w:b/>
              </w:rPr>
              <w:t>3-1) отсутствует</w:t>
            </w:r>
          </w:p>
          <w:p w:rsidR="00F12C56" w:rsidRPr="00293460" w:rsidRDefault="00F12C56" w:rsidP="0001019B">
            <w:pPr>
              <w:pStyle w:val="a3"/>
              <w:ind w:firstLine="0"/>
              <w:jc w:val="both"/>
            </w:pPr>
          </w:p>
          <w:p w:rsidR="00F12C56" w:rsidRPr="00293460" w:rsidRDefault="00F12C56" w:rsidP="0001019B">
            <w:pPr>
              <w:pStyle w:val="a3"/>
              <w:ind w:firstLine="0"/>
              <w:jc w:val="both"/>
            </w:pPr>
          </w:p>
          <w:p w:rsidR="00F12C56" w:rsidRPr="00293460" w:rsidRDefault="00F12C56" w:rsidP="0001019B">
            <w:pPr>
              <w:pStyle w:val="a3"/>
              <w:ind w:firstLine="0"/>
              <w:jc w:val="both"/>
            </w:pPr>
          </w:p>
          <w:p w:rsidR="00F12C56" w:rsidRPr="00293460" w:rsidRDefault="00F12C56" w:rsidP="0001019B">
            <w:pPr>
              <w:pStyle w:val="a3"/>
              <w:ind w:firstLine="0"/>
              <w:jc w:val="both"/>
            </w:pPr>
          </w:p>
          <w:p w:rsidR="00F12C56" w:rsidRPr="00293460" w:rsidRDefault="00F12C56" w:rsidP="0001019B">
            <w:pPr>
              <w:pStyle w:val="a3"/>
              <w:ind w:firstLine="0"/>
              <w:jc w:val="both"/>
            </w:pPr>
          </w:p>
          <w:p w:rsidR="00F12C56" w:rsidRPr="00293460" w:rsidRDefault="00F12C56" w:rsidP="0001019B">
            <w:pPr>
              <w:pStyle w:val="a3"/>
              <w:ind w:firstLine="0"/>
              <w:jc w:val="both"/>
            </w:pPr>
          </w:p>
          <w:p w:rsidR="00F12C56" w:rsidRPr="00293460" w:rsidRDefault="00F12C56" w:rsidP="0001019B">
            <w:pPr>
              <w:pStyle w:val="a3"/>
              <w:ind w:firstLine="0"/>
              <w:jc w:val="both"/>
            </w:pPr>
          </w:p>
          <w:p w:rsidR="00F12C56" w:rsidRPr="00293460" w:rsidRDefault="00F12C56" w:rsidP="0001019B">
            <w:pPr>
              <w:pStyle w:val="a3"/>
              <w:ind w:firstLine="0"/>
              <w:jc w:val="both"/>
            </w:pPr>
          </w:p>
          <w:p w:rsidR="00F12C56" w:rsidRPr="00293460" w:rsidRDefault="00F12C56" w:rsidP="0001019B">
            <w:pPr>
              <w:pStyle w:val="a3"/>
              <w:ind w:firstLine="0"/>
              <w:jc w:val="both"/>
            </w:pPr>
            <w:r>
              <w:t>…</w:t>
            </w:r>
          </w:p>
        </w:tc>
        <w:tc>
          <w:tcPr>
            <w:tcW w:w="4786" w:type="dxa"/>
          </w:tcPr>
          <w:p w:rsidR="00F12C56" w:rsidRPr="00293460" w:rsidRDefault="00F12C56" w:rsidP="0001019B">
            <w:pPr>
              <w:pStyle w:val="a3"/>
              <w:ind w:firstLine="35"/>
              <w:jc w:val="both"/>
              <w:rPr>
                <w:rFonts w:cs="Times New Roman"/>
                <w:szCs w:val="24"/>
              </w:rPr>
            </w:pPr>
            <w:r w:rsidRPr="00293460">
              <w:rPr>
                <w:b/>
              </w:rPr>
              <w:lastRenderedPageBreak/>
              <w:t xml:space="preserve">Статья 50. </w:t>
            </w:r>
            <w:r w:rsidRPr="00293460">
              <w:t>Полномочия главного государственного санитарного врача Приднестровской Молдавской Республики</w:t>
            </w:r>
            <w:r w:rsidRPr="00293460">
              <w:rPr>
                <w:b/>
              </w:rPr>
              <w:t>,</w:t>
            </w:r>
            <w:r w:rsidRPr="00293460">
              <w:t xml:space="preserve"> </w:t>
            </w:r>
            <w:r w:rsidRPr="00293460">
              <w:rPr>
                <w:rFonts w:cs="Times New Roman"/>
                <w:b/>
                <w:szCs w:val="24"/>
              </w:rPr>
              <w:t>его заместителей, а также</w:t>
            </w:r>
            <w:r w:rsidRPr="00293460">
              <w:t xml:space="preserve"> главных государственных санитарных врачей городов и районов и их заместителей</w:t>
            </w:r>
          </w:p>
          <w:p w:rsidR="00F12C56" w:rsidRPr="00293460" w:rsidRDefault="00F12C56" w:rsidP="0001019B">
            <w:pPr>
              <w:pStyle w:val="a3"/>
              <w:ind w:firstLine="0"/>
              <w:jc w:val="both"/>
              <w:rPr>
                <w:rFonts w:cs="Times New Roman"/>
                <w:szCs w:val="24"/>
              </w:rPr>
            </w:pPr>
          </w:p>
          <w:p w:rsidR="00F12C56" w:rsidRPr="00293460" w:rsidRDefault="00F12C56" w:rsidP="0001019B">
            <w:pPr>
              <w:pStyle w:val="a3"/>
              <w:ind w:firstLine="0"/>
              <w:jc w:val="both"/>
            </w:pPr>
            <w:r w:rsidRPr="00293460">
              <w:rPr>
                <w:rFonts w:cs="Times New Roman"/>
                <w:b/>
                <w:szCs w:val="24"/>
              </w:rPr>
              <w:t xml:space="preserve">1. </w:t>
            </w:r>
            <w:r w:rsidRPr="00293460">
              <w:rPr>
                <w:b/>
              </w:rPr>
              <w:t>Главный государственный санитарный врач Приднестровской Молдавской Республики,</w:t>
            </w:r>
            <w:r w:rsidRPr="00293460">
              <w:t xml:space="preserve"> </w:t>
            </w:r>
            <w:r w:rsidRPr="00293460">
              <w:rPr>
                <w:rFonts w:cs="Times New Roman"/>
                <w:b/>
                <w:szCs w:val="24"/>
              </w:rPr>
              <w:t>его заместители, а также</w:t>
            </w:r>
            <w:r w:rsidRPr="00293460">
              <w:rPr>
                <w:b/>
              </w:rPr>
              <w:t xml:space="preserve">, </w:t>
            </w:r>
            <w:r w:rsidRPr="00293460">
              <w:t xml:space="preserve">главные </w:t>
            </w:r>
            <w:r w:rsidRPr="000D2CEF">
              <w:rPr>
                <w:spacing w:val="-4"/>
              </w:rPr>
              <w:t>государственные санитарные врачи городов и районов и их заместители наряду с правами, предусмотренными статьей 49 настоящего Закона, наделяются следующими дополнительными полномочиями:</w:t>
            </w:r>
          </w:p>
          <w:p w:rsidR="00F12C56" w:rsidRPr="00293460" w:rsidRDefault="00F12C56" w:rsidP="0001019B">
            <w:pPr>
              <w:pStyle w:val="a3"/>
              <w:ind w:firstLine="0"/>
              <w:jc w:val="both"/>
            </w:pPr>
            <w:r>
              <w:t>…</w:t>
            </w:r>
            <w:r w:rsidRPr="00293460">
              <w:t xml:space="preserve"> </w:t>
            </w:r>
          </w:p>
          <w:p w:rsidR="00F12C56" w:rsidRPr="00293460" w:rsidRDefault="00F12C56" w:rsidP="0001019B">
            <w:pPr>
              <w:pStyle w:val="a3"/>
              <w:jc w:val="both"/>
              <w:rPr>
                <w:rFonts w:cs="Times New Roman"/>
                <w:szCs w:val="24"/>
              </w:rPr>
            </w:pPr>
            <w:r w:rsidRPr="00293460">
              <w:rPr>
                <w:rFonts w:cs="Times New Roman"/>
                <w:szCs w:val="24"/>
              </w:rPr>
              <w:t xml:space="preserve">е) при угрозе возникновения и распространения инфекционных заболеваний, представляющих опасность для окружающих, выносить мотивированные постановления: </w:t>
            </w:r>
          </w:p>
          <w:p w:rsidR="00F12C56" w:rsidRPr="00293460" w:rsidRDefault="00F12C56" w:rsidP="0001019B">
            <w:pPr>
              <w:jc w:val="both"/>
            </w:pPr>
            <w:r w:rsidRPr="00293460">
              <w:t xml:space="preserve">1) об обязательной госпитализации для </w:t>
            </w:r>
            <w:r w:rsidRPr="008C0098">
              <w:rPr>
                <w:b/>
              </w:rPr>
              <w:t>медицинского освидетельствования, наблюдения, лечения</w:t>
            </w:r>
            <w:r w:rsidRPr="00293460">
              <w:t xml:space="preserve"> или об обязательной </w:t>
            </w:r>
            <w:r w:rsidRPr="008C0098">
              <w:rPr>
                <w:b/>
              </w:rPr>
              <w:t>временной</w:t>
            </w:r>
            <w:r w:rsidRPr="00293460">
              <w:t xml:space="preserve"> изоляции больных инфекционными заболеваниями, представляющими опасность для окружающих, и лиц с подозрением на такие заболевания; </w:t>
            </w:r>
          </w:p>
          <w:p w:rsidR="00F12C56" w:rsidRDefault="00F12C56" w:rsidP="0001019B">
            <w:pPr>
              <w:autoSpaceDE w:val="0"/>
              <w:autoSpaceDN w:val="0"/>
              <w:adjustRightInd w:val="0"/>
              <w:jc w:val="both"/>
            </w:pPr>
            <w:r w:rsidRPr="00293460">
              <w:lastRenderedPageBreak/>
              <w:t xml:space="preserve">2) о проведении обязательного медицинского </w:t>
            </w:r>
            <w:r w:rsidRPr="008C0098">
              <w:rPr>
                <w:b/>
              </w:rPr>
              <w:t>освидетельствования</w:t>
            </w:r>
            <w:r w:rsidRPr="00293460">
              <w:t xml:space="preserve">, </w:t>
            </w:r>
            <w:r w:rsidRPr="008C0098">
              <w:rPr>
                <w:b/>
              </w:rPr>
              <w:t>наблюдения, лечения</w:t>
            </w:r>
            <w:r w:rsidRPr="00293460">
              <w:t xml:space="preserve"> или об обязательной временной изоляции граждан, находившихся в контакте с больными инфекционными заболеваниями, представляющими опасность для окружающих</w:t>
            </w:r>
            <w:r>
              <w:t>;</w:t>
            </w:r>
          </w:p>
          <w:p w:rsidR="00F12C56" w:rsidRPr="00293460" w:rsidRDefault="00F12C56" w:rsidP="0001019B">
            <w:pPr>
              <w:pStyle w:val="a3"/>
              <w:ind w:firstLine="318"/>
              <w:jc w:val="both"/>
              <w:rPr>
                <w:rFonts w:cs="Times New Roman"/>
                <w:b/>
                <w:szCs w:val="24"/>
              </w:rPr>
            </w:pPr>
            <w:r w:rsidRPr="00293460">
              <w:t>3) о временном отстранении от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w:t>
            </w:r>
            <w:r w:rsidRPr="00293460">
              <w:rPr>
                <w:rFonts w:cs="Times New Roman"/>
                <w:b/>
                <w:szCs w:val="24"/>
              </w:rPr>
              <w:t xml:space="preserve"> </w:t>
            </w:r>
          </w:p>
          <w:p w:rsidR="00F12C56" w:rsidRPr="00293460" w:rsidRDefault="00F12C56" w:rsidP="0001019B">
            <w:pPr>
              <w:pStyle w:val="a3"/>
              <w:jc w:val="both"/>
              <w:rPr>
                <w:rFonts w:cs="Times New Roman"/>
                <w:b/>
                <w:szCs w:val="24"/>
              </w:rPr>
            </w:pPr>
            <w:r w:rsidRPr="00293460">
              <w:rPr>
                <w:rFonts w:cs="Times New Roman"/>
                <w:b/>
                <w:szCs w:val="24"/>
              </w:rPr>
              <w:t>3-1)</w:t>
            </w:r>
            <w:r w:rsidRPr="00293460">
              <w:rPr>
                <w:rFonts w:cs="Times New Roman"/>
                <w:szCs w:val="24"/>
              </w:rPr>
              <w:t xml:space="preserve"> </w:t>
            </w:r>
            <w:r w:rsidRPr="00293460">
              <w:rPr>
                <w:b/>
              </w:rPr>
              <w:t>об обязательной временной изоляции</w:t>
            </w:r>
            <w:r w:rsidRPr="00293460">
              <w:rPr>
                <w:rFonts w:cs="Times New Roman"/>
                <w:b/>
                <w:szCs w:val="24"/>
              </w:rPr>
              <w:t xml:space="preserve"> лиц, которые являются носителями </w:t>
            </w:r>
            <w:proofErr w:type="gramStart"/>
            <w:r w:rsidRPr="00293460">
              <w:rPr>
                <w:rFonts w:cs="Times New Roman"/>
                <w:b/>
                <w:szCs w:val="24"/>
              </w:rPr>
              <w:t>возбудителей инфекционных заболеваний,</w:t>
            </w:r>
            <w:r w:rsidRPr="00293460">
              <w:rPr>
                <w:b/>
                <w:szCs w:val="24"/>
              </w:rPr>
              <w:t xml:space="preserve"> представляющих опасность для окружающих</w:t>
            </w:r>
            <w:r w:rsidRPr="00293460">
              <w:rPr>
                <w:rFonts w:cs="Times New Roman"/>
                <w:szCs w:val="24"/>
              </w:rPr>
              <w:t xml:space="preserve"> </w:t>
            </w:r>
            <w:r w:rsidRPr="00293460">
              <w:rPr>
                <w:rFonts w:cs="Times New Roman"/>
                <w:b/>
                <w:szCs w:val="24"/>
              </w:rPr>
              <w:t>и могут</w:t>
            </w:r>
            <w:proofErr w:type="gramEnd"/>
            <w:r w:rsidRPr="00293460">
              <w:rPr>
                <w:rFonts w:cs="Times New Roman"/>
                <w:b/>
                <w:szCs w:val="24"/>
              </w:rPr>
              <w:t xml:space="preserve"> являться источниками распространения инфекционных заболеваний, представляющих опасность для окружающих;</w:t>
            </w:r>
          </w:p>
          <w:p w:rsidR="00F12C56" w:rsidRPr="00293460" w:rsidRDefault="00F12C56" w:rsidP="0001019B">
            <w:pPr>
              <w:pStyle w:val="a3"/>
              <w:ind w:firstLine="0"/>
              <w:jc w:val="both"/>
            </w:pPr>
            <w:r>
              <w:t>…</w:t>
            </w:r>
          </w:p>
        </w:tc>
      </w:tr>
      <w:tr w:rsidR="00F12C56" w:rsidRPr="00293460" w:rsidTr="0001019B">
        <w:tc>
          <w:tcPr>
            <w:tcW w:w="9571" w:type="dxa"/>
            <w:gridSpan w:val="2"/>
          </w:tcPr>
          <w:p w:rsidR="00F12C56" w:rsidRPr="00293460" w:rsidRDefault="00F12C56" w:rsidP="0001019B">
            <w:pPr>
              <w:pStyle w:val="a3"/>
              <w:ind w:firstLine="0"/>
              <w:jc w:val="center"/>
              <w:rPr>
                <w:rFonts w:cs="Times New Roman"/>
                <w:b/>
                <w:szCs w:val="24"/>
              </w:rPr>
            </w:pPr>
            <w:r w:rsidRPr="00293460">
              <w:rPr>
                <w:rFonts w:cs="Times New Roman"/>
                <w:b/>
                <w:szCs w:val="24"/>
              </w:rPr>
              <w:lastRenderedPageBreak/>
              <w:t xml:space="preserve">Гражданский процессуальный кодекс </w:t>
            </w:r>
          </w:p>
          <w:p w:rsidR="00F12C56" w:rsidRPr="00293460" w:rsidRDefault="00F12C56" w:rsidP="0001019B">
            <w:pPr>
              <w:pStyle w:val="a3"/>
              <w:ind w:firstLine="0"/>
              <w:jc w:val="center"/>
            </w:pPr>
            <w:r w:rsidRPr="00293460">
              <w:rPr>
                <w:rFonts w:cs="Times New Roman"/>
                <w:b/>
                <w:szCs w:val="24"/>
              </w:rPr>
              <w:t>Приднестровской Молдавской Республики</w:t>
            </w:r>
          </w:p>
        </w:tc>
      </w:tr>
      <w:tr w:rsidR="00F12C56" w:rsidRPr="00293460" w:rsidTr="0001019B">
        <w:tc>
          <w:tcPr>
            <w:tcW w:w="4785" w:type="dxa"/>
          </w:tcPr>
          <w:p w:rsidR="00F12C56" w:rsidRPr="00293460" w:rsidRDefault="00F12C56" w:rsidP="0001019B">
            <w:pPr>
              <w:pStyle w:val="a3"/>
              <w:ind w:firstLine="0"/>
              <w:jc w:val="both"/>
            </w:pPr>
          </w:p>
          <w:p w:rsidR="00F12C56" w:rsidRPr="00293460" w:rsidRDefault="00F12C56" w:rsidP="0001019B">
            <w:pPr>
              <w:pStyle w:val="a3"/>
              <w:ind w:firstLine="0"/>
              <w:jc w:val="both"/>
            </w:pPr>
            <w:r w:rsidRPr="00293460">
              <w:rPr>
                <w:b/>
              </w:rPr>
              <w:t>Статья 299.</w:t>
            </w:r>
            <w:r w:rsidRPr="00293460">
              <w:t xml:space="preserve"> Дела, рассматриваемые судом в порядке особого производства</w:t>
            </w:r>
          </w:p>
          <w:p w:rsidR="00F12C56" w:rsidRPr="00293460" w:rsidRDefault="00F12C56" w:rsidP="0001019B">
            <w:pPr>
              <w:pStyle w:val="a3"/>
              <w:ind w:firstLine="0"/>
              <w:jc w:val="both"/>
            </w:pPr>
          </w:p>
          <w:p w:rsidR="00F12C56" w:rsidRDefault="00F12C56" w:rsidP="0001019B">
            <w:pPr>
              <w:pStyle w:val="a3"/>
              <w:ind w:firstLine="0"/>
              <w:jc w:val="both"/>
            </w:pPr>
            <w:r w:rsidRPr="00293460">
              <w:t>1</w:t>
            </w:r>
            <w:r>
              <w:t xml:space="preserve">. </w:t>
            </w:r>
            <w:r w:rsidRPr="008453E3">
              <w:t xml:space="preserve"> В порядке особого производства суд рассматривает дела: </w:t>
            </w:r>
          </w:p>
          <w:p w:rsidR="00F12C56" w:rsidRDefault="00F12C56" w:rsidP="0001019B">
            <w:pPr>
              <w:pStyle w:val="a3"/>
              <w:ind w:firstLine="0"/>
              <w:jc w:val="both"/>
            </w:pPr>
            <w:r>
              <w:t>…</w:t>
            </w:r>
          </w:p>
          <w:p w:rsidR="00F12C56" w:rsidRDefault="00F12C56" w:rsidP="0001019B">
            <w:pPr>
              <w:pStyle w:val="a3"/>
              <w:ind w:firstLine="0"/>
              <w:jc w:val="both"/>
              <w:rPr>
                <w:b/>
              </w:rPr>
            </w:pPr>
            <w:proofErr w:type="gramStart"/>
            <w:r w:rsidRPr="00293460">
              <w:rPr>
                <w:rFonts w:cs="Times New Roman"/>
                <w:b/>
                <w:color w:val="000000" w:themeColor="text1"/>
                <w:szCs w:val="24"/>
              </w:rPr>
              <w:t xml:space="preserve">и-1) </w:t>
            </w:r>
            <w:r w:rsidRPr="00293460">
              <w:rPr>
                <w:b/>
              </w:rPr>
              <w:t xml:space="preserve"> отсутствует</w:t>
            </w:r>
            <w:r>
              <w:rPr>
                <w:b/>
              </w:rPr>
              <w:t>;</w:t>
            </w:r>
            <w:proofErr w:type="gramEnd"/>
          </w:p>
          <w:p w:rsidR="00F12C56" w:rsidRDefault="00F12C56" w:rsidP="0001019B">
            <w:pPr>
              <w:pStyle w:val="a3"/>
              <w:ind w:firstLine="0"/>
              <w:jc w:val="both"/>
              <w:rPr>
                <w:b/>
              </w:rPr>
            </w:pPr>
          </w:p>
          <w:p w:rsidR="00F12C56" w:rsidRDefault="00F12C56" w:rsidP="0001019B">
            <w:pPr>
              <w:pStyle w:val="a3"/>
              <w:ind w:firstLine="0"/>
              <w:jc w:val="both"/>
              <w:rPr>
                <w:b/>
              </w:rPr>
            </w:pPr>
          </w:p>
          <w:p w:rsidR="00F12C56" w:rsidRDefault="00F12C56" w:rsidP="0001019B">
            <w:pPr>
              <w:pStyle w:val="a3"/>
              <w:ind w:firstLine="0"/>
              <w:jc w:val="both"/>
              <w:rPr>
                <w:b/>
              </w:rPr>
            </w:pPr>
          </w:p>
          <w:p w:rsidR="00F12C56" w:rsidRDefault="00F12C56" w:rsidP="0001019B">
            <w:pPr>
              <w:pStyle w:val="a3"/>
              <w:ind w:firstLine="0"/>
              <w:jc w:val="both"/>
              <w:rPr>
                <w:b/>
              </w:rPr>
            </w:pPr>
          </w:p>
          <w:p w:rsidR="00F12C56" w:rsidRDefault="00F12C56" w:rsidP="0001019B">
            <w:pPr>
              <w:pStyle w:val="a3"/>
              <w:ind w:firstLine="0"/>
              <w:jc w:val="both"/>
              <w:rPr>
                <w:b/>
              </w:rPr>
            </w:pPr>
          </w:p>
          <w:p w:rsidR="00F12C56" w:rsidRDefault="00F12C56" w:rsidP="0001019B">
            <w:pPr>
              <w:pStyle w:val="a3"/>
              <w:ind w:firstLine="0"/>
              <w:jc w:val="both"/>
              <w:rPr>
                <w:b/>
              </w:rPr>
            </w:pPr>
          </w:p>
          <w:p w:rsidR="00F12C56" w:rsidRDefault="00F12C56" w:rsidP="0001019B">
            <w:pPr>
              <w:pStyle w:val="a3"/>
              <w:ind w:firstLine="0"/>
              <w:jc w:val="both"/>
              <w:rPr>
                <w:b/>
              </w:rPr>
            </w:pPr>
          </w:p>
          <w:p w:rsidR="00F12C56" w:rsidRDefault="00F12C56" w:rsidP="0001019B">
            <w:pPr>
              <w:pStyle w:val="a3"/>
              <w:ind w:firstLine="0"/>
              <w:jc w:val="both"/>
              <w:rPr>
                <w:b/>
              </w:rPr>
            </w:pPr>
          </w:p>
          <w:p w:rsidR="00F12C56" w:rsidRDefault="00F12C56" w:rsidP="0001019B">
            <w:pPr>
              <w:pStyle w:val="a3"/>
              <w:ind w:firstLine="0"/>
              <w:jc w:val="both"/>
              <w:rPr>
                <w:b/>
              </w:rPr>
            </w:pPr>
          </w:p>
          <w:p w:rsidR="00F12C56" w:rsidRDefault="00F12C56" w:rsidP="0001019B">
            <w:pPr>
              <w:pStyle w:val="a3"/>
              <w:ind w:firstLine="0"/>
              <w:jc w:val="both"/>
              <w:rPr>
                <w:b/>
              </w:rPr>
            </w:pPr>
          </w:p>
          <w:p w:rsidR="00F12C56" w:rsidRDefault="00F12C56" w:rsidP="0001019B">
            <w:pPr>
              <w:pStyle w:val="a3"/>
              <w:ind w:firstLine="0"/>
              <w:jc w:val="both"/>
              <w:rPr>
                <w:b/>
              </w:rPr>
            </w:pPr>
          </w:p>
          <w:p w:rsidR="00F12C56" w:rsidRPr="00293460" w:rsidRDefault="00F12C56" w:rsidP="0001019B">
            <w:pPr>
              <w:pStyle w:val="a3"/>
              <w:ind w:firstLine="0"/>
              <w:jc w:val="both"/>
              <w:rPr>
                <w:b/>
              </w:rPr>
            </w:pPr>
            <w:r>
              <w:rPr>
                <w:b/>
              </w:rPr>
              <w:t>…</w:t>
            </w:r>
          </w:p>
          <w:p w:rsidR="00F12C56" w:rsidRPr="00293460" w:rsidRDefault="00F12C56" w:rsidP="0001019B">
            <w:pPr>
              <w:pStyle w:val="a3"/>
              <w:ind w:firstLine="0"/>
              <w:jc w:val="both"/>
            </w:pPr>
          </w:p>
        </w:tc>
        <w:tc>
          <w:tcPr>
            <w:tcW w:w="4786" w:type="dxa"/>
          </w:tcPr>
          <w:p w:rsidR="00F12C56" w:rsidRPr="00293460" w:rsidRDefault="00F12C56" w:rsidP="0001019B">
            <w:pPr>
              <w:pStyle w:val="a3"/>
              <w:ind w:firstLine="851"/>
              <w:jc w:val="both"/>
              <w:rPr>
                <w:rFonts w:cs="Times New Roman"/>
                <w:szCs w:val="24"/>
              </w:rPr>
            </w:pPr>
          </w:p>
          <w:p w:rsidR="00F12C56" w:rsidRPr="00293460" w:rsidRDefault="00F12C56" w:rsidP="0001019B">
            <w:pPr>
              <w:pStyle w:val="a3"/>
              <w:ind w:firstLine="0"/>
              <w:jc w:val="both"/>
            </w:pPr>
            <w:r w:rsidRPr="00293460">
              <w:rPr>
                <w:b/>
              </w:rPr>
              <w:t>Статья 299.</w:t>
            </w:r>
            <w:r w:rsidRPr="00293460">
              <w:t xml:space="preserve"> Дела, рассматриваемые судом в порядке особого производства</w:t>
            </w:r>
          </w:p>
          <w:p w:rsidR="00F12C56" w:rsidRPr="00293460" w:rsidRDefault="00F12C56" w:rsidP="0001019B">
            <w:pPr>
              <w:pStyle w:val="a3"/>
              <w:ind w:firstLine="0"/>
              <w:jc w:val="both"/>
            </w:pPr>
          </w:p>
          <w:p w:rsidR="00F12C56" w:rsidRDefault="00F12C56" w:rsidP="0001019B">
            <w:pPr>
              <w:pStyle w:val="a3"/>
              <w:ind w:firstLine="0"/>
              <w:jc w:val="both"/>
            </w:pPr>
            <w:r w:rsidRPr="00293460">
              <w:t>1</w:t>
            </w:r>
            <w:r>
              <w:t xml:space="preserve">. </w:t>
            </w:r>
            <w:r w:rsidRPr="008453E3">
              <w:t xml:space="preserve"> В порядке особого производства суд рассматривает дела: </w:t>
            </w:r>
          </w:p>
          <w:p w:rsidR="00F12C56" w:rsidRPr="00293460" w:rsidRDefault="00F12C56" w:rsidP="0001019B">
            <w:pPr>
              <w:pStyle w:val="a3"/>
              <w:ind w:firstLine="0"/>
              <w:jc w:val="both"/>
            </w:pPr>
            <w:r>
              <w:t>…</w:t>
            </w:r>
          </w:p>
          <w:p w:rsidR="00F12C56" w:rsidRPr="00293460" w:rsidRDefault="00F12C56" w:rsidP="0001019B">
            <w:pPr>
              <w:pStyle w:val="a3"/>
              <w:ind w:firstLine="0"/>
              <w:jc w:val="both"/>
              <w:rPr>
                <w:rFonts w:cs="Times New Roman"/>
                <w:b/>
                <w:color w:val="000000" w:themeColor="text1"/>
                <w:szCs w:val="24"/>
                <w:shd w:val="clear" w:color="auto" w:fill="FFFFFF"/>
              </w:rPr>
            </w:pPr>
            <w:proofErr w:type="gramStart"/>
            <w:r w:rsidRPr="00293460">
              <w:rPr>
                <w:rFonts w:cs="Times New Roman"/>
                <w:b/>
                <w:color w:val="000000" w:themeColor="text1"/>
                <w:szCs w:val="24"/>
              </w:rPr>
              <w:t xml:space="preserve">и-1) об обязательной временной изоляции либо обязательной госпитализации для медицинского освидетельствования, наблюдения или лечения </w:t>
            </w:r>
            <w:r w:rsidRPr="00293460">
              <w:rPr>
                <w:rFonts w:cs="Times New Roman"/>
                <w:b/>
                <w:color w:val="000000" w:themeColor="text1"/>
                <w:szCs w:val="24"/>
                <w:shd w:val="clear" w:color="auto" w:fill="FFFFFF"/>
              </w:rPr>
              <w:t>граждан в медицинскую организацию непсихиатрического профиля, оказывающую медицинскую помощь в стационарных условиях, в недобровольном порядке, если законом предусмотрен судебный порядок рассмотрения соответствующих требований;</w:t>
            </w:r>
            <w:proofErr w:type="gramEnd"/>
          </w:p>
          <w:p w:rsidR="00F12C56" w:rsidRPr="00293460" w:rsidRDefault="00F12C56" w:rsidP="0001019B">
            <w:pPr>
              <w:pStyle w:val="a3"/>
              <w:ind w:firstLine="0"/>
              <w:jc w:val="both"/>
            </w:pPr>
            <w:r>
              <w:t>…</w:t>
            </w:r>
          </w:p>
          <w:p w:rsidR="00F12C56" w:rsidRPr="00293460" w:rsidRDefault="00F12C56" w:rsidP="0001019B">
            <w:pPr>
              <w:pStyle w:val="a3"/>
              <w:ind w:firstLine="0"/>
              <w:jc w:val="both"/>
            </w:pPr>
          </w:p>
        </w:tc>
      </w:tr>
      <w:tr w:rsidR="00F12C56" w:rsidRPr="00293460" w:rsidTr="0001019B">
        <w:tc>
          <w:tcPr>
            <w:tcW w:w="4785" w:type="dxa"/>
          </w:tcPr>
          <w:p w:rsidR="00F12C56" w:rsidRPr="00293460" w:rsidRDefault="00F12C56" w:rsidP="0001019B">
            <w:pPr>
              <w:pStyle w:val="a3"/>
              <w:ind w:firstLine="0"/>
              <w:jc w:val="center"/>
              <w:rPr>
                <w:b/>
              </w:rPr>
            </w:pPr>
            <w:r w:rsidRPr="00293460">
              <w:rPr>
                <w:b/>
              </w:rPr>
              <w:t>Отсутствует</w:t>
            </w:r>
          </w:p>
        </w:tc>
        <w:tc>
          <w:tcPr>
            <w:tcW w:w="4786" w:type="dxa"/>
          </w:tcPr>
          <w:p w:rsidR="00F12C56" w:rsidRPr="00EB4ED5" w:rsidRDefault="00F12C56" w:rsidP="0001019B">
            <w:pPr>
              <w:pStyle w:val="a3"/>
              <w:jc w:val="both"/>
              <w:rPr>
                <w:rFonts w:cs="Times New Roman"/>
                <w:b/>
                <w:color w:val="000000" w:themeColor="text1"/>
                <w:szCs w:val="24"/>
              </w:rPr>
            </w:pPr>
            <w:r w:rsidRPr="00EB4ED5">
              <w:rPr>
                <w:rFonts w:cs="Times New Roman"/>
                <w:b/>
                <w:color w:val="000000" w:themeColor="text1"/>
                <w:szCs w:val="24"/>
              </w:rPr>
              <w:t xml:space="preserve">Глава 40-1. Обязательная временная изоляция либо обязательная госпитализация для медицинского освидетельствования, наблюдения или </w:t>
            </w:r>
            <w:r w:rsidRPr="00EB4ED5">
              <w:rPr>
                <w:rFonts w:cs="Times New Roman"/>
                <w:b/>
                <w:color w:val="000000" w:themeColor="text1"/>
                <w:szCs w:val="24"/>
              </w:rPr>
              <w:lastRenderedPageBreak/>
              <w:t xml:space="preserve">лечения </w:t>
            </w:r>
            <w:r w:rsidRPr="00EB4ED5">
              <w:rPr>
                <w:rFonts w:cs="Times New Roman"/>
                <w:b/>
                <w:color w:val="000000" w:themeColor="text1"/>
                <w:szCs w:val="24"/>
                <w:shd w:val="clear" w:color="auto" w:fill="FFFFFF"/>
              </w:rPr>
              <w:t>граждан в недобровольном порядке</w:t>
            </w:r>
          </w:p>
          <w:p w:rsidR="00F12C56" w:rsidRPr="00EB4ED5" w:rsidRDefault="00F12C56" w:rsidP="0001019B">
            <w:pPr>
              <w:pStyle w:val="a3"/>
              <w:jc w:val="both"/>
              <w:rPr>
                <w:rFonts w:cs="Times New Roman"/>
                <w:b/>
                <w:color w:val="000000" w:themeColor="text1"/>
                <w:szCs w:val="24"/>
              </w:rPr>
            </w:pPr>
          </w:p>
          <w:p w:rsidR="00F12C56" w:rsidRPr="00EB4ED5" w:rsidRDefault="00F12C56" w:rsidP="0001019B">
            <w:pPr>
              <w:pStyle w:val="a3"/>
              <w:jc w:val="both"/>
              <w:rPr>
                <w:rFonts w:cs="Times New Roman"/>
                <w:b/>
                <w:color w:val="000000" w:themeColor="text1"/>
                <w:szCs w:val="24"/>
              </w:rPr>
            </w:pPr>
            <w:r w:rsidRPr="00EB4ED5">
              <w:rPr>
                <w:rFonts w:cs="Times New Roman"/>
                <w:b/>
                <w:color w:val="000000" w:themeColor="text1"/>
                <w:szCs w:val="24"/>
              </w:rPr>
              <w:t xml:space="preserve">Статья 347-1. Вопросы применения правил производства по делам об обязательной временной изоляции либо обязательной госпитализация для медицинского освидетельствования, наблюдения или лечения </w:t>
            </w:r>
            <w:r w:rsidRPr="00EB4ED5">
              <w:rPr>
                <w:rFonts w:cs="Times New Roman"/>
                <w:b/>
                <w:color w:val="000000" w:themeColor="text1"/>
                <w:szCs w:val="24"/>
                <w:shd w:val="clear" w:color="auto" w:fill="FFFFFF"/>
              </w:rPr>
              <w:t>граждан в недобровольном порядке.</w:t>
            </w:r>
          </w:p>
          <w:p w:rsidR="00F12C56" w:rsidRPr="00EB4ED5" w:rsidRDefault="00F12C56" w:rsidP="0001019B">
            <w:pPr>
              <w:pStyle w:val="a3"/>
              <w:jc w:val="both"/>
              <w:rPr>
                <w:rFonts w:cs="Times New Roman"/>
                <w:b/>
                <w:color w:val="000000" w:themeColor="text1"/>
                <w:szCs w:val="24"/>
              </w:rPr>
            </w:pPr>
          </w:p>
          <w:p w:rsidR="00F12C56" w:rsidRPr="00EB4ED5" w:rsidRDefault="00F12C56" w:rsidP="0001019B">
            <w:pPr>
              <w:pStyle w:val="a3"/>
              <w:jc w:val="both"/>
              <w:rPr>
                <w:rFonts w:cs="Times New Roman"/>
                <w:b/>
                <w:color w:val="000000" w:themeColor="text1"/>
                <w:szCs w:val="24"/>
              </w:rPr>
            </w:pPr>
            <w:r w:rsidRPr="00EB4ED5">
              <w:rPr>
                <w:rFonts w:cs="Times New Roman"/>
                <w:b/>
                <w:color w:val="000000" w:themeColor="text1"/>
                <w:szCs w:val="24"/>
              </w:rPr>
              <w:t>1. По правилам настоящей главы подлежат рассмотрению  дела:</w:t>
            </w:r>
          </w:p>
          <w:p w:rsidR="00F12C56" w:rsidRPr="00EB4ED5" w:rsidRDefault="00F12C56" w:rsidP="0001019B">
            <w:pPr>
              <w:pStyle w:val="a3"/>
              <w:jc w:val="both"/>
              <w:rPr>
                <w:rFonts w:cs="Times New Roman"/>
                <w:b/>
                <w:szCs w:val="24"/>
              </w:rPr>
            </w:pPr>
            <w:r w:rsidRPr="00EB4ED5">
              <w:rPr>
                <w:rFonts w:cs="Times New Roman"/>
                <w:b/>
                <w:color w:val="000000" w:themeColor="text1"/>
                <w:szCs w:val="24"/>
              </w:rPr>
              <w:t xml:space="preserve">а) </w:t>
            </w:r>
            <w:r w:rsidRPr="00EB4ED5">
              <w:rPr>
                <w:rFonts w:cs="Times New Roman"/>
                <w:b/>
                <w:szCs w:val="24"/>
              </w:rPr>
              <w:t xml:space="preserve">об обязательной госпитализации для медицинского освидетельствования, наблюдения,  лечения или об обязательной временной изоляции больных инфекционными заболеваниями, представляющими опасность для окружающих, и лиц с подозрением на такие заболевания; </w:t>
            </w:r>
          </w:p>
          <w:p w:rsidR="00F12C56" w:rsidRPr="00EB4ED5" w:rsidRDefault="00F12C56" w:rsidP="0001019B">
            <w:pPr>
              <w:autoSpaceDE w:val="0"/>
              <w:autoSpaceDN w:val="0"/>
              <w:adjustRightInd w:val="0"/>
              <w:jc w:val="both"/>
              <w:rPr>
                <w:b/>
              </w:rPr>
            </w:pPr>
            <w:r w:rsidRPr="00EB4ED5">
              <w:rPr>
                <w:b/>
              </w:rPr>
              <w:t>б) об обязательной временной изоляции граждан, находившихся в контакте с больными инфекционными заболеваниями, представляющими опасность для окружающих;</w:t>
            </w:r>
          </w:p>
          <w:p w:rsidR="00F12C56" w:rsidRPr="00EB4ED5" w:rsidRDefault="00F12C56" w:rsidP="0001019B">
            <w:pPr>
              <w:pStyle w:val="a3"/>
              <w:jc w:val="both"/>
              <w:rPr>
                <w:rFonts w:cs="Times New Roman"/>
                <w:b/>
                <w:szCs w:val="24"/>
              </w:rPr>
            </w:pPr>
            <w:r w:rsidRPr="00EB4ED5">
              <w:rPr>
                <w:rFonts w:cs="Times New Roman"/>
                <w:b/>
                <w:szCs w:val="24"/>
              </w:rPr>
              <w:t xml:space="preserve">в) об обязательной временной изоляции лиц, которые являются носителями </w:t>
            </w:r>
            <w:proofErr w:type="gramStart"/>
            <w:r w:rsidRPr="00EB4ED5">
              <w:rPr>
                <w:rFonts w:cs="Times New Roman"/>
                <w:b/>
                <w:szCs w:val="24"/>
              </w:rPr>
              <w:t>возбудителей инфекционных заболеваний, представляющих опасность для окружающих и могут</w:t>
            </w:r>
            <w:proofErr w:type="gramEnd"/>
            <w:r w:rsidRPr="00EB4ED5">
              <w:rPr>
                <w:rFonts w:cs="Times New Roman"/>
                <w:b/>
                <w:szCs w:val="24"/>
              </w:rPr>
              <w:t xml:space="preserve"> являться источниками распространения инфекционных заболеваний, представляющих опасность для окружающих.</w:t>
            </w:r>
          </w:p>
          <w:p w:rsidR="00F12C56" w:rsidRPr="00EB4ED5" w:rsidRDefault="00F12C56" w:rsidP="0001019B">
            <w:pPr>
              <w:pStyle w:val="a3"/>
              <w:jc w:val="both"/>
              <w:rPr>
                <w:rFonts w:cs="Times New Roman"/>
                <w:b/>
                <w:szCs w:val="24"/>
              </w:rPr>
            </w:pPr>
          </w:p>
          <w:p w:rsidR="00F12C56" w:rsidRPr="00EB4ED5" w:rsidRDefault="00F12C56" w:rsidP="0001019B">
            <w:pPr>
              <w:pStyle w:val="a3"/>
              <w:jc w:val="both"/>
              <w:rPr>
                <w:rFonts w:cs="Times New Roman"/>
                <w:b/>
                <w:color w:val="000000" w:themeColor="text1"/>
                <w:szCs w:val="24"/>
                <w:shd w:val="clear" w:color="auto" w:fill="FFFFFF"/>
              </w:rPr>
            </w:pPr>
            <w:r w:rsidRPr="00EB4ED5">
              <w:rPr>
                <w:rFonts w:cs="Times New Roman"/>
                <w:b/>
                <w:szCs w:val="24"/>
              </w:rPr>
              <w:t xml:space="preserve">Статья 347-2. Подача заявления </w:t>
            </w:r>
            <w:r w:rsidRPr="00EB4ED5">
              <w:rPr>
                <w:rFonts w:cs="Times New Roman"/>
                <w:b/>
                <w:color w:val="000000" w:themeColor="text1"/>
                <w:szCs w:val="24"/>
              </w:rPr>
              <w:t xml:space="preserve">об обязательной временной изоляции либо обязательной госпитализации для медицинского освидетельствования, наблюдения или лечения </w:t>
            </w:r>
            <w:r w:rsidRPr="00EB4ED5">
              <w:rPr>
                <w:rFonts w:cs="Times New Roman"/>
                <w:b/>
                <w:color w:val="000000" w:themeColor="text1"/>
                <w:szCs w:val="24"/>
                <w:shd w:val="clear" w:color="auto" w:fill="FFFFFF"/>
              </w:rPr>
              <w:t>граждан в недобровольном порядке</w:t>
            </w:r>
          </w:p>
          <w:p w:rsidR="00F12C56" w:rsidRPr="00EB4ED5" w:rsidRDefault="00F12C56" w:rsidP="0001019B">
            <w:pPr>
              <w:pStyle w:val="a3"/>
              <w:jc w:val="both"/>
              <w:rPr>
                <w:rFonts w:cs="Times New Roman"/>
                <w:b/>
                <w:szCs w:val="24"/>
              </w:rPr>
            </w:pPr>
          </w:p>
          <w:p w:rsidR="00F12C56" w:rsidRPr="00EB4ED5" w:rsidRDefault="00F12C56" w:rsidP="0001019B">
            <w:pPr>
              <w:pStyle w:val="a3"/>
              <w:jc w:val="both"/>
              <w:rPr>
                <w:rFonts w:cs="Times New Roman"/>
                <w:b/>
                <w:szCs w:val="24"/>
              </w:rPr>
            </w:pPr>
            <w:r w:rsidRPr="00EB4ED5">
              <w:rPr>
                <w:rFonts w:cs="Times New Roman"/>
                <w:b/>
                <w:szCs w:val="24"/>
              </w:rPr>
              <w:t xml:space="preserve">1. </w:t>
            </w:r>
            <w:proofErr w:type="gramStart"/>
            <w:r w:rsidRPr="00EB4ED5">
              <w:rPr>
                <w:rFonts w:cs="Times New Roman"/>
                <w:b/>
                <w:szCs w:val="24"/>
              </w:rPr>
              <w:t xml:space="preserve">Заявление </w:t>
            </w:r>
            <w:r w:rsidRPr="00EB4ED5">
              <w:rPr>
                <w:rFonts w:cs="Times New Roman"/>
                <w:b/>
                <w:color w:val="000000" w:themeColor="text1"/>
                <w:szCs w:val="24"/>
              </w:rPr>
              <w:t>об обязательной временной изоляции подается прокурором в суд по месту предполагаемой временной изоляции б</w:t>
            </w:r>
            <w:r w:rsidRPr="00EB4ED5">
              <w:rPr>
                <w:rFonts w:cs="Times New Roman"/>
                <w:b/>
                <w:szCs w:val="24"/>
              </w:rPr>
              <w:t xml:space="preserve">ольных инфекционными заболеваниями, представляющими опасность для окружающих, лиц с подозрением на такие заболевания, лиц, </w:t>
            </w:r>
            <w:r w:rsidRPr="00EB4ED5">
              <w:rPr>
                <w:rFonts w:cs="Times New Roman"/>
                <w:b/>
                <w:szCs w:val="24"/>
              </w:rPr>
              <w:lastRenderedPageBreak/>
              <w:t>находившихся в контакте с больными инфекционными заболеваниями, представляющими опасность для окружающих, а также лиц, являющихся носителями возбудителей инфекционных болезней, представляющих опасность для окружающих.</w:t>
            </w:r>
            <w:proofErr w:type="gramEnd"/>
          </w:p>
          <w:p w:rsidR="00F12C56" w:rsidRPr="000D2CEF" w:rsidRDefault="00F12C56" w:rsidP="0001019B">
            <w:pPr>
              <w:pStyle w:val="a3"/>
              <w:jc w:val="both"/>
              <w:rPr>
                <w:rFonts w:cs="Times New Roman"/>
                <w:b/>
                <w:spacing w:val="-4"/>
                <w:szCs w:val="24"/>
              </w:rPr>
            </w:pPr>
            <w:r w:rsidRPr="00EB4ED5">
              <w:rPr>
                <w:rFonts w:cs="Times New Roman"/>
                <w:b/>
                <w:szCs w:val="24"/>
              </w:rPr>
              <w:t xml:space="preserve">2. Заявление об обязательной госпитализации в медицинскую </w:t>
            </w:r>
            <w:r w:rsidRPr="000D2CEF">
              <w:rPr>
                <w:rFonts w:cs="Times New Roman"/>
                <w:b/>
                <w:spacing w:val="-4"/>
                <w:szCs w:val="24"/>
              </w:rPr>
              <w:t xml:space="preserve">организацию для медицинского освидетельствования, наблюдения, лечения </w:t>
            </w:r>
            <w:r w:rsidRPr="000D2CEF">
              <w:rPr>
                <w:rFonts w:cs="Times New Roman"/>
                <w:b/>
                <w:color w:val="000000" w:themeColor="text1"/>
                <w:spacing w:val="-4"/>
                <w:szCs w:val="24"/>
                <w:shd w:val="clear" w:color="auto" w:fill="FFFFFF"/>
              </w:rPr>
              <w:t>в недобровольном порядке</w:t>
            </w:r>
            <w:r w:rsidRPr="000D2CEF">
              <w:rPr>
                <w:rFonts w:cs="Times New Roman"/>
                <w:b/>
                <w:spacing w:val="-4"/>
                <w:szCs w:val="24"/>
              </w:rPr>
              <w:t xml:space="preserve"> больных инфекционными заболеваниями, представляющими опасность для окружающих, лиц с подозрением на такие заболевания, </w:t>
            </w:r>
            <w:r w:rsidRPr="000D2CEF">
              <w:rPr>
                <w:rFonts w:cs="Times New Roman"/>
                <w:b/>
                <w:color w:val="000000" w:themeColor="text1"/>
                <w:spacing w:val="-4"/>
                <w:szCs w:val="24"/>
              </w:rPr>
              <w:t xml:space="preserve">подается прокурором в суд </w:t>
            </w:r>
            <w:r w:rsidRPr="000D2CEF">
              <w:rPr>
                <w:rFonts w:cs="Times New Roman"/>
                <w:b/>
                <w:spacing w:val="-4"/>
                <w:szCs w:val="24"/>
              </w:rPr>
              <w:t>по месту нахождения данной медицинской организации.</w:t>
            </w:r>
          </w:p>
          <w:p w:rsidR="00F12C56" w:rsidRPr="00EB4ED5" w:rsidRDefault="00F12C56" w:rsidP="0001019B">
            <w:pPr>
              <w:pStyle w:val="a3"/>
              <w:jc w:val="both"/>
              <w:rPr>
                <w:rFonts w:cs="Times New Roman"/>
                <w:b/>
                <w:szCs w:val="24"/>
              </w:rPr>
            </w:pPr>
            <w:r w:rsidRPr="00EB4ED5">
              <w:rPr>
                <w:rFonts w:cs="Times New Roman"/>
                <w:b/>
                <w:szCs w:val="24"/>
              </w:rPr>
              <w:t xml:space="preserve">3. </w:t>
            </w:r>
            <w:proofErr w:type="gramStart"/>
            <w:r w:rsidRPr="00EB4ED5">
              <w:rPr>
                <w:rFonts w:cs="Times New Roman"/>
                <w:b/>
                <w:szCs w:val="24"/>
              </w:rPr>
              <w:t xml:space="preserve">В заявлении должны быть указаны основания для </w:t>
            </w:r>
            <w:r w:rsidRPr="00EB4ED5">
              <w:rPr>
                <w:rFonts w:cs="Times New Roman"/>
                <w:b/>
                <w:color w:val="000000" w:themeColor="text1"/>
                <w:szCs w:val="24"/>
              </w:rPr>
              <w:t xml:space="preserve">обязательной временной изоляции </w:t>
            </w:r>
            <w:r w:rsidRPr="00EB4ED5">
              <w:rPr>
                <w:rFonts w:cs="Times New Roman"/>
                <w:b/>
                <w:color w:val="000000" w:themeColor="text1"/>
                <w:szCs w:val="24"/>
                <w:shd w:val="clear" w:color="auto" w:fill="FFFFFF"/>
              </w:rPr>
              <w:t>граждан</w:t>
            </w:r>
            <w:r w:rsidRPr="00EB4ED5">
              <w:rPr>
                <w:rFonts w:cs="Times New Roman"/>
                <w:b/>
                <w:color w:val="000000" w:themeColor="text1"/>
                <w:szCs w:val="24"/>
              </w:rPr>
              <w:t xml:space="preserve"> либо обязательной госпитализации для медицинского освидетельствования, наблюдения или лечения </w:t>
            </w:r>
            <w:r w:rsidRPr="00EB4ED5">
              <w:rPr>
                <w:rFonts w:cs="Times New Roman"/>
                <w:b/>
                <w:color w:val="000000" w:themeColor="text1"/>
                <w:szCs w:val="24"/>
                <w:shd w:val="clear" w:color="auto" w:fill="FFFFFF"/>
              </w:rPr>
              <w:t xml:space="preserve">в недобровольном порядке, а также приложено мотивированное заключение </w:t>
            </w:r>
            <w:r w:rsidRPr="00EB4ED5">
              <w:rPr>
                <w:rFonts w:cs="Times New Roman"/>
                <w:b/>
                <w:szCs w:val="24"/>
              </w:rPr>
              <w:t xml:space="preserve">главного санитарного врача Приднестровской Молдавской Республики либо его заместителя, главного государственного санитарного врача города и района либо его заместителя о необходимости </w:t>
            </w:r>
            <w:r w:rsidRPr="00EB4ED5">
              <w:rPr>
                <w:rFonts w:cs="Times New Roman"/>
                <w:b/>
                <w:color w:val="000000" w:themeColor="text1"/>
                <w:szCs w:val="24"/>
              </w:rPr>
              <w:t>обязательной временной изоляции либо, соответственно, обязательной госпитализации для медицинского освидетельствования, наблюдения</w:t>
            </w:r>
            <w:proofErr w:type="gramEnd"/>
            <w:r w:rsidRPr="00EB4ED5">
              <w:rPr>
                <w:rFonts w:cs="Times New Roman"/>
                <w:b/>
                <w:color w:val="000000" w:themeColor="text1"/>
                <w:szCs w:val="24"/>
              </w:rPr>
              <w:t xml:space="preserve"> </w:t>
            </w:r>
            <w:proofErr w:type="gramStart"/>
            <w:r w:rsidRPr="00EB4ED5">
              <w:rPr>
                <w:rFonts w:cs="Times New Roman"/>
                <w:b/>
                <w:color w:val="000000" w:themeColor="text1"/>
                <w:szCs w:val="24"/>
              </w:rPr>
              <w:t>или лечения бол</w:t>
            </w:r>
            <w:r w:rsidRPr="00EB4ED5">
              <w:rPr>
                <w:rFonts w:cs="Times New Roman"/>
                <w:b/>
                <w:szCs w:val="24"/>
              </w:rPr>
              <w:t>ьных инфекционными заболеваниями, представляющими опасность для окружающих, лиц с подозрением на такие заболевания, лиц, находившихся в контакте с больными инфекционными заболеваниями, представляющими опасность для окружающих, а также лиц, являющихся носителями возбудителей инфекционных болезней, представляющих опасность для окружающих.</w:t>
            </w:r>
            <w:proofErr w:type="gramEnd"/>
          </w:p>
          <w:p w:rsidR="00F12C56" w:rsidRPr="00EB4ED5" w:rsidRDefault="00F12C56" w:rsidP="0001019B">
            <w:pPr>
              <w:pStyle w:val="a3"/>
              <w:jc w:val="both"/>
              <w:rPr>
                <w:rFonts w:cs="Times New Roman"/>
                <w:b/>
                <w:szCs w:val="24"/>
              </w:rPr>
            </w:pPr>
            <w:r w:rsidRPr="00EB4ED5">
              <w:rPr>
                <w:rFonts w:cs="Times New Roman"/>
                <w:b/>
                <w:szCs w:val="24"/>
              </w:rPr>
              <w:t>В данном заключении должно быть указано, может ли такое лицо участвовать в рассмотрении дела без опасности для жизни и здоровья лиц, участвующих в деле.</w:t>
            </w:r>
          </w:p>
          <w:p w:rsidR="00F12C56" w:rsidRPr="00EB4ED5" w:rsidRDefault="00F12C56" w:rsidP="0001019B">
            <w:pPr>
              <w:pStyle w:val="a3"/>
              <w:jc w:val="both"/>
              <w:rPr>
                <w:rFonts w:cs="Times New Roman"/>
                <w:b/>
                <w:szCs w:val="24"/>
              </w:rPr>
            </w:pPr>
            <w:r w:rsidRPr="00EB4ED5">
              <w:rPr>
                <w:rFonts w:cs="Times New Roman"/>
                <w:b/>
                <w:szCs w:val="24"/>
              </w:rPr>
              <w:lastRenderedPageBreak/>
              <w:t>4. Судья, установив, что заявление не отвечает указанным в настоящей статье требованиям, выносит определение об оставлении заявления без движения по правилам, установленным статьей 150 настоящего Кодекса.</w:t>
            </w:r>
          </w:p>
          <w:p w:rsidR="00F12C56" w:rsidRPr="00EB4ED5" w:rsidRDefault="00F12C56" w:rsidP="0001019B">
            <w:pPr>
              <w:pStyle w:val="a3"/>
              <w:jc w:val="both"/>
              <w:rPr>
                <w:rFonts w:cs="Times New Roman"/>
                <w:b/>
                <w:color w:val="000000" w:themeColor="text1"/>
                <w:szCs w:val="24"/>
              </w:rPr>
            </w:pPr>
          </w:p>
          <w:p w:rsidR="00F12C56" w:rsidRPr="00EB4ED5" w:rsidRDefault="00F12C56" w:rsidP="0001019B">
            <w:pPr>
              <w:pStyle w:val="a3"/>
              <w:jc w:val="both"/>
              <w:rPr>
                <w:rFonts w:cs="Times New Roman"/>
                <w:b/>
                <w:color w:val="000000" w:themeColor="text1"/>
                <w:szCs w:val="24"/>
              </w:rPr>
            </w:pPr>
            <w:r w:rsidRPr="00EB4ED5">
              <w:rPr>
                <w:rFonts w:cs="Times New Roman"/>
                <w:b/>
                <w:color w:val="000000" w:themeColor="text1"/>
                <w:szCs w:val="24"/>
              </w:rPr>
              <w:t xml:space="preserve">Статья 347-3. Рассмотрение заявления об обязательной временной изоляции либо обязательной госпитализация для медицинского освидетельствования, наблюдения или лечения </w:t>
            </w:r>
            <w:r w:rsidRPr="00EB4ED5">
              <w:rPr>
                <w:rFonts w:cs="Times New Roman"/>
                <w:b/>
                <w:color w:val="000000" w:themeColor="text1"/>
                <w:szCs w:val="24"/>
                <w:shd w:val="clear" w:color="auto" w:fill="FFFFFF"/>
              </w:rPr>
              <w:t>граждан в недобровольном порядке.</w:t>
            </w:r>
          </w:p>
          <w:p w:rsidR="00F12C56" w:rsidRPr="00EB4ED5" w:rsidRDefault="00F12C56" w:rsidP="0001019B">
            <w:pPr>
              <w:pStyle w:val="a3"/>
              <w:jc w:val="both"/>
              <w:rPr>
                <w:rFonts w:cs="Times New Roman"/>
                <w:b/>
                <w:color w:val="000000" w:themeColor="text1"/>
                <w:szCs w:val="24"/>
              </w:rPr>
            </w:pPr>
            <w:proofErr w:type="gramStart"/>
            <w:r w:rsidRPr="00EB4ED5">
              <w:rPr>
                <w:rFonts w:cs="Times New Roman"/>
                <w:b/>
                <w:color w:val="000000" w:themeColor="text1"/>
                <w:szCs w:val="24"/>
              </w:rPr>
              <w:t xml:space="preserve">Суд рассматривает заявление прокурора об обязательной временной изоляции либо обязательной госпитализации для медицинского освидетельствования, наблюдения или лечения </w:t>
            </w:r>
            <w:r w:rsidRPr="00EB4ED5">
              <w:rPr>
                <w:rFonts w:cs="Times New Roman"/>
                <w:b/>
                <w:color w:val="000000" w:themeColor="text1"/>
                <w:szCs w:val="24"/>
                <w:shd w:val="clear" w:color="auto" w:fill="FFFFFF"/>
              </w:rPr>
              <w:t xml:space="preserve">в недобровольном порядке </w:t>
            </w:r>
            <w:r w:rsidRPr="00EB4ED5">
              <w:rPr>
                <w:rFonts w:cs="Times New Roman"/>
                <w:b/>
                <w:color w:val="000000" w:themeColor="text1"/>
                <w:szCs w:val="24"/>
              </w:rPr>
              <w:t>б</w:t>
            </w:r>
            <w:r w:rsidRPr="00EB4ED5">
              <w:rPr>
                <w:rFonts w:cs="Times New Roman"/>
                <w:b/>
                <w:szCs w:val="24"/>
              </w:rPr>
              <w:t xml:space="preserve">ольных инфекционными заболеваниями, представляющими опасность для окружающих, лиц с подозрением на такие заболевания, лиц, находившихся в контакте с больными инфекционными заболеваниями, представляющими опасность для окружающих, а также лиц, являющихся носителями возбудителей инфекционных болезней, представляющих </w:t>
            </w:r>
            <w:r w:rsidRPr="00EB4ED5">
              <w:rPr>
                <w:rFonts w:cs="Times New Roman"/>
                <w:b/>
                <w:color w:val="000000" w:themeColor="text1"/>
                <w:szCs w:val="24"/>
              </w:rPr>
              <w:t>опасность для окружающих в течение 1</w:t>
            </w:r>
            <w:proofErr w:type="gramEnd"/>
            <w:r w:rsidRPr="00EB4ED5">
              <w:rPr>
                <w:rFonts w:cs="Times New Roman"/>
                <w:b/>
                <w:color w:val="000000" w:themeColor="text1"/>
                <w:szCs w:val="24"/>
              </w:rPr>
              <w:t xml:space="preserve"> (одного) дня со дня поступления указанного заявления в суд.</w:t>
            </w:r>
          </w:p>
          <w:p w:rsidR="00F12C56" w:rsidRPr="00EB4ED5" w:rsidRDefault="00F12C56" w:rsidP="0001019B">
            <w:pPr>
              <w:pStyle w:val="a3"/>
              <w:jc w:val="both"/>
              <w:rPr>
                <w:rFonts w:cs="Times New Roman"/>
                <w:b/>
                <w:szCs w:val="24"/>
              </w:rPr>
            </w:pPr>
            <w:r w:rsidRPr="00EB4ED5">
              <w:rPr>
                <w:rFonts w:cs="Times New Roman"/>
                <w:b/>
                <w:color w:val="000000" w:themeColor="text1"/>
                <w:szCs w:val="24"/>
              </w:rPr>
              <w:t>Дело рассматривается с обязательным участием главного государственного санитарного врача Приднестровской Молдавской Республики, либо уполномоченного им д</w:t>
            </w:r>
            <w:r w:rsidRPr="00EB4ED5">
              <w:rPr>
                <w:rFonts w:eastAsia="Calibri" w:cs="Times New Roman"/>
                <w:b/>
                <w:szCs w:val="24"/>
              </w:rPr>
              <w:t>олжностн</w:t>
            </w:r>
            <w:r w:rsidRPr="00EB4ED5">
              <w:rPr>
                <w:b/>
                <w:szCs w:val="24"/>
              </w:rPr>
              <w:t>ого</w:t>
            </w:r>
            <w:r w:rsidRPr="00EB4ED5">
              <w:rPr>
                <w:rFonts w:eastAsia="Calibri" w:cs="Times New Roman"/>
                <w:b/>
                <w:szCs w:val="24"/>
              </w:rPr>
              <w:t xml:space="preserve"> лица, осуществляюще</w:t>
            </w:r>
            <w:r w:rsidRPr="00EB4ED5">
              <w:rPr>
                <w:b/>
                <w:szCs w:val="24"/>
              </w:rPr>
              <w:t>го</w:t>
            </w:r>
            <w:r w:rsidRPr="00EB4ED5">
              <w:rPr>
                <w:rFonts w:eastAsia="Calibri" w:cs="Times New Roman"/>
                <w:b/>
                <w:szCs w:val="24"/>
              </w:rPr>
              <w:t xml:space="preserve"> государственный санитарно-эпидемиологический надзор</w:t>
            </w:r>
            <w:r w:rsidRPr="00EB4ED5">
              <w:rPr>
                <w:b/>
                <w:szCs w:val="24"/>
              </w:rPr>
              <w:t>.</w:t>
            </w:r>
          </w:p>
          <w:p w:rsidR="00F12C56" w:rsidRPr="00EB4ED5" w:rsidRDefault="00F12C56" w:rsidP="0001019B">
            <w:pPr>
              <w:pStyle w:val="a3"/>
              <w:jc w:val="both"/>
              <w:rPr>
                <w:rFonts w:cs="Times New Roman"/>
                <w:b/>
                <w:szCs w:val="24"/>
              </w:rPr>
            </w:pPr>
            <w:r w:rsidRPr="00EB4ED5">
              <w:rPr>
                <w:rFonts w:cs="Times New Roman"/>
                <w:b/>
                <w:szCs w:val="24"/>
              </w:rPr>
              <w:t xml:space="preserve">Вопрос об участии в рассмотрении дела </w:t>
            </w:r>
            <w:r w:rsidRPr="00EB4ED5">
              <w:rPr>
                <w:rFonts w:cs="Times New Roman"/>
                <w:b/>
                <w:color w:val="000000" w:themeColor="text1"/>
                <w:szCs w:val="24"/>
              </w:rPr>
              <w:t>лица, в отношении которого решается вопрос об обязательной временной изоляции либо обязательной госпитализации для медицинского освидетельствования, наблюдения или лечения</w:t>
            </w:r>
            <w:r w:rsidRPr="00EB4ED5">
              <w:rPr>
                <w:rFonts w:cs="Times New Roman"/>
                <w:b/>
                <w:szCs w:val="24"/>
                <w:shd w:val="clear" w:color="auto" w:fill="FFFFFF"/>
              </w:rPr>
              <w:t xml:space="preserve"> в недобровольном порядке</w:t>
            </w:r>
            <w:r w:rsidRPr="00EB4ED5">
              <w:rPr>
                <w:rFonts w:cs="Times New Roman"/>
                <w:b/>
                <w:color w:val="000000" w:themeColor="text1"/>
                <w:szCs w:val="24"/>
              </w:rPr>
              <w:t>,</w:t>
            </w:r>
            <w:r w:rsidRPr="00EB4ED5">
              <w:rPr>
                <w:rFonts w:cs="Times New Roman"/>
                <w:b/>
                <w:szCs w:val="24"/>
              </w:rPr>
              <w:t xml:space="preserve"> разрешается судом с учетом мотивированного заключения, предусмотренного пунктом 3 статьи 347-2 настоящего Кодекса.</w:t>
            </w:r>
          </w:p>
          <w:p w:rsidR="00F12C56" w:rsidRPr="000D2CEF" w:rsidRDefault="00F12C56" w:rsidP="0001019B">
            <w:pPr>
              <w:pStyle w:val="a3"/>
              <w:jc w:val="both"/>
              <w:rPr>
                <w:rFonts w:cs="Times New Roman"/>
                <w:b/>
                <w:color w:val="333333"/>
                <w:spacing w:val="-6"/>
                <w:szCs w:val="24"/>
              </w:rPr>
            </w:pPr>
            <w:r w:rsidRPr="000D2CEF">
              <w:rPr>
                <w:rFonts w:cs="Times New Roman"/>
                <w:b/>
                <w:spacing w:val="-6"/>
                <w:szCs w:val="24"/>
              </w:rPr>
              <w:lastRenderedPageBreak/>
              <w:t xml:space="preserve">Статья 347-4. Решение суда по заявлению об обязательной временной изоляции либо обязательной госпитализации для медицинского освидетельствования, наблюдения или лечения граждан </w:t>
            </w:r>
            <w:r w:rsidRPr="000D2CEF">
              <w:rPr>
                <w:rFonts w:cs="Times New Roman"/>
                <w:b/>
                <w:spacing w:val="-6"/>
                <w:szCs w:val="24"/>
                <w:shd w:val="clear" w:color="auto" w:fill="FFFFFF"/>
              </w:rPr>
              <w:t>в недобровольном порядке</w:t>
            </w:r>
          </w:p>
          <w:p w:rsidR="00F12C56" w:rsidRPr="00EB4ED5" w:rsidRDefault="00F12C56" w:rsidP="0001019B">
            <w:pPr>
              <w:pStyle w:val="a3"/>
              <w:jc w:val="both"/>
              <w:rPr>
                <w:rFonts w:cs="Times New Roman"/>
                <w:b/>
                <w:szCs w:val="24"/>
              </w:rPr>
            </w:pPr>
            <w:r w:rsidRPr="00EB4ED5">
              <w:rPr>
                <w:rFonts w:cs="Times New Roman"/>
                <w:b/>
                <w:szCs w:val="24"/>
              </w:rPr>
              <w:t xml:space="preserve">1. </w:t>
            </w:r>
            <w:proofErr w:type="gramStart"/>
            <w:r w:rsidRPr="00EB4ED5">
              <w:rPr>
                <w:rFonts w:cs="Times New Roman"/>
                <w:b/>
                <w:szCs w:val="24"/>
              </w:rPr>
              <w:t xml:space="preserve">Рассмотрев по существу заявление прокурора об </w:t>
            </w:r>
            <w:r w:rsidRPr="00EB4ED5">
              <w:rPr>
                <w:rFonts w:cs="Times New Roman"/>
                <w:b/>
                <w:color w:val="000000" w:themeColor="text1"/>
                <w:szCs w:val="24"/>
              </w:rPr>
              <w:t xml:space="preserve">обязательной временной изоляции либо обязательной госпитализации для медицинского освидетельствования, наблюдения или лечения </w:t>
            </w:r>
            <w:r w:rsidRPr="00EB4ED5">
              <w:rPr>
                <w:rFonts w:cs="Times New Roman"/>
                <w:b/>
                <w:color w:val="000000" w:themeColor="text1"/>
                <w:szCs w:val="24"/>
                <w:shd w:val="clear" w:color="auto" w:fill="FFFFFF"/>
              </w:rPr>
              <w:t xml:space="preserve">в недобровольном порядке </w:t>
            </w:r>
            <w:r w:rsidRPr="00EB4ED5">
              <w:rPr>
                <w:rFonts w:cs="Times New Roman"/>
                <w:b/>
                <w:color w:val="000000" w:themeColor="text1"/>
                <w:szCs w:val="24"/>
              </w:rPr>
              <w:t>б</w:t>
            </w:r>
            <w:r w:rsidRPr="00EB4ED5">
              <w:rPr>
                <w:rFonts w:cs="Times New Roman"/>
                <w:b/>
                <w:szCs w:val="24"/>
              </w:rPr>
              <w:t xml:space="preserve">ольных инфекционными заболеваниями, представляющими опасность для окружающих, лиц с подозрением на такие заболевания, лиц, находившихся в контакте с больными инфекционными заболеваниями, представляющими опасность для окружающих, а также лиц, являющихся носителями возбудителей инфекционных болезней, представляющих </w:t>
            </w:r>
            <w:r w:rsidRPr="00EB4ED5">
              <w:rPr>
                <w:rFonts w:cs="Times New Roman"/>
                <w:b/>
                <w:color w:val="000000" w:themeColor="text1"/>
                <w:szCs w:val="24"/>
              </w:rPr>
              <w:t>опасность для окружающих</w:t>
            </w:r>
            <w:r w:rsidRPr="00EB4ED5">
              <w:rPr>
                <w:rFonts w:cs="Times New Roman"/>
                <w:b/>
                <w:szCs w:val="24"/>
              </w:rPr>
              <w:t>, судья принимает</w:t>
            </w:r>
            <w:proofErr w:type="gramEnd"/>
            <w:r w:rsidRPr="00EB4ED5">
              <w:rPr>
                <w:rFonts w:cs="Times New Roman"/>
                <w:b/>
                <w:szCs w:val="24"/>
              </w:rPr>
              <w:t xml:space="preserve"> решение, которым отклоняет или удовлетворяет заявление.</w:t>
            </w:r>
          </w:p>
          <w:p w:rsidR="00F12C56" w:rsidRPr="000D2CEF" w:rsidRDefault="00F12C56" w:rsidP="0001019B">
            <w:pPr>
              <w:pStyle w:val="a3"/>
              <w:jc w:val="both"/>
              <w:rPr>
                <w:rFonts w:cs="Times New Roman"/>
                <w:b/>
                <w:color w:val="000000" w:themeColor="text1"/>
                <w:spacing w:val="-4"/>
                <w:szCs w:val="24"/>
              </w:rPr>
            </w:pPr>
            <w:r w:rsidRPr="000D2CEF">
              <w:rPr>
                <w:rFonts w:cs="Times New Roman"/>
                <w:b/>
                <w:spacing w:val="-4"/>
                <w:szCs w:val="24"/>
              </w:rPr>
              <w:t xml:space="preserve">2. </w:t>
            </w:r>
            <w:proofErr w:type="gramStart"/>
            <w:r w:rsidRPr="000D2CEF">
              <w:rPr>
                <w:rFonts w:cs="Times New Roman"/>
                <w:b/>
                <w:spacing w:val="-4"/>
                <w:szCs w:val="24"/>
              </w:rPr>
              <w:t xml:space="preserve">Решение суда об удовлетворении заявления является основанием для </w:t>
            </w:r>
            <w:r w:rsidRPr="000D2CEF">
              <w:rPr>
                <w:rFonts w:cs="Times New Roman"/>
                <w:b/>
                <w:color w:val="000000" w:themeColor="text1"/>
                <w:spacing w:val="-4"/>
                <w:szCs w:val="24"/>
              </w:rPr>
              <w:t xml:space="preserve">обязательной временной изоляции либо обязательной госпитализации в </w:t>
            </w:r>
            <w:r w:rsidRPr="000D2CEF">
              <w:rPr>
                <w:rFonts w:cs="Times New Roman"/>
                <w:b/>
                <w:spacing w:val="-4"/>
                <w:szCs w:val="24"/>
              </w:rPr>
              <w:t xml:space="preserve">медицинские организации для медицинского освидетельствования, наблюдения или лечения </w:t>
            </w:r>
            <w:r w:rsidRPr="000D2CEF">
              <w:rPr>
                <w:rFonts w:cs="Times New Roman"/>
                <w:b/>
                <w:color w:val="000000" w:themeColor="text1"/>
                <w:spacing w:val="-4"/>
                <w:szCs w:val="24"/>
                <w:shd w:val="clear" w:color="auto" w:fill="FFFFFF"/>
              </w:rPr>
              <w:t xml:space="preserve">в недобровольном порядке </w:t>
            </w:r>
            <w:r w:rsidRPr="000D2CEF">
              <w:rPr>
                <w:rFonts w:cs="Times New Roman"/>
                <w:b/>
                <w:color w:val="000000" w:themeColor="text1"/>
                <w:spacing w:val="-4"/>
                <w:szCs w:val="24"/>
              </w:rPr>
              <w:t>б</w:t>
            </w:r>
            <w:r w:rsidRPr="000D2CEF">
              <w:rPr>
                <w:rFonts w:cs="Times New Roman"/>
                <w:b/>
                <w:spacing w:val="-4"/>
                <w:szCs w:val="24"/>
              </w:rPr>
              <w:t>ольных инфекционными заболеваниями, представляющими опасность для окружающих, лиц с подозрением на такие заболевания, лиц, находившихся в контакте с больными инфекционными заболеваниями, представляющими опасность для окружающих, а также лиц, являющихся носителями возбудителей инфекционных болезней, представляющих</w:t>
            </w:r>
            <w:proofErr w:type="gramEnd"/>
            <w:r w:rsidRPr="000D2CEF">
              <w:rPr>
                <w:rFonts w:cs="Times New Roman"/>
                <w:b/>
                <w:spacing w:val="-4"/>
                <w:szCs w:val="24"/>
              </w:rPr>
              <w:t xml:space="preserve"> </w:t>
            </w:r>
            <w:r w:rsidRPr="000D2CEF">
              <w:rPr>
                <w:rFonts w:cs="Times New Roman"/>
                <w:b/>
                <w:color w:val="000000" w:themeColor="text1"/>
                <w:spacing w:val="-4"/>
                <w:szCs w:val="24"/>
              </w:rPr>
              <w:t>опасность для окружающих.</w:t>
            </w:r>
          </w:p>
          <w:p w:rsidR="00F12C56" w:rsidRPr="00293460" w:rsidRDefault="00F12C56" w:rsidP="0001019B">
            <w:pPr>
              <w:pStyle w:val="a3"/>
              <w:jc w:val="both"/>
            </w:pPr>
            <w:r w:rsidRPr="000D2CEF">
              <w:rPr>
                <w:rFonts w:cs="Times New Roman"/>
                <w:b/>
                <w:color w:val="000000" w:themeColor="text1"/>
                <w:spacing w:val="-4"/>
                <w:szCs w:val="24"/>
              </w:rPr>
              <w:t>3. Решение</w:t>
            </w:r>
            <w:r w:rsidRPr="000D2CEF">
              <w:rPr>
                <w:rFonts w:cs="Times New Roman"/>
                <w:b/>
                <w:spacing w:val="-4"/>
                <w:szCs w:val="24"/>
              </w:rPr>
              <w:t xml:space="preserve"> суда об удовлетворении заявления об обязательной временной изоляции либо обязательной госпитализации для медицинского освидетельствования, наблюдения или лечения граждан </w:t>
            </w:r>
            <w:r w:rsidRPr="000D2CEF">
              <w:rPr>
                <w:rFonts w:cs="Times New Roman"/>
                <w:b/>
                <w:spacing w:val="-4"/>
                <w:szCs w:val="24"/>
                <w:shd w:val="clear" w:color="auto" w:fill="FFFFFF"/>
              </w:rPr>
              <w:t>в недобровольном порядке</w:t>
            </w:r>
            <w:r w:rsidRPr="000D2CEF">
              <w:rPr>
                <w:spacing w:val="-4"/>
              </w:rPr>
              <w:t xml:space="preserve"> </w:t>
            </w:r>
            <w:r w:rsidRPr="000D2CEF">
              <w:rPr>
                <w:rFonts w:cs="Times New Roman"/>
                <w:b/>
                <w:spacing w:val="-4"/>
                <w:szCs w:val="24"/>
                <w:shd w:val="clear" w:color="auto" w:fill="FFFFFF"/>
              </w:rPr>
              <w:t>подлежит немедленному</w:t>
            </w:r>
            <w:r w:rsidRPr="00BC6E34">
              <w:rPr>
                <w:rFonts w:cs="Times New Roman"/>
                <w:b/>
                <w:szCs w:val="24"/>
                <w:shd w:val="clear" w:color="auto" w:fill="FFFFFF"/>
              </w:rPr>
              <w:t xml:space="preserve"> исполнению.</w:t>
            </w:r>
          </w:p>
        </w:tc>
      </w:tr>
      <w:tr w:rsidR="00F12C56" w:rsidRPr="00293460" w:rsidTr="0001019B">
        <w:tc>
          <w:tcPr>
            <w:tcW w:w="9571" w:type="dxa"/>
            <w:gridSpan w:val="2"/>
          </w:tcPr>
          <w:p w:rsidR="00F12C56" w:rsidRPr="00293460" w:rsidRDefault="00F12C56" w:rsidP="0001019B">
            <w:pPr>
              <w:pStyle w:val="a3"/>
              <w:ind w:firstLine="0"/>
              <w:jc w:val="center"/>
              <w:rPr>
                <w:b/>
              </w:rPr>
            </w:pPr>
            <w:r w:rsidRPr="00293460">
              <w:rPr>
                <w:b/>
              </w:rPr>
              <w:lastRenderedPageBreak/>
              <w:t>Уголовный кодекс Приднестровской Молдавской Республики</w:t>
            </w:r>
          </w:p>
        </w:tc>
      </w:tr>
      <w:tr w:rsidR="00F12C56" w:rsidTr="0001019B">
        <w:tc>
          <w:tcPr>
            <w:tcW w:w="4785" w:type="dxa"/>
          </w:tcPr>
          <w:p w:rsidR="00F12C56" w:rsidRPr="00D67ED9" w:rsidRDefault="00F12C56" w:rsidP="0001019B">
            <w:pPr>
              <w:autoSpaceDE w:val="0"/>
              <w:autoSpaceDN w:val="0"/>
              <w:adjustRightInd w:val="0"/>
              <w:jc w:val="both"/>
              <w:outlineLvl w:val="0"/>
              <w:rPr>
                <w:b/>
              </w:rPr>
            </w:pPr>
            <w:r w:rsidRPr="00D67ED9">
              <w:rPr>
                <w:b/>
              </w:rPr>
              <w:t>Статья 119-1.</w:t>
            </w:r>
            <w:r w:rsidRPr="00395579">
              <w:t xml:space="preserve"> </w:t>
            </w:r>
            <w:r w:rsidRPr="00D67ED9">
              <w:rPr>
                <w:b/>
              </w:rPr>
              <w:t>Отсутствует</w:t>
            </w:r>
          </w:p>
          <w:p w:rsidR="00F12C56" w:rsidRPr="00293460" w:rsidRDefault="00F12C56" w:rsidP="0001019B">
            <w:pPr>
              <w:pStyle w:val="a3"/>
              <w:jc w:val="both"/>
              <w:rPr>
                <w:b/>
              </w:rPr>
            </w:pPr>
          </w:p>
        </w:tc>
        <w:tc>
          <w:tcPr>
            <w:tcW w:w="4786" w:type="dxa"/>
          </w:tcPr>
          <w:p w:rsidR="00F12C56" w:rsidRPr="008A636B" w:rsidRDefault="00F12C56" w:rsidP="0001019B">
            <w:pPr>
              <w:autoSpaceDE w:val="0"/>
              <w:autoSpaceDN w:val="0"/>
              <w:adjustRightInd w:val="0"/>
              <w:jc w:val="both"/>
              <w:outlineLvl w:val="0"/>
            </w:pPr>
            <w:r w:rsidRPr="00BC6E34">
              <w:rPr>
                <w:b/>
              </w:rPr>
              <w:t>Статья 119-1.</w:t>
            </w:r>
            <w:r w:rsidRPr="00953080">
              <w:t xml:space="preserve"> Заражение</w:t>
            </w:r>
            <w:r w:rsidRPr="008A636B">
              <w:t xml:space="preserve"> </w:t>
            </w:r>
            <w:r>
              <w:t xml:space="preserve">инфекционным </w:t>
            </w:r>
            <w:r w:rsidRPr="00D06092">
              <w:t>заболеванием, представляющим опасность для окружающих</w:t>
            </w:r>
          </w:p>
          <w:p w:rsidR="00F12C56" w:rsidRPr="008A636B" w:rsidRDefault="00F12C56" w:rsidP="0001019B">
            <w:pPr>
              <w:autoSpaceDE w:val="0"/>
              <w:autoSpaceDN w:val="0"/>
              <w:adjustRightInd w:val="0"/>
              <w:jc w:val="both"/>
              <w:outlineLvl w:val="0"/>
            </w:pPr>
          </w:p>
          <w:p w:rsidR="00F12C56" w:rsidRDefault="00F12C56" w:rsidP="0001019B">
            <w:pPr>
              <w:autoSpaceDE w:val="0"/>
              <w:autoSpaceDN w:val="0"/>
              <w:adjustRightInd w:val="0"/>
              <w:jc w:val="both"/>
              <w:outlineLvl w:val="0"/>
            </w:pPr>
            <w:r>
              <w:t xml:space="preserve">1. </w:t>
            </w:r>
            <w:proofErr w:type="gramStart"/>
            <w:r w:rsidRPr="00D06092">
              <w:t>Сознательное</w:t>
            </w:r>
            <w:proofErr w:type="gramEnd"/>
            <w:r w:rsidRPr="00D06092">
              <w:t xml:space="preserve"> </w:t>
            </w:r>
            <w:proofErr w:type="spellStart"/>
            <w:r w:rsidRPr="00D06092">
              <w:t>поста</w:t>
            </w:r>
            <w:r>
              <w:t>в</w:t>
            </w:r>
            <w:r w:rsidRPr="00D06092">
              <w:t>ление</w:t>
            </w:r>
            <w:proofErr w:type="spellEnd"/>
            <w:r w:rsidRPr="00D06092">
              <w:t xml:space="preserve"> другого лица в опасность заражения </w:t>
            </w:r>
            <w:r>
              <w:t>инфекционным</w:t>
            </w:r>
            <w:r w:rsidRPr="00D06092">
              <w:t xml:space="preserve"> заболеванием, представляющим опасность для окружающих</w:t>
            </w:r>
            <w:r>
              <w:t xml:space="preserve">, в условиях </w:t>
            </w:r>
            <w:r w:rsidRPr="00947E40">
              <w:t>введен</w:t>
            </w:r>
            <w:r>
              <w:t>ия</w:t>
            </w:r>
            <w:r w:rsidRPr="00947E40">
              <w:t xml:space="preserve"> </w:t>
            </w:r>
            <w:r>
              <w:t xml:space="preserve">на </w:t>
            </w:r>
            <w:r w:rsidRPr="00947E40">
              <w:t>территории Приднестровской Молдавской Республики ограничительных мероприятий (карантина)</w:t>
            </w:r>
            <w:r>
              <w:t>,-</w:t>
            </w:r>
          </w:p>
          <w:p w:rsidR="00F12C56" w:rsidRDefault="00F12C56" w:rsidP="0001019B">
            <w:pPr>
              <w:autoSpaceDE w:val="0"/>
              <w:autoSpaceDN w:val="0"/>
              <w:adjustRightInd w:val="0"/>
              <w:ind w:firstLine="567"/>
              <w:jc w:val="both"/>
              <w:outlineLvl w:val="0"/>
            </w:pPr>
          </w:p>
          <w:p w:rsidR="00F12C56" w:rsidRPr="00D06092" w:rsidRDefault="00F12C56" w:rsidP="0001019B">
            <w:pPr>
              <w:autoSpaceDE w:val="0"/>
              <w:autoSpaceDN w:val="0"/>
              <w:adjustRightInd w:val="0"/>
              <w:ind w:firstLine="567"/>
              <w:jc w:val="both"/>
              <w:outlineLvl w:val="0"/>
            </w:pPr>
            <w:r w:rsidRPr="008A636B">
              <w:t>наказывается</w:t>
            </w:r>
            <w:r w:rsidRPr="00947E40">
              <w:t xml:space="preserve"> </w:t>
            </w:r>
            <w:r w:rsidRPr="00B963D6">
              <w:t>штрафом в размере от 350 (трехсот пятидесяти) до 1000 (одной тысячи) расчетных уровней минимальной заработной платы</w:t>
            </w:r>
            <w:r>
              <w:t xml:space="preserve"> либо </w:t>
            </w:r>
            <w:r w:rsidRPr="008A636B">
              <w:t xml:space="preserve"> лишением свободы на срок до 1 (одного) года.</w:t>
            </w:r>
          </w:p>
          <w:p w:rsidR="00F12C56" w:rsidRDefault="00F12C56" w:rsidP="0001019B">
            <w:pPr>
              <w:autoSpaceDE w:val="0"/>
              <w:autoSpaceDN w:val="0"/>
              <w:adjustRightInd w:val="0"/>
              <w:ind w:firstLine="567"/>
              <w:jc w:val="both"/>
              <w:outlineLvl w:val="0"/>
            </w:pPr>
          </w:p>
          <w:p w:rsidR="00F12C56" w:rsidRDefault="00F12C56" w:rsidP="0001019B">
            <w:pPr>
              <w:autoSpaceDE w:val="0"/>
              <w:autoSpaceDN w:val="0"/>
              <w:adjustRightInd w:val="0"/>
              <w:ind w:firstLine="567"/>
              <w:jc w:val="both"/>
              <w:outlineLvl w:val="0"/>
            </w:pPr>
            <w:r>
              <w:t xml:space="preserve">2. </w:t>
            </w:r>
            <w:r w:rsidRPr="00D06092">
              <w:t xml:space="preserve">Уклонение от </w:t>
            </w:r>
            <w:r>
              <w:t xml:space="preserve">обязательной госпитализации для </w:t>
            </w:r>
            <w:r w:rsidRPr="00D06092">
              <w:t>лечени</w:t>
            </w:r>
            <w:r>
              <w:t>я</w:t>
            </w:r>
            <w:r w:rsidRPr="00D06092">
              <w:t xml:space="preserve"> лиц</w:t>
            </w:r>
            <w:r>
              <w:t>а больного</w:t>
            </w:r>
            <w:r w:rsidRPr="00D06092">
              <w:t xml:space="preserve"> </w:t>
            </w:r>
            <w:r>
              <w:t>инфекционным</w:t>
            </w:r>
            <w:r w:rsidRPr="00D06092">
              <w:t xml:space="preserve"> заболеванием, представляющим опасность для окружающих</w:t>
            </w:r>
            <w:r>
              <w:t>, повлекшее</w:t>
            </w:r>
            <w:r w:rsidRPr="00D06092">
              <w:t xml:space="preserve"> особо тяжкие последствия</w:t>
            </w:r>
            <w:r>
              <w:t>,</w:t>
            </w:r>
            <w:r w:rsidRPr="004B178A">
              <w:rPr>
                <w:b/>
              </w:rPr>
              <w:t xml:space="preserve"> </w:t>
            </w:r>
            <w:r>
              <w:t xml:space="preserve">в условиях </w:t>
            </w:r>
            <w:r w:rsidRPr="00947E40">
              <w:t>введен</w:t>
            </w:r>
            <w:r>
              <w:t>ия</w:t>
            </w:r>
            <w:r w:rsidRPr="00947E40">
              <w:t xml:space="preserve"> </w:t>
            </w:r>
            <w:r>
              <w:t xml:space="preserve">на </w:t>
            </w:r>
            <w:r w:rsidRPr="00947E40">
              <w:t>территории Приднестровской Молдавской Республики ограничительных мероприятий (карантина)</w:t>
            </w:r>
            <w:r>
              <w:t>,-</w:t>
            </w:r>
          </w:p>
          <w:p w:rsidR="00F12C56" w:rsidRPr="00D67ED9" w:rsidRDefault="00F12C56" w:rsidP="0001019B">
            <w:pPr>
              <w:pStyle w:val="a3"/>
              <w:jc w:val="both"/>
              <w:rPr>
                <w:b/>
              </w:rPr>
            </w:pPr>
            <w:r w:rsidRPr="008A636B">
              <w:t>наказывается лишением свободы на срок до 5 (пяти) лет</w:t>
            </w:r>
            <w:r>
              <w:t>.</w:t>
            </w:r>
          </w:p>
        </w:tc>
      </w:tr>
      <w:tr w:rsidR="00F12C56" w:rsidTr="0001019B">
        <w:trPr>
          <w:trHeight w:val="5417"/>
        </w:trPr>
        <w:tc>
          <w:tcPr>
            <w:tcW w:w="4785" w:type="dxa"/>
          </w:tcPr>
          <w:p w:rsidR="00F12C56" w:rsidRPr="00293460" w:rsidRDefault="00F12C56" w:rsidP="0001019B">
            <w:pPr>
              <w:pStyle w:val="a3"/>
              <w:jc w:val="both"/>
              <w:rPr>
                <w:b/>
              </w:rPr>
            </w:pPr>
            <w:r w:rsidRPr="00293460">
              <w:rPr>
                <w:b/>
              </w:rPr>
              <w:t>Статья 234. Нарушение санитарно-эпидемиологических правил</w:t>
            </w:r>
          </w:p>
          <w:p w:rsidR="00F12C56" w:rsidRPr="00293460" w:rsidRDefault="00F12C56" w:rsidP="0001019B">
            <w:pPr>
              <w:pStyle w:val="a3"/>
              <w:jc w:val="both"/>
            </w:pPr>
          </w:p>
          <w:p w:rsidR="00F12C56" w:rsidRPr="00293460" w:rsidRDefault="00F12C56" w:rsidP="0001019B">
            <w:pPr>
              <w:pStyle w:val="a3"/>
              <w:ind w:firstLine="0"/>
              <w:jc w:val="both"/>
            </w:pPr>
            <w:r>
              <w:t>…</w:t>
            </w:r>
          </w:p>
          <w:p w:rsidR="00F12C56" w:rsidRPr="00293460" w:rsidRDefault="00F12C56" w:rsidP="0001019B">
            <w:pPr>
              <w:pStyle w:val="a3"/>
              <w:ind w:firstLine="0"/>
              <w:jc w:val="both"/>
              <w:rPr>
                <w:b/>
              </w:rPr>
            </w:pPr>
            <w:r w:rsidRPr="00293460">
              <w:rPr>
                <w:b/>
              </w:rPr>
              <w:t>3. отсутствует</w:t>
            </w:r>
          </w:p>
          <w:p w:rsidR="00F12C56" w:rsidRPr="00293460" w:rsidRDefault="00F12C56" w:rsidP="0001019B">
            <w:pPr>
              <w:pStyle w:val="a3"/>
              <w:jc w:val="both"/>
            </w:pPr>
            <w:r w:rsidRPr="00293460">
              <w:t>.</w:t>
            </w:r>
          </w:p>
          <w:p w:rsidR="00F12C56" w:rsidRPr="00293460" w:rsidRDefault="00F12C56" w:rsidP="0001019B">
            <w:pPr>
              <w:pStyle w:val="a3"/>
              <w:jc w:val="both"/>
            </w:pPr>
            <w:r w:rsidRPr="00293460">
              <w:tab/>
            </w:r>
          </w:p>
          <w:p w:rsidR="00F12C56" w:rsidRPr="00293460" w:rsidRDefault="00F12C56" w:rsidP="0001019B">
            <w:pPr>
              <w:pStyle w:val="a3"/>
              <w:ind w:firstLine="0"/>
              <w:jc w:val="both"/>
            </w:pPr>
          </w:p>
        </w:tc>
        <w:tc>
          <w:tcPr>
            <w:tcW w:w="4786" w:type="dxa"/>
          </w:tcPr>
          <w:p w:rsidR="00F12C56" w:rsidRPr="00293460" w:rsidRDefault="00F12C56" w:rsidP="0001019B">
            <w:pPr>
              <w:pStyle w:val="a3"/>
              <w:jc w:val="both"/>
              <w:rPr>
                <w:b/>
              </w:rPr>
            </w:pPr>
            <w:r w:rsidRPr="00293460">
              <w:rPr>
                <w:b/>
              </w:rPr>
              <w:t>Статья 234. Нарушение санитарно-эпидемиологических правил</w:t>
            </w:r>
          </w:p>
          <w:p w:rsidR="00F12C56" w:rsidRPr="00293460" w:rsidRDefault="00F12C56" w:rsidP="0001019B">
            <w:pPr>
              <w:pStyle w:val="a3"/>
              <w:jc w:val="both"/>
            </w:pPr>
          </w:p>
          <w:p w:rsidR="00F12C56" w:rsidRPr="00293460" w:rsidRDefault="00F12C56" w:rsidP="0001019B">
            <w:pPr>
              <w:pStyle w:val="a3"/>
              <w:ind w:firstLine="0"/>
              <w:jc w:val="both"/>
            </w:pPr>
            <w:r>
              <w:t>…</w:t>
            </w:r>
          </w:p>
          <w:p w:rsidR="00F12C56" w:rsidRPr="00953080" w:rsidRDefault="00F12C56" w:rsidP="0001019B">
            <w:pPr>
              <w:autoSpaceDE w:val="0"/>
              <w:autoSpaceDN w:val="0"/>
              <w:adjustRightInd w:val="0"/>
              <w:ind w:firstLine="567"/>
              <w:jc w:val="both"/>
              <w:outlineLvl w:val="0"/>
            </w:pPr>
            <w:r w:rsidRPr="00953080">
              <w:t xml:space="preserve">3. Самовольное оставление места обязательной госпитализации лицом, </w:t>
            </w:r>
            <w:r w:rsidRPr="00841B2A">
              <w:t>направленным</w:t>
            </w:r>
            <w:r w:rsidRPr="00953080">
              <w:t xml:space="preserve"> для прохождения лечения от </w:t>
            </w:r>
            <w:r>
              <w:t xml:space="preserve">инфекционного </w:t>
            </w:r>
            <w:r w:rsidRPr="00953080">
              <w:t xml:space="preserve"> заболевания, представляющего опасность для окружающих, в условиях введения на территории Приднестровской Молдавской Республики ограничительных мероприятий (карантина),-</w:t>
            </w:r>
          </w:p>
          <w:p w:rsidR="00F12C56" w:rsidRPr="00953080" w:rsidRDefault="00F12C56" w:rsidP="0001019B">
            <w:pPr>
              <w:autoSpaceDE w:val="0"/>
              <w:autoSpaceDN w:val="0"/>
              <w:adjustRightInd w:val="0"/>
              <w:ind w:firstLine="567"/>
              <w:jc w:val="both"/>
              <w:outlineLvl w:val="0"/>
            </w:pPr>
          </w:p>
          <w:p w:rsidR="00F12C56" w:rsidRDefault="00F12C56" w:rsidP="0001019B">
            <w:pPr>
              <w:pStyle w:val="a3"/>
              <w:ind w:firstLine="0"/>
              <w:jc w:val="both"/>
            </w:pPr>
            <w:r w:rsidRPr="00953080">
              <w:t>наказывается штрафом в размере от 350 (трехсот пятидесяти) до 1000 (одной тысячи) расчетных уровней минимальной заработной платы, либо  лишением сво</w:t>
            </w:r>
            <w:r>
              <w:t>боды на срок до 1 (одного) года.</w:t>
            </w:r>
          </w:p>
          <w:p w:rsidR="000D2CEF" w:rsidRDefault="000D2CEF" w:rsidP="0001019B">
            <w:pPr>
              <w:pStyle w:val="a3"/>
              <w:ind w:firstLine="0"/>
              <w:jc w:val="both"/>
            </w:pPr>
          </w:p>
          <w:p w:rsidR="000D2CEF" w:rsidRDefault="000D2CEF" w:rsidP="0001019B">
            <w:pPr>
              <w:pStyle w:val="a3"/>
              <w:ind w:firstLine="0"/>
              <w:jc w:val="both"/>
            </w:pPr>
          </w:p>
        </w:tc>
      </w:tr>
      <w:tr w:rsidR="00F12C56" w:rsidTr="0001019B">
        <w:tc>
          <w:tcPr>
            <w:tcW w:w="9571" w:type="dxa"/>
            <w:gridSpan w:val="2"/>
          </w:tcPr>
          <w:p w:rsidR="00F12C56" w:rsidRPr="00D67ED9" w:rsidRDefault="00F12C56" w:rsidP="0001019B">
            <w:pPr>
              <w:pStyle w:val="a3"/>
              <w:jc w:val="center"/>
              <w:rPr>
                <w:b/>
              </w:rPr>
            </w:pPr>
            <w:r w:rsidRPr="00D67ED9">
              <w:rPr>
                <w:b/>
                <w:shd w:val="clear" w:color="auto" w:fill="FFFFFF"/>
              </w:rPr>
              <w:lastRenderedPageBreak/>
              <w:t>Кодекс Приднестровской Молдавской Республики об административных правонарушениях</w:t>
            </w:r>
          </w:p>
        </w:tc>
      </w:tr>
      <w:tr w:rsidR="00F12C56" w:rsidTr="0001019B">
        <w:tc>
          <w:tcPr>
            <w:tcW w:w="4785" w:type="dxa"/>
          </w:tcPr>
          <w:p w:rsidR="00F12C56" w:rsidRPr="00D67ED9" w:rsidRDefault="00F12C56" w:rsidP="0001019B">
            <w:pPr>
              <w:jc w:val="both"/>
              <w:rPr>
                <w:szCs w:val="24"/>
              </w:rPr>
            </w:pPr>
            <w:r>
              <w:rPr>
                <w:b/>
                <w:szCs w:val="24"/>
              </w:rPr>
              <w:t xml:space="preserve">Статья  6.6  </w:t>
            </w:r>
            <w:r w:rsidRPr="00D67ED9">
              <w:rPr>
                <w:szCs w:val="24"/>
              </w:rPr>
              <w:t>Нарушение законодательства в области обеспечения санитарно-эпидемиологического благополучия населения</w:t>
            </w:r>
          </w:p>
          <w:p w:rsidR="00F12C56" w:rsidRDefault="00F12C56" w:rsidP="0001019B">
            <w:pPr>
              <w:shd w:val="clear" w:color="auto" w:fill="FFFFFF"/>
              <w:ind w:firstLine="480"/>
              <w:jc w:val="both"/>
              <w:rPr>
                <w:szCs w:val="24"/>
              </w:rPr>
            </w:pPr>
          </w:p>
          <w:p w:rsidR="00F12C56" w:rsidRDefault="00F12C56" w:rsidP="0001019B">
            <w:pPr>
              <w:shd w:val="clear" w:color="auto" w:fill="FFFFFF"/>
              <w:ind w:firstLine="480"/>
              <w:jc w:val="both"/>
              <w:rPr>
                <w:szCs w:val="24"/>
              </w:rPr>
            </w:pPr>
            <w:r>
              <w:rPr>
                <w:szCs w:val="24"/>
              </w:rPr>
              <w:t>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 если данное деяние не образует иного состава административного правонарушения, –</w:t>
            </w:r>
          </w:p>
          <w:p w:rsidR="00F12C56" w:rsidRDefault="00F12C56" w:rsidP="0001019B">
            <w:pPr>
              <w:shd w:val="clear" w:color="auto" w:fill="FFFFFF"/>
              <w:ind w:firstLine="480"/>
              <w:jc w:val="both"/>
              <w:rPr>
                <w:szCs w:val="24"/>
              </w:rPr>
            </w:pPr>
          </w:p>
          <w:p w:rsidR="00F12C56" w:rsidRDefault="00F12C56" w:rsidP="0001019B">
            <w:pPr>
              <w:shd w:val="clear" w:color="auto" w:fill="FFFFFF"/>
              <w:ind w:firstLine="480"/>
              <w:jc w:val="both"/>
              <w:rPr>
                <w:szCs w:val="24"/>
              </w:rPr>
            </w:pPr>
            <w:proofErr w:type="gramStart"/>
            <w:r>
              <w:rPr>
                <w:szCs w:val="24"/>
              </w:rPr>
              <w:t>влечет предупреждение или наложение административного штрафа на граждан в размере от 5 (пяти) до 25 (двадцати пяти) РУ МЗП, на должностных лиц – от 25 (двадцати пяти) до 50 (пятидесяти) РУ МЗП, на индивидуальных предпринимателей – от 100 (ста) до 300 (трехсот) РУ МЗП либо приостановление деятельности на срок до 90 (девяноста) суток, на юридических лиц – от 500 (пятисот) до 1000 (одной</w:t>
            </w:r>
            <w:proofErr w:type="gramEnd"/>
            <w:r>
              <w:rPr>
                <w:szCs w:val="24"/>
              </w:rPr>
              <w:t xml:space="preserve"> тысячи) РУ МЗП либо приостановление деятельности на срок до 90 (девяноста) суток.</w:t>
            </w:r>
          </w:p>
          <w:p w:rsidR="00F12C56" w:rsidRPr="00293460" w:rsidRDefault="00F12C56" w:rsidP="0001019B">
            <w:pPr>
              <w:pStyle w:val="a3"/>
              <w:jc w:val="both"/>
              <w:rPr>
                <w:b/>
              </w:rPr>
            </w:pPr>
          </w:p>
        </w:tc>
        <w:tc>
          <w:tcPr>
            <w:tcW w:w="4786" w:type="dxa"/>
          </w:tcPr>
          <w:p w:rsidR="00F12C56" w:rsidRDefault="00F12C56" w:rsidP="0001019B">
            <w:pPr>
              <w:shd w:val="clear" w:color="auto" w:fill="FFFFFF"/>
              <w:tabs>
                <w:tab w:val="left" w:pos="567"/>
              </w:tabs>
              <w:jc w:val="both"/>
            </w:pPr>
            <w:r w:rsidRPr="001315E3">
              <w:rPr>
                <w:b/>
              </w:rPr>
              <w:t>Статья 6.6</w:t>
            </w:r>
            <w:r>
              <w:t xml:space="preserve"> Нарушение законодательства в области обеспечения санитарно-эпидемиологического благополучия населения</w:t>
            </w:r>
          </w:p>
          <w:p w:rsidR="00F12C56" w:rsidRDefault="00F12C56" w:rsidP="0001019B">
            <w:pPr>
              <w:shd w:val="clear" w:color="auto" w:fill="FFFFFF"/>
              <w:tabs>
                <w:tab w:val="left" w:pos="567"/>
              </w:tabs>
              <w:jc w:val="both"/>
            </w:pPr>
          </w:p>
          <w:p w:rsidR="00F12C56" w:rsidRDefault="00F12C56" w:rsidP="0001019B">
            <w:pPr>
              <w:shd w:val="clear" w:color="auto" w:fill="FFFFFF"/>
              <w:tabs>
                <w:tab w:val="left" w:pos="567"/>
              </w:tabs>
              <w:jc w:val="both"/>
            </w:pPr>
            <w:r>
              <w:tab/>
              <w:t>1.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 если данное деяние не образует иного состава административного правонарушения, -</w:t>
            </w:r>
          </w:p>
          <w:p w:rsidR="00F12C56" w:rsidRPr="000D2CEF" w:rsidRDefault="00F12C56" w:rsidP="0001019B">
            <w:pPr>
              <w:shd w:val="clear" w:color="auto" w:fill="FFFFFF"/>
              <w:tabs>
                <w:tab w:val="left" w:pos="567"/>
              </w:tabs>
              <w:jc w:val="both"/>
              <w:rPr>
                <w:sz w:val="16"/>
                <w:szCs w:val="16"/>
              </w:rPr>
            </w:pPr>
            <w:r>
              <w:t xml:space="preserve"> </w:t>
            </w:r>
          </w:p>
          <w:p w:rsidR="00F12C56" w:rsidRDefault="00F12C56" w:rsidP="0001019B">
            <w:pPr>
              <w:shd w:val="clear" w:color="auto" w:fill="FFFFFF"/>
              <w:tabs>
                <w:tab w:val="left" w:pos="567"/>
              </w:tabs>
              <w:jc w:val="both"/>
            </w:pPr>
            <w:proofErr w:type="gramStart"/>
            <w:r>
              <w:t xml:space="preserve">влечет предупреждение или наложение административного штрафа на граждан в размере от 5 (пяти) до 25 (двадцати пяти) РУ МЗП </w:t>
            </w:r>
            <w:r w:rsidRPr="001315E3">
              <w:rPr>
                <w:b/>
              </w:rPr>
              <w:t>либо административный арест на срок до 15 суток (пятнадцати) суток,</w:t>
            </w:r>
            <w:r>
              <w:t xml:space="preserve"> на должностных лиц - от 25 (двадцати пяти) до 50 (пятидесяти) РУ МЗП, на индивидуальных предпринимателей - от 100 (ста) до 300 (трехсот) РУ МЗП либо приостановление деятельности на срок до 90 (девяноста</w:t>
            </w:r>
            <w:proofErr w:type="gramEnd"/>
            <w:r>
              <w:t>) суток, на юридических лиц - от 500 (пятисот) до 1000 (одной тысячи) РУ МЗП либо приостановление деятельности на срок до 90 (девяноста) суток.</w:t>
            </w:r>
          </w:p>
          <w:p w:rsidR="00F12C56" w:rsidRPr="000D2CEF" w:rsidRDefault="00F12C56" w:rsidP="0001019B">
            <w:pPr>
              <w:shd w:val="clear" w:color="auto" w:fill="FFFFFF"/>
              <w:tabs>
                <w:tab w:val="left" w:pos="567"/>
              </w:tabs>
              <w:jc w:val="both"/>
              <w:rPr>
                <w:sz w:val="16"/>
                <w:szCs w:val="16"/>
              </w:rPr>
            </w:pPr>
          </w:p>
          <w:p w:rsidR="00F12C56" w:rsidRPr="000D2CEF" w:rsidRDefault="00F12C56" w:rsidP="0001019B">
            <w:pPr>
              <w:shd w:val="clear" w:color="auto" w:fill="FFFFFF"/>
              <w:tabs>
                <w:tab w:val="left" w:pos="567"/>
              </w:tabs>
              <w:ind w:firstLine="567"/>
              <w:jc w:val="both"/>
              <w:rPr>
                <w:b/>
                <w:spacing w:val="-6"/>
              </w:rPr>
            </w:pPr>
            <w:r w:rsidRPr="000D2CEF">
              <w:rPr>
                <w:b/>
                <w:spacing w:val="-6"/>
              </w:rPr>
              <w:t>2. Уклонение от обязательной госпитализации для медицинского освидетельствования, наблюдения или от обязательной временной изоляции лица с подозрением на инфекционное заболевание, представляющее опасность для окружающих либо лица, находившегося в контакте с больным таким заболеванием, в условиях введения на территории Приднестровской Молдавской Республики ограничительных мероприятий (карантина) -</w:t>
            </w:r>
          </w:p>
          <w:p w:rsidR="00F12C56" w:rsidRPr="000D2CEF" w:rsidRDefault="00F12C56" w:rsidP="0001019B">
            <w:pPr>
              <w:shd w:val="clear" w:color="auto" w:fill="FFFFFF"/>
              <w:tabs>
                <w:tab w:val="left" w:pos="567"/>
              </w:tabs>
              <w:ind w:firstLine="567"/>
              <w:jc w:val="both"/>
              <w:rPr>
                <w:b/>
                <w:sz w:val="16"/>
                <w:szCs w:val="16"/>
              </w:rPr>
            </w:pPr>
            <w:r w:rsidRPr="001315E3">
              <w:rPr>
                <w:b/>
              </w:rPr>
              <w:t xml:space="preserve"> </w:t>
            </w:r>
          </w:p>
          <w:p w:rsidR="00F12C56" w:rsidRPr="001315E3" w:rsidRDefault="00F12C56" w:rsidP="0001019B">
            <w:pPr>
              <w:shd w:val="clear" w:color="auto" w:fill="FFFFFF"/>
              <w:tabs>
                <w:tab w:val="left" w:pos="567"/>
              </w:tabs>
              <w:ind w:firstLine="567"/>
              <w:jc w:val="both"/>
              <w:rPr>
                <w:b/>
              </w:rPr>
            </w:pPr>
            <w:r w:rsidRPr="001315E3">
              <w:rPr>
                <w:b/>
              </w:rPr>
              <w:t>влечет наложение административного штрафа на граждан в размере от 75 (семидесяти пяти) до 150 (ста пятидесяти) РУ МЗП либо административный арест на срок до 15 суток (пятнадцати) суток.</w:t>
            </w:r>
          </w:p>
          <w:p w:rsidR="00F12C56" w:rsidRPr="001315E3" w:rsidRDefault="00F12C56" w:rsidP="0001019B">
            <w:pPr>
              <w:shd w:val="clear" w:color="auto" w:fill="FFFFFF"/>
              <w:tabs>
                <w:tab w:val="left" w:pos="567"/>
              </w:tabs>
              <w:ind w:firstLine="567"/>
              <w:jc w:val="both"/>
              <w:rPr>
                <w:b/>
              </w:rPr>
            </w:pPr>
            <w:r w:rsidRPr="001315E3">
              <w:rPr>
                <w:b/>
              </w:rPr>
              <w:lastRenderedPageBreak/>
              <w:t>3. Самовольное оставление места временной изоляции лицом с подозрением на инфекционное заболевание, представляющее опасность для окружающих либо лицом, находившимся в контакте с больным таким заболеванием, в условиях введения на территории Приднестровской Молдавской Республики ограничительных мероприятий (карантина) -</w:t>
            </w:r>
          </w:p>
          <w:p w:rsidR="00F12C56" w:rsidRPr="001315E3" w:rsidRDefault="00F12C56" w:rsidP="0001019B">
            <w:pPr>
              <w:shd w:val="clear" w:color="auto" w:fill="FFFFFF"/>
              <w:tabs>
                <w:tab w:val="left" w:pos="567"/>
              </w:tabs>
              <w:ind w:firstLine="567"/>
              <w:jc w:val="both"/>
              <w:rPr>
                <w:b/>
              </w:rPr>
            </w:pPr>
          </w:p>
          <w:p w:rsidR="00F12C56" w:rsidRPr="001315E3" w:rsidRDefault="00F12C56" w:rsidP="0001019B">
            <w:pPr>
              <w:shd w:val="clear" w:color="auto" w:fill="FFFFFF"/>
              <w:tabs>
                <w:tab w:val="left" w:pos="567"/>
              </w:tabs>
              <w:ind w:firstLine="567"/>
              <w:jc w:val="both"/>
              <w:rPr>
                <w:b/>
              </w:rPr>
            </w:pPr>
            <w:r w:rsidRPr="001315E3">
              <w:rPr>
                <w:b/>
              </w:rPr>
              <w:t>влечет предупреждение или наложение административного штрафа на граждан в размере от 30 (тридцати) до 100 (ста) РУ МЗП либо административный арест на срок до 15 суток (пятнадцати) суток.</w:t>
            </w:r>
          </w:p>
          <w:p w:rsidR="00F12C56" w:rsidRPr="001315E3" w:rsidRDefault="00F12C56" w:rsidP="0001019B">
            <w:pPr>
              <w:shd w:val="clear" w:color="auto" w:fill="FFFFFF"/>
              <w:tabs>
                <w:tab w:val="left" w:pos="567"/>
              </w:tabs>
              <w:ind w:firstLine="567"/>
              <w:jc w:val="both"/>
              <w:rPr>
                <w:b/>
              </w:rPr>
            </w:pPr>
          </w:p>
          <w:p w:rsidR="00F12C56" w:rsidRPr="001315E3" w:rsidRDefault="00F12C56" w:rsidP="0001019B">
            <w:pPr>
              <w:shd w:val="clear" w:color="auto" w:fill="FFFFFF"/>
              <w:tabs>
                <w:tab w:val="left" w:pos="567"/>
              </w:tabs>
              <w:ind w:firstLine="567"/>
              <w:jc w:val="both"/>
              <w:rPr>
                <w:b/>
              </w:rPr>
            </w:pPr>
            <w:r w:rsidRPr="001315E3">
              <w:rPr>
                <w:b/>
              </w:rPr>
              <w:t>4. Отказ в предоставлении или предоставление недостоверной информации необходимой для проведения ограничительных мероприятий (карантина),-</w:t>
            </w:r>
          </w:p>
          <w:p w:rsidR="00F12C56" w:rsidRPr="001315E3" w:rsidRDefault="00F12C56" w:rsidP="0001019B">
            <w:pPr>
              <w:shd w:val="clear" w:color="auto" w:fill="FFFFFF"/>
              <w:tabs>
                <w:tab w:val="left" w:pos="567"/>
              </w:tabs>
              <w:jc w:val="both"/>
              <w:rPr>
                <w:b/>
              </w:rPr>
            </w:pPr>
            <w:r w:rsidRPr="001315E3">
              <w:rPr>
                <w:b/>
              </w:rPr>
              <w:t xml:space="preserve"> </w:t>
            </w:r>
          </w:p>
          <w:p w:rsidR="00F12C56" w:rsidRPr="00293460" w:rsidRDefault="00F12C56" w:rsidP="0001019B">
            <w:pPr>
              <w:pStyle w:val="a3"/>
              <w:ind w:firstLine="602"/>
              <w:jc w:val="both"/>
              <w:rPr>
                <w:b/>
              </w:rPr>
            </w:pPr>
            <w:r w:rsidRPr="001315E3">
              <w:rPr>
                <w:b/>
              </w:rPr>
              <w:t>влечет наложение административного штрафа на граждан в размере от 50 (пятидесяти) до 150 (ста пятидесяти) РУ МЗП либо административный арест на срок до 15 суток (пятнадцати) суток.</w:t>
            </w:r>
          </w:p>
        </w:tc>
      </w:tr>
    </w:tbl>
    <w:p w:rsidR="00F12C56" w:rsidRDefault="00F12C56" w:rsidP="00F12C56">
      <w:pPr>
        <w:pStyle w:val="a3"/>
        <w:ind w:firstLine="0"/>
        <w:jc w:val="both"/>
      </w:pPr>
    </w:p>
    <w:p w:rsidR="00F12C56" w:rsidRDefault="00F12C56" w:rsidP="00F12C56">
      <w:pPr>
        <w:pStyle w:val="a3"/>
        <w:ind w:firstLine="0"/>
        <w:jc w:val="both"/>
      </w:pPr>
    </w:p>
    <w:p w:rsidR="00F12C56" w:rsidRDefault="00F12C56" w:rsidP="00F12C56">
      <w:pPr>
        <w:pStyle w:val="a3"/>
        <w:ind w:firstLine="0"/>
        <w:jc w:val="both"/>
      </w:pPr>
    </w:p>
    <w:p w:rsidR="00F12C56" w:rsidRDefault="00F12C56" w:rsidP="00F12C56"/>
    <w:p w:rsidR="00365E9C" w:rsidRPr="00F12C56" w:rsidRDefault="00365E9C" w:rsidP="00F12C56"/>
    <w:sectPr w:rsidR="00365E9C" w:rsidRPr="00F12C56" w:rsidSect="000D2CEF">
      <w:headerReference w:type="default" r:id="rId6"/>
      <w:pgSz w:w="11906" w:h="16838"/>
      <w:pgMar w:top="1134" w:right="850" w:bottom="1134" w:left="1701" w:header="708" w:footer="708" w:gutter="0"/>
      <w:pgNumType w:fmt="numberInDash" w:start="1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C6D" w:rsidRDefault="00673C6D" w:rsidP="000D2CEF">
      <w:r>
        <w:separator/>
      </w:r>
    </w:p>
  </w:endnote>
  <w:endnote w:type="continuationSeparator" w:id="0">
    <w:p w:rsidR="00673C6D" w:rsidRDefault="00673C6D" w:rsidP="000D2C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C6D" w:rsidRDefault="00673C6D" w:rsidP="000D2CEF">
      <w:r>
        <w:separator/>
      </w:r>
    </w:p>
  </w:footnote>
  <w:footnote w:type="continuationSeparator" w:id="0">
    <w:p w:rsidR="00673C6D" w:rsidRDefault="00673C6D" w:rsidP="000D2C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62921"/>
      <w:docPartObj>
        <w:docPartGallery w:val="Page Numbers (Top of Page)"/>
        <w:docPartUnique/>
      </w:docPartObj>
    </w:sdtPr>
    <w:sdtContent>
      <w:p w:rsidR="000D2CEF" w:rsidRDefault="000D2CEF">
        <w:pPr>
          <w:pStyle w:val="a8"/>
          <w:jc w:val="center"/>
        </w:pPr>
        <w:fldSimple w:instr=" PAGE   \* MERGEFORMAT ">
          <w:r>
            <w:rPr>
              <w:noProof/>
            </w:rPr>
            <w:t>- 18 -</w:t>
          </w:r>
        </w:fldSimple>
      </w:p>
    </w:sdtContent>
  </w:sdt>
  <w:p w:rsidR="000D2CEF" w:rsidRDefault="000D2CEF">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368A5"/>
    <w:rsid w:val="000D2CEF"/>
    <w:rsid w:val="001315E3"/>
    <w:rsid w:val="002E77AA"/>
    <w:rsid w:val="00322A7B"/>
    <w:rsid w:val="00365E9C"/>
    <w:rsid w:val="003716DB"/>
    <w:rsid w:val="003E0352"/>
    <w:rsid w:val="004368A5"/>
    <w:rsid w:val="00440EC0"/>
    <w:rsid w:val="00616C43"/>
    <w:rsid w:val="00652092"/>
    <w:rsid w:val="006624D3"/>
    <w:rsid w:val="00673C6D"/>
    <w:rsid w:val="006B4242"/>
    <w:rsid w:val="007350A8"/>
    <w:rsid w:val="00815D37"/>
    <w:rsid w:val="008406B0"/>
    <w:rsid w:val="008453E3"/>
    <w:rsid w:val="0085361B"/>
    <w:rsid w:val="008C0098"/>
    <w:rsid w:val="009906FA"/>
    <w:rsid w:val="00A45EF6"/>
    <w:rsid w:val="00A62518"/>
    <w:rsid w:val="00AB4289"/>
    <w:rsid w:val="00B036BC"/>
    <w:rsid w:val="00B34995"/>
    <w:rsid w:val="00BC6E34"/>
    <w:rsid w:val="00D67ED9"/>
    <w:rsid w:val="00DA2FEB"/>
    <w:rsid w:val="00E11748"/>
    <w:rsid w:val="00EB4ED5"/>
    <w:rsid w:val="00EC1AF8"/>
    <w:rsid w:val="00EC7568"/>
    <w:rsid w:val="00F12C56"/>
    <w:rsid w:val="00F2514D"/>
    <w:rsid w:val="00F749DC"/>
    <w:rsid w:val="00FA0A5D"/>
    <w:rsid w:val="00FB2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8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68A5"/>
    <w:pPr>
      <w:spacing w:after="0" w:line="240" w:lineRule="auto"/>
      <w:ind w:firstLine="709"/>
    </w:pPr>
    <w:rPr>
      <w:rFonts w:ascii="Times New Roman" w:hAnsi="Times New Roman"/>
      <w:sz w:val="24"/>
    </w:rPr>
  </w:style>
  <w:style w:type="paragraph" w:styleId="a4">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
    <w:rsid w:val="004368A5"/>
    <w:rPr>
      <w:rFonts w:ascii="Courier New" w:hAnsi="Courier New" w:cs="Courier New"/>
      <w:sz w:val="20"/>
      <w:szCs w:val="20"/>
    </w:rPr>
  </w:style>
  <w:style w:type="character" w:customStyle="1" w:styleId="a5">
    <w:name w:val="Текст Знак"/>
    <w:basedOn w:val="a0"/>
    <w:link w:val="a4"/>
    <w:uiPriority w:val="99"/>
    <w:semiHidden/>
    <w:rsid w:val="004368A5"/>
    <w:rPr>
      <w:rFonts w:ascii="Consolas" w:eastAsia="Times New Roman" w:hAnsi="Consolas" w:cs="Times New Roman"/>
      <w:sz w:val="21"/>
      <w:szCs w:val="21"/>
      <w:lang w:eastAsia="ru-RU"/>
    </w:rPr>
  </w:style>
  <w:style w:type="character" w:customStyle="1" w:styleId="1">
    <w:name w:val="Текст Знак1"/>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4"/>
    <w:rsid w:val="004368A5"/>
    <w:rPr>
      <w:rFonts w:ascii="Courier New" w:eastAsia="Times New Roman" w:hAnsi="Courier New" w:cs="Courier New"/>
      <w:sz w:val="20"/>
      <w:szCs w:val="20"/>
      <w:lang w:eastAsia="ru-RU"/>
    </w:rPr>
  </w:style>
  <w:style w:type="table" w:styleId="a6">
    <w:name w:val="Table Grid"/>
    <w:basedOn w:val="a1"/>
    <w:uiPriority w:val="59"/>
    <w:rsid w:val="004368A5"/>
    <w:pPr>
      <w:spacing w:after="0" w:line="240" w:lineRule="auto"/>
      <w:ind w:firstLine="709"/>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B34995"/>
    <w:pPr>
      <w:spacing w:before="100" w:beforeAutospacing="1" w:after="100" w:afterAutospacing="1"/>
    </w:pPr>
  </w:style>
  <w:style w:type="paragraph" w:styleId="a8">
    <w:name w:val="header"/>
    <w:basedOn w:val="a"/>
    <w:link w:val="a9"/>
    <w:uiPriority w:val="99"/>
    <w:unhideWhenUsed/>
    <w:rsid w:val="000D2CEF"/>
    <w:pPr>
      <w:tabs>
        <w:tab w:val="center" w:pos="4677"/>
        <w:tab w:val="right" w:pos="9355"/>
      </w:tabs>
    </w:pPr>
  </w:style>
  <w:style w:type="character" w:customStyle="1" w:styleId="a9">
    <w:name w:val="Верхний колонтитул Знак"/>
    <w:basedOn w:val="a0"/>
    <w:link w:val="a8"/>
    <w:uiPriority w:val="99"/>
    <w:rsid w:val="000D2CEF"/>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0D2CEF"/>
    <w:pPr>
      <w:tabs>
        <w:tab w:val="center" w:pos="4677"/>
        <w:tab w:val="right" w:pos="9355"/>
      </w:tabs>
    </w:pPr>
  </w:style>
  <w:style w:type="character" w:customStyle="1" w:styleId="ab">
    <w:name w:val="Нижний колонтитул Знак"/>
    <w:basedOn w:val="a0"/>
    <w:link w:val="aa"/>
    <w:uiPriority w:val="99"/>
    <w:semiHidden/>
    <w:rsid w:val="000D2CE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10</Pages>
  <Words>2696</Words>
  <Characters>15370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Владова А.А.</dc:creator>
  <cp:keywords/>
  <dc:description/>
  <cp:lastModifiedBy>g106kaa</cp:lastModifiedBy>
  <cp:revision>14</cp:revision>
  <cp:lastPrinted>2020-03-16T11:46:00Z</cp:lastPrinted>
  <dcterms:created xsi:type="dcterms:W3CDTF">2020-03-16T10:16:00Z</dcterms:created>
  <dcterms:modified xsi:type="dcterms:W3CDTF">2020-03-17T12:37:00Z</dcterms:modified>
</cp:coreProperties>
</file>