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C3" w:rsidRDefault="002D57C3" w:rsidP="00675AD7">
      <w:pPr>
        <w:ind w:firstLine="709"/>
        <w:jc w:val="center"/>
        <w:rPr>
          <w:b/>
          <w:bCs/>
          <w:color w:val="000000"/>
          <w:sz w:val="28"/>
          <w:szCs w:val="28"/>
          <w:lang w:val="en-US"/>
        </w:rPr>
      </w:pPr>
    </w:p>
    <w:p w:rsidR="00227B33" w:rsidRDefault="00227B33" w:rsidP="00675AD7">
      <w:pPr>
        <w:ind w:firstLine="709"/>
        <w:jc w:val="center"/>
        <w:rPr>
          <w:b/>
          <w:bCs/>
          <w:color w:val="000000"/>
          <w:sz w:val="28"/>
          <w:szCs w:val="28"/>
          <w:lang w:val="en-US"/>
        </w:rPr>
      </w:pPr>
    </w:p>
    <w:p w:rsidR="00227B33" w:rsidRDefault="00227B33" w:rsidP="00675AD7">
      <w:pPr>
        <w:ind w:firstLine="709"/>
        <w:jc w:val="center"/>
        <w:rPr>
          <w:b/>
          <w:bCs/>
          <w:color w:val="000000"/>
          <w:sz w:val="28"/>
          <w:szCs w:val="28"/>
          <w:lang w:val="en-US"/>
        </w:rPr>
      </w:pPr>
    </w:p>
    <w:p w:rsidR="00227B33" w:rsidRDefault="00227B33" w:rsidP="00675AD7">
      <w:pPr>
        <w:ind w:firstLine="709"/>
        <w:jc w:val="center"/>
        <w:rPr>
          <w:b/>
          <w:bCs/>
          <w:color w:val="000000"/>
          <w:sz w:val="28"/>
          <w:szCs w:val="28"/>
          <w:lang w:val="en-US"/>
        </w:rPr>
      </w:pPr>
    </w:p>
    <w:p w:rsidR="00227B33" w:rsidRDefault="00227B33" w:rsidP="00675AD7">
      <w:pPr>
        <w:ind w:firstLine="709"/>
        <w:jc w:val="center"/>
        <w:rPr>
          <w:b/>
          <w:bCs/>
          <w:color w:val="000000"/>
          <w:sz w:val="28"/>
          <w:szCs w:val="28"/>
          <w:lang w:val="en-US"/>
        </w:rPr>
      </w:pPr>
    </w:p>
    <w:p w:rsidR="00227B33" w:rsidRDefault="00227B33" w:rsidP="00675AD7">
      <w:pPr>
        <w:ind w:firstLine="709"/>
        <w:jc w:val="center"/>
        <w:rPr>
          <w:b/>
          <w:bCs/>
          <w:color w:val="000000"/>
          <w:sz w:val="28"/>
          <w:szCs w:val="28"/>
          <w:lang w:val="en-US"/>
        </w:rPr>
      </w:pPr>
    </w:p>
    <w:p w:rsidR="00227B33" w:rsidRDefault="00227B33" w:rsidP="00675AD7">
      <w:pPr>
        <w:ind w:firstLine="709"/>
        <w:jc w:val="center"/>
        <w:rPr>
          <w:b/>
          <w:bCs/>
          <w:color w:val="000000"/>
          <w:sz w:val="28"/>
          <w:szCs w:val="28"/>
          <w:lang w:val="en-US"/>
        </w:rPr>
      </w:pPr>
    </w:p>
    <w:p w:rsidR="00227B33" w:rsidRDefault="00227B33" w:rsidP="00675AD7">
      <w:pPr>
        <w:ind w:firstLine="709"/>
        <w:jc w:val="center"/>
        <w:rPr>
          <w:b/>
          <w:bCs/>
          <w:color w:val="000000"/>
          <w:sz w:val="28"/>
          <w:szCs w:val="28"/>
          <w:lang w:val="en-US"/>
        </w:rPr>
      </w:pPr>
    </w:p>
    <w:p w:rsidR="00227B33" w:rsidRDefault="00227B33" w:rsidP="00675AD7">
      <w:pPr>
        <w:ind w:firstLine="709"/>
        <w:jc w:val="center"/>
        <w:rPr>
          <w:b/>
          <w:bCs/>
          <w:color w:val="000000"/>
          <w:sz w:val="28"/>
          <w:szCs w:val="28"/>
          <w:lang w:val="en-US"/>
        </w:rPr>
      </w:pPr>
    </w:p>
    <w:p w:rsidR="00227B33" w:rsidRPr="00227B33" w:rsidRDefault="00227B33" w:rsidP="00675AD7">
      <w:pPr>
        <w:ind w:firstLine="709"/>
        <w:jc w:val="center"/>
        <w:rPr>
          <w:b/>
          <w:bCs/>
          <w:color w:val="000000"/>
          <w:sz w:val="28"/>
          <w:szCs w:val="28"/>
          <w:lang w:val="en-US"/>
        </w:rPr>
      </w:pPr>
    </w:p>
    <w:p w:rsidR="00B1390E" w:rsidRPr="00C2353F" w:rsidRDefault="0037270A" w:rsidP="00B1390E">
      <w:pPr>
        <w:autoSpaceDE w:val="0"/>
        <w:autoSpaceDN w:val="0"/>
        <w:adjustRightInd w:val="0"/>
        <w:jc w:val="center"/>
        <w:rPr>
          <w:rFonts w:eastAsia="Calibri"/>
          <w:bCs/>
          <w:color w:val="000000"/>
          <w:sz w:val="28"/>
          <w:szCs w:val="28"/>
        </w:rPr>
      </w:pPr>
      <w:r w:rsidRPr="00B1390E">
        <w:rPr>
          <w:rFonts w:eastAsia="Calibri"/>
          <w:bCs/>
          <w:color w:val="000000"/>
          <w:sz w:val="28"/>
          <w:szCs w:val="28"/>
        </w:rPr>
        <w:t xml:space="preserve">О внесении изменений и дополнений </w:t>
      </w:r>
    </w:p>
    <w:p w:rsidR="0037270A" w:rsidRPr="00B1390E" w:rsidRDefault="0037270A" w:rsidP="00B1390E">
      <w:pPr>
        <w:autoSpaceDE w:val="0"/>
        <w:autoSpaceDN w:val="0"/>
        <w:adjustRightInd w:val="0"/>
        <w:jc w:val="center"/>
        <w:rPr>
          <w:rFonts w:eastAsia="Calibri"/>
          <w:bCs/>
          <w:color w:val="000000"/>
          <w:sz w:val="28"/>
          <w:szCs w:val="28"/>
        </w:rPr>
      </w:pPr>
      <w:r w:rsidRPr="00B1390E">
        <w:rPr>
          <w:rFonts w:eastAsia="Calibri"/>
          <w:bCs/>
          <w:color w:val="000000"/>
          <w:sz w:val="28"/>
          <w:szCs w:val="28"/>
        </w:rPr>
        <w:t xml:space="preserve">в Указ Президента </w:t>
      </w:r>
    </w:p>
    <w:p w:rsidR="00B1390E" w:rsidRPr="00C2353F" w:rsidRDefault="0037270A" w:rsidP="00B1390E">
      <w:pPr>
        <w:autoSpaceDE w:val="0"/>
        <w:autoSpaceDN w:val="0"/>
        <w:adjustRightInd w:val="0"/>
        <w:jc w:val="center"/>
        <w:rPr>
          <w:rFonts w:eastAsia="Calibri"/>
          <w:bCs/>
          <w:color w:val="000000"/>
          <w:sz w:val="28"/>
          <w:szCs w:val="28"/>
        </w:rPr>
      </w:pPr>
      <w:r w:rsidRPr="00B1390E">
        <w:rPr>
          <w:rFonts w:eastAsia="Calibri"/>
          <w:bCs/>
          <w:color w:val="000000"/>
          <w:sz w:val="28"/>
          <w:szCs w:val="28"/>
        </w:rPr>
        <w:t xml:space="preserve">Приднестровской Молдавской Республики </w:t>
      </w:r>
    </w:p>
    <w:p w:rsidR="0037270A" w:rsidRPr="00B1390E" w:rsidRDefault="0037270A" w:rsidP="00B1390E">
      <w:pPr>
        <w:autoSpaceDE w:val="0"/>
        <w:autoSpaceDN w:val="0"/>
        <w:adjustRightInd w:val="0"/>
        <w:jc w:val="center"/>
        <w:rPr>
          <w:rFonts w:eastAsia="Calibri"/>
          <w:bCs/>
          <w:color w:val="000000"/>
          <w:sz w:val="28"/>
          <w:szCs w:val="28"/>
        </w:rPr>
      </w:pPr>
      <w:r w:rsidRPr="00B1390E">
        <w:rPr>
          <w:rFonts w:eastAsia="Calibri"/>
          <w:bCs/>
          <w:color w:val="000000"/>
          <w:sz w:val="28"/>
          <w:szCs w:val="28"/>
        </w:rPr>
        <w:t xml:space="preserve">от 21 августа 2013 года № 377 </w:t>
      </w:r>
    </w:p>
    <w:p w:rsidR="00227B33" w:rsidRPr="00C2353F" w:rsidRDefault="0037270A" w:rsidP="00B1390E">
      <w:pPr>
        <w:autoSpaceDE w:val="0"/>
        <w:autoSpaceDN w:val="0"/>
        <w:adjustRightInd w:val="0"/>
        <w:jc w:val="center"/>
        <w:rPr>
          <w:rFonts w:eastAsia="Calibri"/>
          <w:bCs/>
          <w:color w:val="000000"/>
          <w:sz w:val="28"/>
          <w:szCs w:val="28"/>
        </w:rPr>
      </w:pPr>
      <w:r w:rsidRPr="00B1390E">
        <w:rPr>
          <w:rFonts w:eastAsia="Calibri"/>
          <w:bCs/>
          <w:color w:val="000000"/>
          <w:sz w:val="28"/>
          <w:szCs w:val="28"/>
        </w:rPr>
        <w:t xml:space="preserve">«Об утверждении единых образцов формы одежды </w:t>
      </w:r>
    </w:p>
    <w:p w:rsidR="0037270A" w:rsidRPr="00B1390E" w:rsidRDefault="0037270A" w:rsidP="00B1390E">
      <w:pPr>
        <w:autoSpaceDE w:val="0"/>
        <w:autoSpaceDN w:val="0"/>
        <w:adjustRightInd w:val="0"/>
        <w:jc w:val="center"/>
        <w:rPr>
          <w:rFonts w:eastAsia="Calibri"/>
          <w:bCs/>
          <w:color w:val="000000"/>
          <w:sz w:val="28"/>
          <w:szCs w:val="28"/>
        </w:rPr>
      </w:pPr>
      <w:r w:rsidRPr="00B1390E">
        <w:rPr>
          <w:rFonts w:eastAsia="Calibri"/>
          <w:bCs/>
          <w:color w:val="000000"/>
          <w:sz w:val="28"/>
          <w:szCs w:val="28"/>
        </w:rPr>
        <w:t>и знаков различия»</w:t>
      </w:r>
    </w:p>
    <w:p w:rsidR="0037270A" w:rsidRPr="00C2353F" w:rsidRDefault="0037270A" w:rsidP="00675AD7">
      <w:pPr>
        <w:autoSpaceDE w:val="0"/>
        <w:autoSpaceDN w:val="0"/>
        <w:adjustRightInd w:val="0"/>
        <w:ind w:firstLine="709"/>
        <w:jc w:val="center"/>
        <w:rPr>
          <w:rFonts w:eastAsia="Calibri"/>
          <w:bCs/>
          <w:color w:val="000000"/>
          <w:sz w:val="28"/>
          <w:szCs w:val="28"/>
        </w:rPr>
      </w:pPr>
    </w:p>
    <w:p w:rsidR="00227B33" w:rsidRPr="00C2353F" w:rsidRDefault="00227B33" w:rsidP="00675AD7">
      <w:pPr>
        <w:autoSpaceDE w:val="0"/>
        <w:autoSpaceDN w:val="0"/>
        <w:adjustRightInd w:val="0"/>
        <w:ind w:firstLine="709"/>
        <w:jc w:val="center"/>
        <w:rPr>
          <w:rFonts w:eastAsia="Calibri"/>
          <w:bCs/>
          <w:color w:val="000000"/>
          <w:sz w:val="28"/>
          <w:szCs w:val="28"/>
        </w:rPr>
      </w:pPr>
    </w:p>
    <w:p w:rsidR="00D07C24" w:rsidRPr="00C2353F"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 xml:space="preserve">В соответствии со статьей 65 Конституции Приднестровской Молдавской Республики, статьей 38 Закона </w:t>
      </w:r>
      <w:r w:rsidRPr="00B1390E">
        <w:rPr>
          <w:rFonts w:eastAsia="Calibri"/>
          <w:color w:val="000000"/>
          <w:sz w:val="28"/>
          <w:szCs w:val="28"/>
        </w:rPr>
        <w:t xml:space="preserve">Приднестровской Молдавской Республики </w:t>
      </w:r>
      <w:r w:rsidR="00815633" w:rsidRPr="00815633">
        <w:rPr>
          <w:rFonts w:eastAsia="Calibri"/>
          <w:color w:val="000000"/>
          <w:sz w:val="28"/>
          <w:szCs w:val="28"/>
        </w:rPr>
        <w:br/>
      </w:r>
      <w:r w:rsidRPr="00B1390E">
        <w:rPr>
          <w:rFonts w:eastAsia="Calibri"/>
          <w:color w:val="000000"/>
          <w:sz w:val="28"/>
          <w:szCs w:val="28"/>
        </w:rPr>
        <w:t xml:space="preserve">от 5 мая 2000 года № 292-З «О всеобщей воинской обязанности и военной службе» (СЗМР 00-2) в действующей редакции, </w:t>
      </w:r>
      <w:r w:rsidR="000E116F" w:rsidRPr="00B1390E">
        <w:rPr>
          <w:rFonts w:eastAsia="Calibri"/>
          <w:color w:val="000000"/>
          <w:sz w:val="28"/>
          <w:szCs w:val="28"/>
        </w:rPr>
        <w:t xml:space="preserve">в целях усовершенствования </w:t>
      </w:r>
      <w:r w:rsidR="00815633" w:rsidRPr="00815633">
        <w:rPr>
          <w:rFonts w:eastAsia="Calibri"/>
          <w:color w:val="000000"/>
          <w:sz w:val="28"/>
          <w:szCs w:val="28"/>
        </w:rPr>
        <w:br/>
      </w:r>
      <w:r w:rsidR="000E116F" w:rsidRPr="00B1390E">
        <w:rPr>
          <w:rFonts w:eastAsia="Calibri"/>
          <w:color w:val="000000"/>
          <w:sz w:val="28"/>
          <w:szCs w:val="28"/>
        </w:rPr>
        <w:t xml:space="preserve">и унификации форменной одежды сотрудников министерств и ведомств Приднестровской Молдавской Республики, </w:t>
      </w:r>
    </w:p>
    <w:p w:rsidR="005E4975" w:rsidRPr="00B1390E" w:rsidRDefault="00D07C24" w:rsidP="00D07C24">
      <w:pPr>
        <w:autoSpaceDE w:val="0"/>
        <w:autoSpaceDN w:val="0"/>
        <w:adjustRightInd w:val="0"/>
        <w:jc w:val="both"/>
        <w:rPr>
          <w:rFonts w:eastAsia="Calibri"/>
          <w:color w:val="000000"/>
          <w:sz w:val="28"/>
          <w:szCs w:val="28"/>
        </w:rPr>
      </w:pPr>
      <w:proofErr w:type="spellStart"/>
      <w:proofErr w:type="gramStart"/>
      <w:r w:rsidRPr="00BA7B58">
        <w:rPr>
          <w:rFonts w:eastAsia="Calibri"/>
          <w:color w:val="000000"/>
          <w:sz w:val="28"/>
          <w:szCs w:val="28"/>
        </w:rPr>
        <w:t>п</w:t>
      </w:r>
      <w:proofErr w:type="spellEnd"/>
      <w:proofErr w:type="gramEnd"/>
      <w:r w:rsidRPr="00BA7B58">
        <w:rPr>
          <w:rFonts w:eastAsia="Calibri"/>
          <w:color w:val="000000"/>
          <w:sz w:val="28"/>
          <w:szCs w:val="28"/>
        </w:rPr>
        <w:t xml:space="preserve"> </w:t>
      </w:r>
      <w:r w:rsidR="000E116F" w:rsidRPr="00B1390E">
        <w:rPr>
          <w:rFonts w:eastAsia="Calibri"/>
          <w:color w:val="000000"/>
          <w:sz w:val="28"/>
          <w:szCs w:val="28"/>
        </w:rPr>
        <w:t>о</w:t>
      </w:r>
      <w:r w:rsidRPr="00BA7B58">
        <w:rPr>
          <w:rFonts w:eastAsia="Calibri"/>
          <w:color w:val="000000"/>
          <w:sz w:val="28"/>
          <w:szCs w:val="28"/>
        </w:rPr>
        <w:t xml:space="preserve"> </w:t>
      </w:r>
      <w:r w:rsidR="000E116F" w:rsidRPr="00B1390E">
        <w:rPr>
          <w:rFonts w:eastAsia="Calibri"/>
          <w:color w:val="000000"/>
          <w:sz w:val="28"/>
          <w:szCs w:val="28"/>
        </w:rPr>
        <w:t>с</w:t>
      </w:r>
      <w:r w:rsidRPr="00BA7B58">
        <w:rPr>
          <w:rFonts w:eastAsia="Calibri"/>
          <w:color w:val="000000"/>
          <w:sz w:val="28"/>
          <w:szCs w:val="28"/>
        </w:rPr>
        <w:t xml:space="preserve"> </w:t>
      </w:r>
      <w:r w:rsidR="000E116F" w:rsidRPr="00B1390E">
        <w:rPr>
          <w:rFonts w:eastAsia="Calibri"/>
          <w:color w:val="000000"/>
          <w:sz w:val="28"/>
          <w:szCs w:val="28"/>
        </w:rPr>
        <w:t>т</w:t>
      </w:r>
      <w:r w:rsidRPr="00BA7B58">
        <w:rPr>
          <w:rFonts w:eastAsia="Calibri"/>
          <w:color w:val="000000"/>
          <w:sz w:val="28"/>
          <w:szCs w:val="28"/>
        </w:rPr>
        <w:t xml:space="preserve"> </w:t>
      </w:r>
      <w:r w:rsidR="000E116F" w:rsidRPr="00B1390E">
        <w:rPr>
          <w:rFonts w:eastAsia="Calibri"/>
          <w:color w:val="000000"/>
          <w:sz w:val="28"/>
          <w:szCs w:val="28"/>
        </w:rPr>
        <w:t>а</w:t>
      </w:r>
      <w:r w:rsidRPr="00BA7B58">
        <w:rPr>
          <w:rFonts w:eastAsia="Calibri"/>
          <w:color w:val="000000"/>
          <w:sz w:val="28"/>
          <w:szCs w:val="28"/>
        </w:rPr>
        <w:t xml:space="preserve"> </w:t>
      </w:r>
      <w:proofErr w:type="spellStart"/>
      <w:r w:rsidR="000E116F" w:rsidRPr="00B1390E">
        <w:rPr>
          <w:rFonts w:eastAsia="Calibri"/>
          <w:color w:val="000000"/>
          <w:sz w:val="28"/>
          <w:szCs w:val="28"/>
        </w:rPr>
        <w:t>н</w:t>
      </w:r>
      <w:proofErr w:type="spellEnd"/>
      <w:r w:rsidRPr="00BA7B58">
        <w:rPr>
          <w:rFonts w:eastAsia="Calibri"/>
          <w:color w:val="000000"/>
          <w:sz w:val="28"/>
          <w:szCs w:val="28"/>
        </w:rPr>
        <w:t xml:space="preserve"> </w:t>
      </w:r>
      <w:r w:rsidR="000E116F" w:rsidRPr="00B1390E">
        <w:rPr>
          <w:rFonts w:eastAsia="Calibri"/>
          <w:color w:val="000000"/>
          <w:sz w:val="28"/>
          <w:szCs w:val="28"/>
        </w:rPr>
        <w:t>о</w:t>
      </w:r>
      <w:r w:rsidRPr="00BA7B58">
        <w:rPr>
          <w:rFonts w:eastAsia="Calibri"/>
          <w:color w:val="000000"/>
          <w:sz w:val="28"/>
          <w:szCs w:val="28"/>
        </w:rPr>
        <w:t xml:space="preserve"> </w:t>
      </w:r>
      <w:r w:rsidR="000E116F" w:rsidRPr="00B1390E">
        <w:rPr>
          <w:rFonts w:eastAsia="Calibri"/>
          <w:color w:val="000000"/>
          <w:sz w:val="28"/>
          <w:szCs w:val="28"/>
        </w:rPr>
        <w:t>в</w:t>
      </w:r>
      <w:r w:rsidRPr="00BA7B58">
        <w:rPr>
          <w:rFonts w:eastAsia="Calibri"/>
          <w:color w:val="000000"/>
          <w:sz w:val="28"/>
          <w:szCs w:val="28"/>
        </w:rPr>
        <w:t xml:space="preserve"> </w:t>
      </w:r>
      <w:r w:rsidR="000E116F" w:rsidRPr="00B1390E">
        <w:rPr>
          <w:rFonts w:eastAsia="Calibri"/>
          <w:color w:val="000000"/>
          <w:sz w:val="28"/>
          <w:szCs w:val="28"/>
        </w:rPr>
        <w:t>л</w:t>
      </w:r>
      <w:r w:rsidRPr="00BA7B58">
        <w:rPr>
          <w:rFonts w:eastAsia="Calibri"/>
          <w:color w:val="000000"/>
          <w:sz w:val="28"/>
          <w:szCs w:val="28"/>
        </w:rPr>
        <w:t xml:space="preserve"> </w:t>
      </w:r>
      <w:r w:rsidR="000E116F" w:rsidRPr="00B1390E">
        <w:rPr>
          <w:rFonts w:eastAsia="Calibri"/>
          <w:color w:val="000000"/>
          <w:sz w:val="28"/>
          <w:szCs w:val="28"/>
        </w:rPr>
        <w:t>я</w:t>
      </w:r>
      <w:r w:rsidRPr="00BA7B58">
        <w:rPr>
          <w:rFonts w:eastAsia="Calibri"/>
          <w:color w:val="000000"/>
          <w:sz w:val="28"/>
          <w:szCs w:val="28"/>
        </w:rPr>
        <w:t xml:space="preserve"> </w:t>
      </w:r>
      <w:r w:rsidR="000E116F" w:rsidRPr="00B1390E">
        <w:rPr>
          <w:rFonts w:eastAsia="Calibri"/>
          <w:color w:val="000000"/>
          <w:sz w:val="28"/>
          <w:szCs w:val="28"/>
        </w:rPr>
        <w:t xml:space="preserve">ю: </w:t>
      </w:r>
    </w:p>
    <w:p w:rsidR="000E116F" w:rsidRPr="00B1390E" w:rsidRDefault="000E116F" w:rsidP="00675AD7">
      <w:pPr>
        <w:autoSpaceDE w:val="0"/>
        <w:autoSpaceDN w:val="0"/>
        <w:adjustRightInd w:val="0"/>
        <w:ind w:firstLine="709"/>
        <w:jc w:val="both"/>
        <w:rPr>
          <w:rFonts w:eastAsia="Calibri"/>
          <w:color w:val="000000"/>
          <w:sz w:val="28"/>
          <w:szCs w:val="28"/>
        </w:rPr>
      </w:pPr>
    </w:p>
    <w:p w:rsidR="0037270A" w:rsidRPr="00675AD7" w:rsidRDefault="0037270A" w:rsidP="00675AD7">
      <w:pPr>
        <w:autoSpaceDE w:val="0"/>
        <w:autoSpaceDN w:val="0"/>
        <w:adjustRightInd w:val="0"/>
        <w:ind w:firstLine="709"/>
        <w:jc w:val="both"/>
        <w:rPr>
          <w:rFonts w:eastAsia="Calibri"/>
          <w:color w:val="000000"/>
          <w:sz w:val="28"/>
          <w:szCs w:val="28"/>
        </w:rPr>
      </w:pPr>
      <w:r w:rsidRPr="00B1390E">
        <w:rPr>
          <w:rFonts w:eastAsia="Calibri"/>
          <w:color w:val="000000"/>
          <w:sz w:val="28"/>
          <w:szCs w:val="28"/>
        </w:rPr>
        <w:t xml:space="preserve">1. </w:t>
      </w:r>
      <w:proofErr w:type="gramStart"/>
      <w:r w:rsidRPr="00B1390E">
        <w:rPr>
          <w:rFonts w:eastAsia="Calibri"/>
          <w:color w:val="000000"/>
          <w:sz w:val="28"/>
          <w:szCs w:val="28"/>
        </w:rPr>
        <w:t xml:space="preserve">Внести в Указ Президента Приднестровской Молдавской Республики от 21 августа 2013 года № 377 «Об утверждении единых образцов формы одежды и знаков различия» (САЗ 13-33) с изменениями и дополнениями, внесенными указами Президента Приднестровской Молдавской Республики </w:t>
      </w:r>
      <w:r w:rsidR="00BA7B58">
        <w:rPr>
          <w:rFonts w:eastAsia="Calibri"/>
          <w:color w:val="000000"/>
          <w:sz w:val="28"/>
          <w:szCs w:val="28"/>
        </w:rPr>
        <w:br/>
      </w:r>
      <w:r w:rsidRPr="00B1390E">
        <w:rPr>
          <w:rFonts w:eastAsia="Calibri"/>
          <w:color w:val="000000"/>
          <w:sz w:val="28"/>
          <w:szCs w:val="28"/>
        </w:rPr>
        <w:t xml:space="preserve">от 26 ноября 2013 года № 559 (САЗ 13-47), от 5 мая 2014 года № 148 </w:t>
      </w:r>
      <w:r w:rsidR="00BA7B58">
        <w:rPr>
          <w:rFonts w:eastAsia="Calibri"/>
          <w:color w:val="000000"/>
          <w:sz w:val="28"/>
          <w:szCs w:val="28"/>
        </w:rPr>
        <w:br/>
      </w:r>
      <w:r w:rsidRPr="00B1390E">
        <w:rPr>
          <w:rFonts w:eastAsia="Calibri"/>
          <w:color w:val="000000"/>
          <w:sz w:val="28"/>
          <w:szCs w:val="28"/>
        </w:rPr>
        <w:t>(САЗ 14-19), от 10 июня 2014 года № 193 (САЗ 14-24), от 26</w:t>
      </w:r>
      <w:proofErr w:type="gramEnd"/>
      <w:r w:rsidRPr="00B1390E">
        <w:rPr>
          <w:rFonts w:eastAsia="Calibri"/>
          <w:color w:val="000000"/>
          <w:sz w:val="28"/>
          <w:szCs w:val="28"/>
        </w:rPr>
        <w:t xml:space="preserve"> </w:t>
      </w:r>
      <w:proofErr w:type="gramStart"/>
      <w:r w:rsidRPr="00B1390E">
        <w:rPr>
          <w:rFonts w:eastAsia="Calibri"/>
          <w:color w:val="000000"/>
          <w:sz w:val="28"/>
          <w:szCs w:val="28"/>
        </w:rPr>
        <w:t>августа 2015 года № 327, от 1 сентября 2015 года № 352 (САЗ 15-37),</w:t>
      </w:r>
      <w:r w:rsidR="005F4CE3" w:rsidRPr="00B1390E">
        <w:rPr>
          <w:rFonts w:eastAsia="Calibri"/>
          <w:color w:val="000000"/>
          <w:sz w:val="28"/>
          <w:szCs w:val="28"/>
        </w:rPr>
        <w:t xml:space="preserve"> от 3 февраля 2016 года </w:t>
      </w:r>
      <w:r w:rsidR="00BA022B">
        <w:rPr>
          <w:rFonts w:eastAsia="Calibri"/>
          <w:color w:val="000000"/>
          <w:sz w:val="28"/>
          <w:szCs w:val="28"/>
        </w:rPr>
        <w:br/>
      </w:r>
      <w:r w:rsidR="005F4CE3" w:rsidRPr="00B1390E">
        <w:rPr>
          <w:rFonts w:eastAsia="Calibri"/>
          <w:color w:val="000000"/>
          <w:sz w:val="28"/>
          <w:szCs w:val="28"/>
        </w:rPr>
        <w:t>№ 38,</w:t>
      </w:r>
      <w:r w:rsidRPr="00B1390E">
        <w:rPr>
          <w:rFonts w:eastAsia="Calibri"/>
          <w:color w:val="000000"/>
          <w:sz w:val="28"/>
          <w:szCs w:val="28"/>
        </w:rPr>
        <w:t xml:space="preserve"> от 14 марта 2016 года № 122 (САЗ 16-11), от 27 сентября 2016 года №</w:t>
      </w:r>
      <w:r w:rsidRPr="00675AD7">
        <w:rPr>
          <w:rFonts w:eastAsia="Calibri"/>
          <w:color w:val="000000"/>
          <w:sz w:val="28"/>
          <w:szCs w:val="28"/>
        </w:rPr>
        <w:t xml:space="preserve"> 380 (САЗ 16-39), от 15 ноября 2016 года № 476 (САЗ 16-46)</w:t>
      </w:r>
      <w:r w:rsidR="005C2566" w:rsidRPr="00675AD7">
        <w:rPr>
          <w:rFonts w:eastAsia="Calibri"/>
          <w:color w:val="000000"/>
          <w:sz w:val="28"/>
          <w:szCs w:val="28"/>
        </w:rPr>
        <w:t>,</w:t>
      </w:r>
      <w:r w:rsidRPr="00675AD7">
        <w:rPr>
          <w:rFonts w:eastAsia="Calibri"/>
          <w:color w:val="000000"/>
          <w:sz w:val="28"/>
          <w:szCs w:val="28"/>
        </w:rPr>
        <w:t xml:space="preserve"> от 12 июля 2017 года № 419 (САЗ 17-29), от 24 ноября 2017 года № 656 (САЗ 17-48), от 1</w:t>
      </w:r>
      <w:proofErr w:type="gramEnd"/>
      <w:r w:rsidRPr="00675AD7">
        <w:rPr>
          <w:rFonts w:eastAsia="Calibri"/>
          <w:color w:val="000000"/>
          <w:sz w:val="28"/>
          <w:szCs w:val="28"/>
        </w:rPr>
        <w:t xml:space="preserve"> декабря 2017 года № 671 (САЗ 17-49), от 4 мая 2018 года № 158 (САЗ 18-18), от 21 июня 2019 года № 198 (САЗ 19-23), </w:t>
      </w:r>
      <w:r w:rsidR="00B61FA6">
        <w:rPr>
          <w:rFonts w:eastAsia="Calibri"/>
          <w:color w:val="000000"/>
          <w:sz w:val="28"/>
          <w:szCs w:val="28"/>
        </w:rPr>
        <w:t xml:space="preserve">от 7 октября 2019 года № 336 </w:t>
      </w:r>
      <w:r w:rsidRPr="00675AD7">
        <w:rPr>
          <w:rFonts w:eastAsia="Calibri"/>
          <w:color w:val="000000"/>
          <w:sz w:val="28"/>
          <w:szCs w:val="28"/>
        </w:rPr>
        <w:t>(САЗ 19-39)</w:t>
      </w:r>
      <w:r w:rsidR="00B61FA6">
        <w:rPr>
          <w:rFonts w:eastAsia="Calibri"/>
          <w:color w:val="000000"/>
          <w:sz w:val="28"/>
          <w:szCs w:val="28"/>
        </w:rPr>
        <w:t xml:space="preserve">, </w:t>
      </w:r>
      <w:r w:rsidRPr="00675AD7">
        <w:rPr>
          <w:rFonts w:eastAsia="Calibri"/>
          <w:color w:val="000000"/>
          <w:sz w:val="28"/>
          <w:szCs w:val="28"/>
        </w:rPr>
        <w:t>следующие изменения и дополнения:</w:t>
      </w:r>
    </w:p>
    <w:p w:rsidR="005F4CE3" w:rsidRPr="00675AD7" w:rsidRDefault="005F4CE3" w:rsidP="00675AD7">
      <w:pPr>
        <w:autoSpaceDE w:val="0"/>
        <w:autoSpaceDN w:val="0"/>
        <w:adjustRightInd w:val="0"/>
        <w:ind w:firstLine="709"/>
        <w:jc w:val="both"/>
        <w:rPr>
          <w:rFonts w:eastAsia="Calibri"/>
          <w:color w:val="000000"/>
          <w:sz w:val="28"/>
          <w:szCs w:val="28"/>
        </w:rPr>
      </w:pP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а) пункт 19 главы 2 «Перечень единых образцов формы одежды» Приложения № 2 к Указу изложить в следующей редакции:</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«19. Куртка утепленная камуфлированная»;</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б) пункт 23 главы 2 «Перечень единых образцов формы одежды» Приложения № 2 к Указу изложить в следующей редакции:</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«23. Костюм камуфлированный»;</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lastRenderedPageBreak/>
        <w:t xml:space="preserve">в) главу 2 «Перечень единых образцов формы одежды» Приложения № 2 к Указу </w:t>
      </w:r>
      <w:r w:rsidR="005F4CE3" w:rsidRPr="00B1390E">
        <w:rPr>
          <w:rFonts w:eastAsia="Calibri"/>
          <w:color w:val="000000"/>
          <w:sz w:val="28"/>
          <w:szCs w:val="28"/>
        </w:rPr>
        <w:t xml:space="preserve">дополнить </w:t>
      </w:r>
      <w:r w:rsidRPr="00B1390E">
        <w:rPr>
          <w:rFonts w:eastAsia="Calibri"/>
          <w:color w:val="000000"/>
          <w:sz w:val="28"/>
          <w:szCs w:val="28"/>
        </w:rPr>
        <w:t>пунктом</w:t>
      </w:r>
      <w:r w:rsidRPr="00675AD7">
        <w:rPr>
          <w:rFonts w:eastAsia="Calibri"/>
          <w:color w:val="000000"/>
          <w:sz w:val="28"/>
          <w:szCs w:val="28"/>
        </w:rPr>
        <w:t xml:space="preserve"> 44-1 следующего содержания:</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«44-1. Трусы (бельевой трикотаж) темно-синего (черного) цвета»;</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г) в графе 2 строки 19 таблицы главы 3 «Расцветка формы одежды» Приложения № 2 к Указу слова «Куртка зимняя с отстегивающим</w:t>
      </w:r>
      <w:r w:rsidR="007D4791">
        <w:rPr>
          <w:rFonts w:eastAsia="Calibri"/>
          <w:color w:val="000000"/>
          <w:sz w:val="28"/>
          <w:szCs w:val="28"/>
        </w:rPr>
        <w:t>и</w:t>
      </w:r>
      <w:r w:rsidRPr="00675AD7">
        <w:rPr>
          <w:rFonts w:eastAsia="Calibri"/>
          <w:color w:val="000000"/>
          <w:sz w:val="28"/>
          <w:szCs w:val="28"/>
        </w:rPr>
        <w:t>ся подкладкой и меховым воротником» заменить словами «Куртка утепленная камуфлированная»;</w:t>
      </w:r>
    </w:p>
    <w:p w:rsidR="0037270A" w:rsidRPr="00675AD7" w:rsidRDefault="005727BB" w:rsidP="00675AD7">
      <w:pPr>
        <w:autoSpaceDE w:val="0"/>
        <w:autoSpaceDN w:val="0"/>
        <w:adjustRightInd w:val="0"/>
        <w:ind w:firstLine="709"/>
        <w:jc w:val="both"/>
        <w:rPr>
          <w:rFonts w:eastAsia="Calibri"/>
          <w:color w:val="000000"/>
          <w:sz w:val="28"/>
          <w:szCs w:val="28"/>
        </w:rPr>
      </w:pPr>
      <w:proofErr w:type="spellStart"/>
      <w:r>
        <w:rPr>
          <w:rFonts w:eastAsia="Calibri"/>
          <w:color w:val="000000"/>
          <w:sz w:val="28"/>
          <w:szCs w:val="28"/>
        </w:rPr>
        <w:t>д</w:t>
      </w:r>
      <w:proofErr w:type="spellEnd"/>
      <w:r>
        <w:rPr>
          <w:rFonts w:eastAsia="Calibri"/>
          <w:color w:val="000000"/>
          <w:sz w:val="28"/>
          <w:szCs w:val="28"/>
        </w:rPr>
        <w:t>) в графе 2</w:t>
      </w:r>
      <w:r w:rsidR="0037270A" w:rsidRPr="00675AD7">
        <w:rPr>
          <w:rFonts w:eastAsia="Calibri"/>
          <w:color w:val="000000"/>
          <w:sz w:val="28"/>
          <w:szCs w:val="28"/>
        </w:rPr>
        <w:t xml:space="preserve"> строки 23 таблицы главы 3 «Расцветка формы одежды» Приложения № 2 к Указу слова «Костюм хлопчатобумажный летний полевой камуфлированной расцветки на пуговицах» заменить словами «Костюм камуфлированный»;</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е) в графе 6 строки 36 таблицы главы 3 «Расцветка формы одежды» Приложения № 2 к Указу слова «</w:t>
      </w:r>
      <w:proofErr w:type="gramStart"/>
      <w:r w:rsidRPr="00675AD7">
        <w:rPr>
          <w:rFonts w:eastAsia="Calibri"/>
          <w:color w:val="000000"/>
          <w:sz w:val="28"/>
          <w:szCs w:val="28"/>
        </w:rPr>
        <w:t>защитный</w:t>
      </w:r>
      <w:proofErr w:type="gramEnd"/>
      <w:r w:rsidRPr="00675AD7">
        <w:rPr>
          <w:rFonts w:eastAsia="Calibri"/>
          <w:color w:val="000000"/>
          <w:sz w:val="28"/>
          <w:szCs w:val="28"/>
        </w:rPr>
        <w:t xml:space="preserve"> (коричневый)» исключить;</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ж) в графе 6 строки 43 таблицы главы 3 «Расцветка формы одежды» Приложения № 2 к Указу слово «оливковый» исключить;</w:t>
      </w:r>
    </w:p>
    <w:p w:rsidR="0037270A" w:rsidRPr="00B1390E" w:rsidRDefault="0037270A" w:rsidP="00675AD7">
      <w:pPr>
        <w:autoSpaceDE w:val="0"/>
        <w:autoSpaceDN w:val="0"/>
        <w:adjustRightInd w:val="0"/>
        <w:ind w:firstLine="709"/>
        <w:jc w:val="both"/>
        <w:rPr>
          <w:rFonts w:eastAsia="Calibri"/>
          <w:color w:val="000000"/>
          <w:sz w:val="28"/>
          <w:szCs w:val="28"/>
        </w:rPr>
      </w:pPr>
      <w:proofErr w:type="spellStart"/>
      <w:r w:rsidRPr="00675AD7">
        <w:rPr>
          <w:rFonts w:eastAsia="Calibri"/>
          <w:color w:val="000000"/>
          <w:sz w:val="28"/>
          <w:szCs w:val="28"/>
        </w:rPr>
        <w:t>з</w:t>
      </w:r>
      <w:proofErr w:type="spellEnd"/>
      <w:r w:rsidRPr="00675AD7">
        <w:rPr>
          <w:rFonts w:eastAsia="Calibri"/>
          <w:color w:val="000000"/>
          <w:sz w:val="28"/>
          <w:szCs w:val="28"/>
        </w:rPr>
        <w:t xml:space="preserve">) в графе 6 строки 44 таблицы главы 3 «Расцветка формы одежды» Приложения № 2 к Указу </w:t>
      </w:r>
      <w:r w:rsidRPr="00B1390E">
        <w:rPr>
          <w:rFonts w:eastAsia="Calibri"/>
          <w:sz w:val="28"/>
          <w:szCs w:val="28"/>
        </w:rPr>
        <w:t xml:space="preserve">слова </w:t>
      </w:r>
      <w:r w:rsidR="00FC1C0F" w:rsidRPr="00B1390E">
        <w:rPr>
          <w:rFonts w:eastAsia="Calibri"/>
          <w:sz w:val="28"/>
          <w:szCs w:val="28"/>
        </w:rPr>
        <w:t>«</w:t>
      </w:r>
      <w:proofErr w:type="gramStart"/>
      <w:r w:rsidR="00FC1C0F" w:rsidRPr="00B1390E">
        <w:rPr>
          <w:rFonts w:eastAsia="Calibri"/>
          <w:sz w:val="28"/>
          <w:szCs w:val="28"/>
        </w:rPr>
        <w:t>темно-синий</w:t>
      </w:r>
      <w:proofErr w:type="gramEnd"/>
      <w:r w:rsidR="00FC1C0F" w:rsidRPr="00B1390E">
        <w:rPr>
          <w:rFonts w:eastAsia="Calibri"/>
          <w:sz w:val="28"/>
          <w:szCs w:val="28"/>
        </w:rPr>
        <w:t xml:space="preserve"> (черный)»</w:t>
      </w:r>
      <w:r w:rsidRPr="00B1390E">
        <w:rPr>
          <w:rFonts w:eastAsia="Calibri"/>
          <w:color w:val="2F2F2F"/>
          <w:sz w:val="28"/>
          <w:szCs w:val="28"/>
        </w:rPr>
        <w:t xml:space="preserve"> </w:t>
      </w:r>
      <w:r w:rsidRPr="00B1390E">
        <w:rPr>
          <w:rFonts w:eastAsia="Calibri"/>
          <w:color w:val="000000" w:themeColor="text1"/>
          <w:sz w:val="28"/>
          <w:szCs w:val="28"/>
        </w:rPr>
        <w:t>исключить;</w:t>
      </w:r>
      <w:r w:rsidRPr="00B1390E">
        <w:rPr>
          <w:rFonts w:eastAsia="Calibri"/>
          <w:color w:val="000000"/>
          <w:sz w:val="28"/>
          <w:szCs w:val="28"/>
        </w:rPr>
        <w:t xml:space="preserve"> </w:t>
      </w:r>
    </w:p>
    <w:p w:rsidR="0037270A" w:rsidRPr="00B1390E" w:rsidRDefault="0037270A" w:rsidP="00675AD7">
      <w:pPr>
        <w:autoSpaceDE w:val="0"/>
        <w:autoSpaceDN w:val="0"/>
        <w:adjustRightInd w:val="0"/>
        <w:ind w:firstLine="709"/>
        <w:jc w:val="both"/>
        <w:rPr>
          <w:rFonts w:eastAsia="Calibri"/>
          <w:color w:val="000000"/>
          <w:sz w:val="28"/>
          <w:szCs w:val="28"/>
        </w:rPr>
      </w:pPr>
      <w:r w:rsidRPr="00B1390E">
        <w:rPr>
          <w:rFonts w:eastAsia="Calibri"/>
          <w:color w:val="000000"/>
          <w:sz w:val="28"/>
          <w:szCs w:val="28"/>
        </w:rPr>
        <w:t>и)</w:t>
      </w:r>
      <w:r w:rsidRPr="00B1390E">
        <w:rPr>
          <w:rFonts w:eastAsia="Calibri"/>
          <w:color w:val="0000FF"/>
          <w:sz w:val="28"/>
          <w:szCs w:val="28"/>
        </w:rPr>
        <w:t xml:space="preserve"> </w:t>
      </w:r>
      <w:r w:rsidRPr="00B1390E">
        <w:rPr>
          <w:rFonts w:eastAsia="Calibri"/>
          <w:color w:val="000000"/>
          <w:sz w:val="28"/>
          <w:szCs w:val="28"/>
        </w:rPr>
        <w:t xml:space="preserve">таблицу главы 3 «Расцветка формы </w:t>
      </w:r>
      <w:r w:rsidR="00B1390E" w:rsidRPr="00B1390E">
        <w:rPr>
          <w:rFonts w:eastAsia="Calibri"/>
          <w:color w:val="000000"/>
          <w:sz w:val="28"/>
          <w:szCs w:val="28"/>
        </w:rPr>
        <w:t xml:space="preserve">одежды» Приложения № 2 к Указу </w:t>
      </w:r>
      <w:r w:rsidR="00213F91" w:rsidRPr="00B1390E">
        <w:rPr>
          <w:rFonts w:eastAsia="Calibri"/>
          <w:color w:val="000000"/>
          <w:sz w:val="28"/>
          <w:szCs w:val="28"/>
        </w:rPr>
        <w:t xml:space="preserve">дополнить </w:t>
      </w:r>
      <w:r w:rsidRPr="00B1390E">
        <w:rPr>
          <w:rFonts w:eastAsia="Calibri"/>
          <w:color w:val="000000"/>
          <w:sz w:val="28"/>
          <w:szCs w:val="28"/>
        </w:rPr>
        <w:t>строкой 44-1 следующего содержания:</w:t>
      </w:r>
    </w:p>
    <w:p w:rsidR="0037270A" w:rsidRPr="00B1390E" w:rsidRDefault="0037270A" w:rsidP="00B1390E">
      <w:pPr>
        <w:autoSpaceDE w:val="0"/>
        <w:autoSpaceDN w:val="0"/>
        <w:adjustRightInd w:val="0"/>
        <w:jc w:val="both"/>
        <w:rPr>
          <w:rFonts w:eastAsia="Calibri"/>
          <w:color w:val="000000"/>
          <w:sz w:val="28"/>
          <w:szCs w:val="28"/>
        </w:rPr>
      </w:pPr>
      <w:r w:rsidRPr="00B1390E">
        <w:rPr>
          <w:rFonts w:eastAsia="Calibri"/>
          <w:color w:val="000000"/>
          <w:sz w:val="28"/>
          <w:szCs w:val="28"/>
        </w:rPr>
        <w:t>«</w:t>
      </w:r>
    </w:p>
    <w:tbl>
      <w:tblPr>
        <w:tblW w:w="0" w:type="auto"/>
        <w:tblLayout w:type="fixed"/>
        <w:tblLook w:val="00BF"/>
      </w:tblPr>
      <w:tblGrid>
        <w:gridCol w:w="1101"/>
        <w:gridCol w:w="2183"/>
        <w:gridCol w:w="1642"/>
        <w:gridCol w:w="1642"/>
        <w:gridCol w:w="1643"/>
        <w:gridCol w:w="1643"/>
      </w:tblGrid>
      <w:tr w:rsidR="0037270A" w:rsidRPr="00B1390E">
        <w:tc>
          <w:tcPr>
            <w:tcW w:w="1101" w:type="dxa"/>
            <w:tcBorders>
              <w:top w:val="single" w:sz="6" w:space="0" w:color="000000"/>
              <w:left w:val="single" w:sz="6" w:space="0" w:color="000000"/>
              <w:bottom w:val="single" w:sz="6" w:space="0" w:color="000000"/>
              <w:right w:val="single" w:sz="6" w:space="0" w:color="000000"/>
            </w:tcBorders>
            <w:vAlign w:val="center"/>
          </w:tcPr>
          <w:p w:rsidR="0037270A" w:rsidRPr="00B1390E" w:rsidRDefault="0037270A" w:rsidP="00B1390E">
            <w:pPr>
              <w:autoSpaceDE w:val="0"/>
              <w:autoSpaceDN w:val="0"/>
              <w:adjustRightInd w:val="0"/>
              <w:jc w:val="center"/>
              <w:rPr>
                <w:rFonts w:eastAsia="Calibri"/>
                <w:color w:val="000000"/>
                <w:sz w:val="28"/>
                <w:szCs w:val="28"/>
              </w:rPr>
            </w:pPr>
            <w:r w:rsidRPr="00B1390E">
              <w:rPr>
                <w:rFonts w:eastAsia="Calibri"/>
                <w:color w:val="000000"/>
                <w:sz w:val="28"/>
                <w:szCs w:val="28"/>
              </w:rPr>
              <w:t>44-1</w:t>
            </w:r>
          </w:p>
        </w:tc>
        <w:tc>
          <w:tcPr>
            <w:tcW w:w="2183" w:type="dxa"/>
            <w:tcBorders>
              <w:top w:val="single" w:sz="6" w:space="0" w:color="000000"/>
              <w:left w:val="single" w:sz="6" w:space="0" w:color="000000"/>
              <w:bottom w:val="single" w:sz="6" w:space="0" w:color="000000"/>
              <w:right w:val="single" w:sz="6" w:space="0" w:color="000000"/>
            </w:tcBorders>
            <w:vAlign w:val="center"/>
          </w:tcPr>
          <w:p w:rsidR="0037270A" w:rsidRPr="00B1390E" w:rsidRDefault="0037270A" w:rsidP="00B1390E">
            <w:pPr>
              <w:autoSpaceDE w:val="0"/>
              <w:autoSpaceDN w:val="0"/>
              <w:adjustRightInd w:val="0"/>
              <w:jc w:val="center"/>
              <w:rPr>
                <w:rFonts w:eastAsia="Calibri"/>
                <w:color w:val="000000"/>
                <w:sz w:val="28"/>
                <w:szCs w:val="28"/>
              </w:rPr>
            </w:pPr>
            <w:r w:rsidRPr="00B1390E">
              <w:rPr>
                <w:rFonts w:eastAsia="Calibri"/>
                <w:color w:val="000000"/>
                <w:sz w:val="28"/>
                <w:szCs w:val="28"/>
              </w:rPr>
              <w:t>трусы (бельевой трикотаж)</w:t>
            </w:r>
          </w:p>
        </w:tc>
        <w:tc>
          <w:tcPr>
            <w:tcW w:w="1642" w:type="dxa"/>
            <w:tcBorders>
              <w:top w:val="single" w:sz="6" w:space="0" w:color="000000"/>
              <w:left w:val="single" w:sz="6" w:space="0" w:color="000000"/>
              <w:bottom w:val="single" w:sz="6" w:space="0" w:color="000000"/>
              <w:right w:val="single" w:sz="6" w:space="0" w:color="000000"/>
            </w:tcBorders>
            <w:vAlign w:val="center"/>
          </w:tcPr>
          <w:p w:rsidR="0037270A" w:rsidRPr="00B1390E" w:rsidRDefault="003B09E4" w:rsidP="00B1390E">
            <w:pPr>
              <w:autoSpaceDE w:val="0"/>
              <w:autoSpaceDN w:val="0"/>
              <w:adjustRightInd w:val="0"/>
              <w:jc w:val="center"/>
              <w:rPr>
                <w:rFonts w:eastAsia="Calibri"/>
                <w:color w:val="000000"/>
                <w:sz w:val="28"/>
                <w:szCs w:val="28"/>
              </w:rPr>
            </w:pPr>
            <w:r>
              <w:rPr>
                <w:rFonts w:eastAsia="Calibri"/>
                <w:color w:val="000000"/>
                <w:sz w:val="28"/>
                <w:szCs w:val="28"/>
              </w:rPr>
              <w:t>–</w:t>
            </w:r>
          </w:p>
        </w:tc>
        <w:tc>
          <w:tcPr>
            <w:tcW w:w="1642" w:type="dxa"/>
            <w:tcBorders>
              <w:top w:val="single" w:sz="6" w:space="0" w:color="000000"/>
              <w:left w:val="single" w:sz="6" w:space="0" w:color="000000"/>
              <w:bottom w:val="single" w:sz="6" w:space="0" w:color="000000"/>
              <w:right w:val="single" w:sz="6" w:space="0" w:color="000000"/>
            </w:tcBorders>
            <w:vAlign w:val="center"/>
          </w:tcPr>
          <w:p w:rsidR="0037270A" w:rsidRPr="00B1390E" w:rsidRDefault="003B09E4" w:rsidP="00B1390E">
            <w:pPr>
              <w:autoSpaceDE w:val="0"/>
              <w:autoSpaceDN w:val="0"/>
              <w:adjustRightInd w:val="0"/>
              <w:jc w:val="center"/>
              <w:rPr>
                <w:rFonts w:eastAsia="Calibri"/>
                <w:color w:val="000000"/>
                <w:sz w:val="28"/>
                <w:szCs w:val="28"/>
              </w:rPr>
            </w:pPr>
            <w:r>
              <w:rPr>
                <w:rFonts w:eastAsia="Calibri"/>
                <w:color w:val="000000"/>
                <w:sz w:val="28"/>
                <w:szCs w:val="28"/>
              </w:rPr>
              <w:t>–</w:t>
            </w:r>
          </w:p>
        </w:tc>
        <w:tc>
          <w:tcPr>
            <w:tcW w:w="1643" w:type="dxa"/>
            <w:tcBorders>
              <w:top w:val="single" w:sz="6" w:space="0" w:color="000000"/>
              <w:left w:val="single" w:sz="6" w:space="0" w:color="000000"/>
              <w:bottom w:val="single" w:sz="6" w:space="0" w:color="000000"/>
              <w:right w:val="single" w:sz="6" w:space="0" w:color="000000"/>
            </w:tcBorders>
            <w:vAlign w:val="center"/>
          </w:tcPr>
          <w:p w:rsidR="0037270A" w:rsidRPr="00B1390E" w:rsidRDefault="003B09E4" w:rsidP="00B1390E">
            <w:pPr>
              <w:autoSpaceDE w:val="0"/>
              <w:autoSpaceDN w:val="0"/>
              <w:adjustRightInd w:val="0"/>
              <w:jc w:val="center"/>
              <w:rPr>
                <w:rFonts w:eastAsia="Calibri"/>
                <w:color w:val="000000"/>
                <w:sz w:val="28"/>
                <w:szCs w:val="28"/>
              </w:rPr>
            </w:pPr>
            <w:r>
              <w:rPr>
                <w:rFonts w:eastAsia="Calibri"/>
                <w:color w:val="000000"/>
                <w:sz w:val="28"/>
                <w:szCs w:val="28"/>
              </w:rPr>
              <w:t>–</w:t>
            </w:r>
          </w:p>
        </w:tc>
        <w:tc>
          <w:tcPr>
            <w:tcW w:w="1643" w:type="dxa"/>
            <w:tcBorders>
              <w:top w:val="single" w:sz="6" w:space="0" w:color="000000"/>
              <w:left w:val="single" w:sz="6" w:space="0" w:color="000000"/>
              <w:bottom w:val="single" w:sz="6" w:space="0" w:color="000000"/>
              <w:right w:val="single" w:sz="6" w:space="0" w:color="000000"/>
            </w:tcBorders>
            <w:vAlign w:val="center"/>
          </w:tcPr>
          <w:p w:rsidR="0037270A" w:rsidRPr="00B1390E" w:rsidRDefault="00C2353F" w:rsidP="00B1390E">
            <w:pPr>
              <w:autoSpaceDE w:val="0"/>
              <w:autoSpaceDN w:val="0"/>
              <w:adjustRightInd w:val="0"/>
              <w:jc w:val="center"/>
              <w:rPr>
                <w:rFonts w:eastAsia="Calibri"/>
                <w:color w:val="000000"/>
                <w:sz w:val="28"/>
                <w:szCs w:val="28"/>
              </w:rPr>
            </w:pPr>
            <w:r>
              <w:rPr>
                <w:rFonts w:eastAsia="Calibri"/>
                <w:color w:val="000000"/>
                <w:sz w:val="28"/>
                <w:szCs w:val="28"/>
              </w:rPr>
              <w:t>т</w:t>
            </w:r>
            <w:r w:rsidR="0037270A" w:rsidRPr="00B1390E">
              <w:rPr>
                <w:rFonts w:eastAsia="Calibri"/>
                <w:color w:val="000000"/>
                <w:sz w:val="28"/>
                <w:szCs w:val="28"/>
              </w:rPr>
              <w:t>емно - синий</w:t>
            </w:r>
          </w:p>
          <w:p w:rsidR="0037270A" w:rsidRPr="00B1390E" w:rsidRDefault="0037270A" w:rsidP="00B1390E">
            <w:pPr>
              <w:autoSpaceDE w:val="0"/>
              <w:autoSpaceDN w:val="0"/>
              <w:adjustRightInd w:val="0"/>
              <w:jc w:val="center"/>
              <w:rPr>
                <w:rFonts w:eastAsia="Calibri"/>
                <w:color w:val="000000"/>
                <w:sz w:val="28"/>
                <w:szCs w:val="28"/>
              </w:rPr>
            </w:pPr>
            <w:r w:rsidRPr="00B1390E">
              <w:rPr>
                <w:rFonts w:eastAsia="Calibri"/>
                <w:color w:val="000000"/>
                <w:sz w:val="28"/>
                <w:szCs w:val="28"/>
              </w:rPr>
              <w:t>(черный)</w:t>
            </w:r>
          </w:p>
        </w:tc>
      </w:tr>
    </w:tbl>
    <w:p w:rsidR="0037270A" w:rsidRPr="00675AD7" w:rsidRDefault="00FC1C0F" w:rsidP="00B1390E">
      <w:pPr>
        <w:autoSpaceDE w:val="0"/>
        <w:autoSpaceDN w:val="0"/>
        <w:adjustRightInd w:val="0"/>
        <w:jc w:val="both"/>
        <w:rPr>
          <w:rFonts w:eastAsia="Calibri"/>
          <w:color w:val="000000"/>
          <w:sz w:val="28"/>
          <w:szCs w:val="28"/>
        </w:rPr>
      </w:pPr>
      <w:r w:rsidRPr="00B1390E">
        <w:rPr>
          <w:rFonts w:eastAsia="Calibri"/>
          <w:color w:val="000000"/>
          <w:sz w:val="28"/>
          <w:szCs w:val="28"/>
        </w:rPr>
        <w:t>»</w:t>
      </w:r>
      <w:r w:rsidR="0038031A" w:rsidRPr="00B1390E">
        <w:rPr>
          <w:rFonts w:eastAsia="Calibri"/>
          <w:color w:val="000000"/>
          <w:sz w:val="28"/>
          <w:szCs w:val="28"/>
        </w:rPr>
        <w:t>;</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к) в графе 6 строки 45 таблицы главы 3 «Расцветка формы одежды» Приложения № 2 к Указу слова «полосы белые и голубые (черные)» исключить;</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л) в графе 6 строки 47 таблицы главы 3 «Расцветка формы одежды» Приложения № 2 к Указу слово «белый» исключить;</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м) в графе 6 строки 49 таблицы главы 3 «Расцветка формы одежды» Приложения № 2 к Указу слово «белый» исключить;</w:t>
      </w:r>
    </w:p>
    <w:p w:rsidR="0037270A" w:rsidRPr="00675AD7" w:rsidRDefault="0037270A" w:rsidP="00675AD7">
      <w:pPr>
        <w:autoSpaceDE w:val="0"/>
        <w:autoSpaceDN w:val="0"/>
        <w:adjustRightInd w:val="0"/>
        <w:ind w:firstLine="709"/>
        <w:jc w:val="both"/>
        <w:rPr>
          <w:rFonts w:eastAsia="Calibri"/>
          <w:color w:val="000000"/>
          <w:sz w:val="28"/>
          <w:szCs w:val="28"/>
        </w:rPr>
      </w:pPr>
      <w:proofErr w:type="spellStart"/>
      <w:r w:rsidRPr="00675AD7">
        <w:rPr>
          <w:rFonts w:eastAsia="Calibri"/>
          <w:color w:val="000000"/>
          <w:sz w:val="28"/>
          <w:szCs w:val="28"/>
        </w:rPr>
        <w:t>н</w:t>
      </w:r>
      <w:proofErr w:type="spellEnd"/>
      <w:r w:rsidRPr="00675AD7">
        <w:rPr>
          <w:rFonts w:eastAsia="Calibri"/>
          <w:color w:val="000000"/>
          <w:sz w:val="28"/>
          <w:szCs w:val="28"/>
        </w:rPr>
        <w:t>) графу 6 строки 53 таблицы главы 3 «Расцветка формы одежды» Приложения № 2 к Указу дополнить словами «</w:t>
      </w:r>
      <w:proofErr w:type="gramStart"/>
      <w:r w:rsidRPr="00675AD7">
        <w:rPr>
          <w:rFonts w:eastAsia="Calibri"/>
          <w:color w:val="000000"/>
          <w:sz w:val="28"/>
          <w:szCs w:val="28"/>
        </w:rPr>
        <w:t>черный</w:t>
      </w:r>
      <w:proofErr w:type="gramEnd"/>
      <w:r w:rsidRPr="00675AD7">
        <w:rPr>
          <w:rFonts w:eastAsia="Calibri"/>
          <w:color w:val="000000"/>
          <w:sz w:val="28"/>
          <w:szCs w:val="28"/>
        </w:rPr>
        <w:t>, камуфлированный»;</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о) пункт 15 Приложения № 3 к Указу изложить в следующей редакции:</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«15. Куртка утепленная камуфлированная.</w:t>
      </w:r>
    </w:p>
    <w:p w:rsidR="0037270A" w:rsidRPr="00675AD7" w:rsidRDefault="0037270A" w:rsidP="00675AD7">
      <w:pPr>
        <w:autoSpaceDE w:val="0"/>
        <w:autoSpaceDN w:val="0"/>
        <w:adjustRightInd w:val="0"/>
        <w:ind w:firstLine="709"/>
        <w:jc w:val="both"/>
        <w:rPr>
          <w:rFonts w:eastAsia="Calibri"/>
          <w:color w:val="000000"/>
          <w:sz w:val="28"/>
          <w:szCs w:val="28"/>
        </w:rPr>
      </w:pPr>
      <w:proofErr w:type="gramStart"/>
      <w:r w:rsidRPr="00675AD7">
        <w:rPr>
          <w:rFonts w:eastAsia="Calibri"/>
          <w:color w:val="000000"/>
          <w:sz w:val="28"/>
          <w:szCs w:val="28"/>
        </w:rPr>
        <w:t>Куртка</w:t>
      </w:r>
      <w:proofErr w:type="gramEnd"/>
      <w:r w:rsidRPr="00675AD7">
        <w:rPr>
          <w:rFonts w:eastAsia="Calibri"/>
          <w:color w:val="000000"/>
          <w:sz w:val="28"/>
          <w:szCs w:val="28"/>
        </w:rPr>
        <w:t xml:space="preserve"> утепленная из камуфлированной ткани «цифра» с центральной внутренней бортовой застежкой на п</w:t>
      </w:r>
      <w:r w:rsidR="008B71DA">
        <w:rPr>
          <w:rFonts w:eastAsia="Calibri"/>
          <w:color w:val="000000"/>
          <w:sz w:val="28"/>
          <w:szCs w:val="28"/>
        </w:rPr>
        <w:t>етли и пуговицы (верхняя петля –</w:t>
      </w:r>
      <w:r w:rsidRPr="00675AD7">
        <w:rPr>
          <w:rFonts w:eastAsia="Calibri"/>
          <w:color w:val="000000"/>
          <w:sz w:val="28"/>
          <w:szCs w:val="28"/>
        </w:rPr>
        <w:t xml:space="preserve"> сквозная), с ветрозащитным клапаном. Полочки без кокетки с верхними накладными карманами с клапанами, застежка на две пуговицы скрыта клапаном. Нижние карманы боковые прорезные с </w:t>
      </w:r>
      <w:proofErr w:type="spellStart"/>
      <w:r w:rsidRPr="00675AD7">
        <w:rPr>
          <w:rFonts w:eastAsia="Calibri"/>
          <w:color w:val="000000"/>
          <w:sz w:val="28"/>
          <w:szCs w:val="28"/>
        </w:rPr>
        <w:t>листочкой</w:t>
      </w:r>
      <w:proofErr w:type="spellEnd"/>
      <w:r w:rsidRPr="00675AD7">
        <w:rPr>
          <w:rFonts w:eastAsia="Calibri"/>
          <w:color w:val="000000"/>
          <w:sz w:val="28"/>
          <w:szCs w:val="28"/>
        </w:rPr>
        <w:t>.</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 xml:space="preserve">Спинка с кокеткой и со средним швом. Рукава втачные двухшовные </w:t>
      </w:r>
      <w:r w:rsidR="008B71DA">
        <w:rPr>
          <w:rFonts w:eastAsia="Calibri"/>
          <w:color w:val="000000"/>
          <w:sz w:val="28"/>
          <w:szCs w:val="28"/>
        </w:rPr>
        <w:br/>
      </w:r>
      <w:r w:rsidRPr="00675AD7">
        <w:rPr>
          <w:rFonts w:eastAsia="Calibri"/>
          <w:color w:val="000000"/>
          <w:sz w:val="28"/>
          <w:szCs w:val="28"/>
        </w:rPr>
        <w:t>с усилительными накладками в области локтя, с прорезными объемными карманами с клапанами, застегивающимися на текстильную застежку.</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lastRenderedPageBreak/>
        <w:t xml:space="preserve">С внутренней стороны левой полочки на подкладке прорезной внутренний карман с </w:t>
      </w:r>
      <w:proofErr w:type="spellStart"/>
      <w:r w:rsidRPr="00675AD7">
        <w:rPr>
          <w:rFonts w:eastAsia="Calibri"/>
          <w:color w:val="000000"/>
          <w:sz w:val="28"/>
          <w:szCs w:val="28"/>
        </w:rPr>
        <w:t>листочкой</w:t>
      </w:r>
      <w:proofErr w:type="spellEnd"/>
      <w:r w:rsidRPr="00675AD7">
        <w:rPr>
          <w:rFonts w:eastAsia="Calibri"/>
          <w:color w:val="000000"/>
          <w:sz w:val="28"/>
          <w:szCs w:val="28"/>
        </w:rPr>
        <w:t>, застегивающийся на петлю и пуговицу.</w:t>
      </w:r>
    </w:p>
    <w:p w:rsidR="0037270A" w:rsidRPr="00675AD7" w:rsidRDefault="0037270A" w:rsidP="00675AD7">
      <w:pPr>
        <w:autoSpaceDE w:val="0"/>
        <w:autoSpaceDN w:val="0"/>
        <w:adjustRightInd w:val="0"/>
        <w:ind w:firstLine="709"/>
        <w:jc w:val="both"/>
        <w:rPr>
          <w:rFonts w:eastAsia="Calibri"/>
          <w:color w:val="000000"/>
          <w:sz w:val="28"/>
          <w:szCs w:val="28"/>
        </w:rPr>
      </w:pPr>
      <w:proofErr w:type="gramStart"/>
      <w:r w:rsidRPr="00757AED">
        <w:rPr>
          <w:rFonts w:eastAsia="Calibri"/>
          <w:color w:val="000000"/>
          <w:sz w:val="28"/>
          <w:szCs w:val="28"/>
        </w:rPr>
        <w:t>В швы втачивания рукавов в области плеча втачаны погоны из ткани верха с треугольным верхним краем для крепления</w:t>
      </w:r>
      <w:proofErr w:type="gramEnd"/>
      <w:r w:rsidRPr="00757AED">
        <w:rPr>
          <w:rFonts w:eastAsia="Calibri"/>
          <w:color w:val="000000"/>
          <w:sz w:val="28"/>
          <w:szCs w:val="28"/>
        </w:rPr>
        <w:t xml:space="preserve"> съемных погон. Погоны съемные типа муфты из ткани черного цвет</w:t>
      </w:r>
      <w:r w:rsidR="008B71DA" w:rsidRPr="00757AED">
        <w:rPr>
          <w:rFonts w:eastAsia="Calibri"/>
          <w:color w:val="000000"/>
          <w:sz w:val="28"/>
          <w:szCs w:val="28"/>
        </w:rPr>
        <w:t>а с водоотталкивающей пропиткой</w:t>
      </w:r>
      <w:r w:rsidRPr="00757AED">
        <w:rPr>
          <w:rFonts w:eastAsia="Calibri"/>
          <w:color w:val="000000"/>
          <w:sz w:val="28"/>
          <w:szCs w:val="28"/>
        </w:rPr>
        <w:t xml:space="preserve"> либо из хлопчатобумажной ткани ка</w:t>
      </w:r>
      <w:r w:rsidR="00B4118D" w:rsidRPr="00757AED">
        <w:rPr>
          <w:rFonts w:eastAsia="Calibri"/>
          <w:color w:val="000000"/>
          <w:sz w:val="28"/>
          <w:szCs w:val="28"/>
        </w:rPr>
        <w:t>муфлированной расцветки «цифра»</w:t>
      </w:r>
      <w:r w:rsidR="009D417E">
        <w:rPr>
          <w:rFonts w:eastAsia="Calibri"/>
          <w:color w:val="000000"/>
          <w:sz w:val="28"/>
          <w:szCs w:val="28"/>
        </w:rPr>
        <w:t>,</w:t>
      </w:r>
      <w:r w:rsidRPr="00757AED">
        <w:rPr>
          <w:rFonts w:eastAsia="Calibri"/>
          <w:color w:val="000000"/>
          <w:sz w:val="28"/>
          <w:szCs w:val="28"/>
        </w:rPr>
        <w:t xml:space="preserve"> соответственно специальному званию.</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 xml:space="preserve">Воротник отложной из искусственного меха серого цвета и клапан </w:t>
      </w:r>
      <w:r w:rsidR="00B4118D">
        <w:rPr>
          <w:rFonts w:eastAsia="Calibri"/>
          <w:color w:val="000000"/>
          <w:sz w:val="28"/>
          <w:szCs w:val="28"/>
        </w:rPr>
        <w:br/>
      </w:r>
      <w:r w:rsidRPr="00675AD7">
        <w:rPr>
          <w:rFonts w:eastAsia="Calibri"/>
          <w:color w:val="000000"/>
          <w:sz w:val="28"/>
          <w:szCs w:val="28"/>
        </w:rPr>
        <w:t xml:space="preserve">с треугольным верхним краем с прорезной петлёй, застёгивающейся </w:t>
      </w:r>
      <w:r w:rsidR="00B4118D">
        <w:rPr>
          <w:rFonts w:eastAsia="Calibri"/>
          <w:color w:val="000000"/>
          <w:sz w:val="28"/>
          <w:szCs w:val="28"/>
        </w:rPr>
        <w:br/>
      </w:r>
      <w:r w:rsidRPr="00675AD7">
        <w:rPr>
          <w:rFonts w:eastAsia="Calibri"/>
          <w:color w:val="000000"/>
          <w:sz w:val="28"/>
          <w:szCs w:val="28"/>
        </w:rPr>
        <w:t>на пуговицу.</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 xml:space="preserve">Лица старшего начальствующего состава в звании «полковник» </w:t>
      </w:r>
      <w:r w:rsidR="00757AED">
        <w:rPr>
          <w:rFonts w:eastAsia="Calibri"/>
          <w:color w:val="000000"/>
          <w:sz w:val="28"/>
          <w:szCs w:val="28"/>
        </w:rPr>
        <w:br/>
      </w:r>
      <w:r w:rsidRPr="00675AD7">
        <w:rPr>
          <w:rFonts w:eastAsia="Calibri"/>
          <w:color w:val="000000"/>
          <w:sz w:val="28"/>
          <w:szCs w:val="28"/>
        </w:rPr>
        <w:t>и высшего начальствующ</w:t>
      </w:r>
      <w:r w:rsidR="00757AED">
        <w:rPr>
          <w:rFonts w:eastAsia="Calibri"/>
          <w:color w:val="000000"/>
          <w:sz w:val="28"/>
          <w:szCs w:val="28"/>
        </w:rPr>
        <w:t>его состава</w:t>
      </w:r>
      <w:r w:rsidRPr="00675AD7">
        <w:rPr>
          <w:rFonts w:eastAsia="Calibri"/>
          <w:color w:val="000000"/>
          <w:sz w:val="28"/>
          <w:szCs w:val="28"/>
        </w:rPr>
        <w:t xml:space="preserve"> имеют право на ношение куртки утепленной с воротником отложным из каракуля серого цвета.</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По талии куртка стягивается шнуром.</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По бортам, плечевым и локтевым швам, клапанам, погонам, швам притачивания кокетки, низу куртки и рукавов, по среднем</w:t>
      </w:r>
      <w:r w:rsidR="00C501F5">
        <w:rPr>
          <w:rFonts w:eastAsia="Calibri"/>
          <w:color w:val="000000"/>
          <w:sz w:val="28"/>
          <w:szCs w:val="28"/>
        </w:rPr>
        <w:t>у шву полочки</w:t>
      </w:r>
      <w:r w:rsidRPr="00675AD7">
        <w:rPr>
          <w:rFonts w:eastAsia="Calibri"/>
          <w:color w:val="000000"/>
          <w:sz w:val="28"/>
          <w:szCs w:val="28"/>
        </w:rPr>
        <w:t xml:space="preserve"> проложена отделочная строчка. Пуговицы без рисунка черного цвета.</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 xml:space="preserve">Ткань верха </w:t>
      </w:r>
      <w:r w:rsidRPr="00C501F5">
        <w:rPr>
          <w:rFonts w:eastAsia="Calibri"/>
          <w:color w:val="000000"/>
          <w:sz w:val="28"/>
          <w:szCs w:val="28"/>
        </w:rPr>
        <w:t>«цифра».</w:t>
      </w:r>
      <w:r w:rsidR="00C501F5">
        <w:rPr>
          <w:rFonts w:eastAsia="Calibri"/>
          <w:color w:val="000000"/>
          <w:sz w:val="28"/>
          <w:szCs w:val="28"/>
        </w:rPr>
        <w:t xml:space="preserve"> Состав: хлопчатобумажная – 50%, полиэстер –</w:t>
      </w:r>
      <w:r w:rsidRPr="00675AD7">
        <w:rPr>
          <w:rFonts w:eastAsia="Calibri"/>
          <w:color w:val="000000"/>
          <w:sz w:val="28"/>
          <w:szCs w:val="28"/>
        </w:rPr>
        <w:t xml:space="preserve"> 50%. Поверхностная плотност</w:t>
      </w:r>
      <w:r w:rsidR="00C501F5">
        <w:rPr>
          <w:rFonts w:eastAsia="Calibri"/>
          <w:color w:val="000000"/>
          <w:sz w:val="28"/>
          <w:szCs w:val="28"/>
        </w:rPr>
        <w:t>ь 220 г/</w:t>
      </w:r>
      <w:r w:rsidR="00C501F5" w:rsidRPr="00F97B9D">
        <w:rPr>
          <w:rFonts w:eastAsia="Calibri"/>
          <w:color w:val="000000"/>
          <w:sz w:val="28"/>
          <w:szCs w:val="28"/>
        </w:rPr>
        <w:t>м</w:t>
      </w:r>
      <w:r w:rsidR="002D262D">
        <w:rPr>
          <w:rFonts w:eastAsia="Calibri"/>
          <w:color w:val="000000"/>
          <w:sz w:val="28"/>
          <w:szCs w:val="28"/>
        </w:rPr>
        <w:t>²</w:t>
      </w:r>
      <w:r w:rsidR="00C501F5">
        <w:rPr>
          <w:rFonts w:eastAsia="Calibri"/>
          <w:color w:val="000000"/>
          <w:sz w:val="28"/>
          <w:szCs w:val="28"/>
        </w:rPr>
        <w:t>. Ткань подкладочная – саржа: хлопчатобумажная – 40%, вискоза –</w:t>
      </w:r>
      <w:r w:rsidRPr="00675AD7">
        <w:rPr>
          <w:rFonts w:eastAsia="Calibri"/>
          <w:color w:val="000000"/>
          <w:sz w:val="28"/>
          <w:szCs w:val="28"/>
        </w:rPr>
        <w:t xml:space="preserve"> 60%»;</w:t>
      </w:r>
    </w:p>
    <w:p w:rsidR="0037270A" w:rsidRPr="00675AD7" w:rsidRDefault="0037270A" w:rsidP="00675AD7">
      <w:pPr>
        <w:autoSpaceDE w:val="0"/>
        <w:autoSpaceDN w:val="0"/>
        <w:adjustRightInd w:val="0"/>
        <w:ind w:firstLine="709"/>
        <w:jc w:val="both"/>
        <w:rPr>
          <w:rFonts w:eastAsia="Calibri"/>
          <w:color w:val="000000"/>
          <w:sz w:val="28"/>
          <w:szCs w:val="28"/>
        </w:rPr>
      </w:pPr>
      <w:proofErr w:type="spellStart"/>
      <w:r w:rsidRPr="00675AD7">
        <w:rPr>
          <w:rFonts w:eastAsia="Calibri"/>
          <w:color w:val="000000"/>
          <w:sz w:val="28"/>
          <w:szCs w:val="28"/>
        </w:rPr>
        <w:t>п</w:t>
      </w:r>
      <w:proofErr w:type="spellEnd"/>
      <w:r w:rsidRPr="00675AD7">
        <w:rPr>
          <w:rFonts w:eastAsia="Calibri"/>
          <w:color w:val="000000"/>
          <w:sz w:val="28"/>
          <w:szCs w:val="28"/>
        </w:rPr>
        <w:t>) пункт 18 Приложения № 3 к Указу изложить в следующей редакции:</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«18. Костюм камуфлированный.</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Костюм из камуфлированной ткани «цифра» состоит из куртки и брюк. Куртка прямого силуэта с центральной бортовой застежко</w:t>
      </w:r>
      <w:r w:rsidR="00C501F5">
        <w:rPr>
          <w:rFonts w:eastAsia="Calibri"/>
          <w:color w:val="000000"/>
          <w:sz w:val="28"/>
          <w:szCs w:val="28"/>
        </w:rPr>
        <w:t>й-</w:t>
      </w:r>
      <w:r w:rsidRPr="00675AD7">
        <w:rPr>
          <w:rFonts w:eastAsia="Calibri"/>
          <w:color w:val="000000"/>
          <w:sz w:val="28"/>
          <w:szCs w:val="28"/>
        </w:rPr>
        <w:t>молнией до шва втачивания воротника.</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 xml:space="preserve">Полочки на кокетке с нижними боковыми прорезными карманами </w:t>
      </w:r>
      <w:r w:rsidR="00A65296">
        <w:rPr>
          <w:rFonts w:eastAsia="Calibri"/>
          <w:color w:val="000000"/>
          <w:sz w:val="28"/>
          <w:szCs w:val="28"/>
        </w:rPr>
        <w:br/>
      </w:r>
      <w:r w:rsidRPr="00675AD7">
        <w:rPr>
          <w:rFonts w:eastAsia="Calibri"/>
          <w:color w:val="000000"/>
          <w:sz w:val="28"/>
          <w:szCs w:val="28"/>
        </w:rPr>
        <w:t xml:space="preserve">«в рамку», застегивающимися на молнию, с верхними накладными карманами со встречными складками и фигурными клапанами, застегивающимися </w:t>
      </w:r>
      <w:r w:rsidR="00A65296">
        <w:rPr>
          <w:rFonts w:eastAsia="Calibri"/>
          <w:color w:val="000000"/>
          <w:sz w:val="28"/>
          <w:szCs w:val="28"/>
        </w:rPr>
        <w:br/>
      </w:r>
      <w:r w:rsidRPr="00675AD7">
        <w:rPr>
          <w:rFonts w:eastAsia="Calibri"/>
          <w:color w:val="000000"/>
          <w:sz w:val="28"/>
          <w:szCs w:val="28"/>
        </w:rPr>
        <w:t xml:space="preserve">на пуговицу. Клапаны втачаны в шов притачивания кокетки. На левой полочке подкладки обработан прорезной карман </w:t>
      </w:r>
      <w:proofErr w:type="gramStart"/>
      <w:r w:rsidRPr="00675AD7">
        <w:rPr>
          <w:rFonts w:eastAsia="Calibri"/>
          <w:color w:val="000000"/>
          <w:sz w:val="28"/>
          <w:szCs w:val="28"/>
        </w:rPr>
        <w:t>в</w:t>
      </w:r>
      <w:proofErr w:type="gramEnd"/>
      <w:r w:rsidRPr="00675AD7">
        <w:rPr>
          <w:rFonts w:eastAsia="Calibri"/>
          <w:color w:val="000000"/>
          <w:sz w:val="28"/>
          <w:szCs w:val="28"/>
        </w:rPr>
        <w:t xml:space="preserve"> листочку.</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 xml:space="preserve">Спинка с кокеткой, по шву притачивания кокетки заложены две складки. Рукава втачные двухшовные с притачными манжетами, застегивающимися </w:t>
      </w:r>
      <w:r w:rsidR="003C5456">
        <w:rPr>
          <w:rFonts w:eastAsia="Calibri"/>
          <w:color w:val="000000"/>
          <w:sz w:val="28"/>
          <w:szCs w:val="28"/>
        </w:rPr>
        <w:br/>
      </w:r>
      <w:r w:rsidRPr="00675AD7">
        <w:rPr>
          <w:rFonts w:eastAsia="Calibri"/>
          <w:color w:val="000000"/>
          <w:sz w:val="28"/>
          <w:szCs w:val="28"/>
        </w:rPr>
        <w:t xml:space="preserve">на пуговицы. По шву притачивания манжеты заложены три складки. </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По п</w:t>
      </w:r>
      <w:r w:rsidR="00E00FCE">
        <w:rPr>
          <w:rFonts w:eastAsia="Calibri"/>
          <w:color w:val="000000"/>
          <w:sz w:val="28"/>
          <w:szCs w:val="28"/>
        </w:rPr>
        <w:t>лечевому шву погоны</w:t>
      </w:r>
      <w:r w:rsidR="009D417E">
        <w:rPr>
          <w:rFonts w:eastAsia="Calibri"/>
          <w:color w:val="000000"/>
          <w:sz w:val="28"/>
          <w:szCs w:val="28"/>
        </w:rPr>
        <w:t>,</w:t>
      </w:r>
      <w:r w:rsidR="00E00FCE">
        <w:rPr>
          <w:rFonts w:eastAsia="Calibri"/>
          <w:color w:val="000000"/>
          <w:sz w:val="28"/>
          <w:szCs w:val="28"/>
        </w:rPr>
        <w:t xml:space="preserve"> втачанные</w:t>
      </w:r>
      <w:r w:rsidRPr="00675AD7">
        <w:rPr>
          <w:rFonts w:eastAsia="Calibri"/>
          <w:color w:val="000000"/>
          <w:sz w:val="28"/>
          <w:szCs w:val="28"/>
        </w:rPr>
        <w:t xml:space="preserve"> в шов, соединяющий рукав </w:t>
      </w:r>
      <w:r w:rsidR="003C5456">
        <w:rPr>
          <w:rFonts w:eastAsia="Calibri"/>
          <w:color w:val="000000"/>
          <w:sz w:val="28"/>
          <w:szCs w:val="28"/>
        </w:rPr>
        <w:br/>
      </w:r>
      <w:r w:rsidRPr="00675AD7">
        <w:rPr>
          <w:rFonts w:eastAsia="Calibri"/>
          <w:color w:val="000000"/>
          <w:sz w:val="28"/>
          <w:szCs w:val="28"/>
        </w:rPr>
        <w:t xml:space="preserve">с проймой, из ткани верха с треугольным верхним краем для крепления съемных погон. Погоны съемные типа муфты из ткани черного цвета </w:t>
      </w:r>
      <w:r w:rsidR="003C5456">
        <w:rPr>
          <w:rFonts w:eastAsia="Calibri"/>
          <w:color w:val="000000"/>
          <w:sz w:val="28"/>
          <w:szCs w:val="28"/>
        </w:rPr>
        <w:br/>
      </w:r>
      <w:r w:rsidRPr="00675AD7">
        <w:rPr>
          <w:rFonts w:eastAsia="Calibri"/>
          <w:color w:val="000000"/>
          <w:sz w:val="28"/>
          <w:szCs w:val="28"/>
        </w:rPr>
        <w:t>с водоотталкиваю</w:t>
      </w:r>
      <w:r w:rsidR="003C5456">
        <w:rPr>
          <w:rFonts w:eastAsia="Calibri"/>
          <w:color w:val="000000"/>
          <w:sz w:val="28"/>
          <w:szCs w:val="28"/>
        </w:rPr>
        <w:t>щей пропиткой</w:t>
      </w:r>
      <w:r w:rsidRPr="00675AD7">
        <w:rPr>
          <w:rFonts w:eastAsia="Calibri"/>
          <w:color w:val="000000"/>
          <w:sz w:val="28"/>
          <w:szCs w:val="28"/>
        </w:rPr>
        <w:t xml:space="preserve"> либо из хлопчатобумажной ткани ка</w:t>
      </w:r>
      <w:r w:rsidR="003C5456">
        <w:rPr>
          <w:rFonts w:eastAsia="Calibri"/>
          <w:color w:val="000000"/>
          <w:sz w:val="28"/>
          <w:szCs w:val="28"/>
        </w:rPr>
        <w:t>муфлированной расцветки «цифра»</w:t>
      </w:r>
      <w:r w:rsidR="0031053A">
        <w:rPr>
          <w:rFonts w:eastAsia="Calibri"/>
          <w:color w:val="000000"/>
          <w:sz w:val="28"/>
          <w:szCs w:val="28"/>
        </w:rPr>
        <w:t>,</w:t>
      </w:r>
      <w:r w:rsidRPr="00675AD7">
        <w:rPr>
          <w:rFonts w:eastAsia="Calibri"/>
          <w:color w:val="000000"/>
          <w:sz w:val="28"/>
          <w:szCs w:val="28"/>
        </w:rPr>
        <w:t xml:space="preserve"> соответственно специальному званию.</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Воротник отложной с отрезной стойкой.</w:t>
      </w:r>
    </w:p>
    <w:p w:rsidR="0037270A" w:rsidRPr="00675AD7" w:rsidRDefault="0037270A" w:rsidP="00675AD7">
      <w:pPr>
        <w:autoSpaceDE w:val="0"/>
        <w:autoSpaceDN w:val="0"/>
        <w:adjustRightInd w:val="0"/>
        <w:ind w:firstLine="709"/>
        <w:jc w:val="both"/>
        <w:rPr>
          <w:rFonts w:eastAsia="Calibri"/>
          <w:color w:val="000000"/>
          <w:sz w:val="28"/>
          <w:szCs w:val="28"/>
        </w:rPr>
      </w:pPr>
      <w:r w:rsidRPr="00675AD7">
        <w:rPr>
          <w:rFonts w:eastAsia="Calibri"/>
          <w:color w:val="000000"/>
          <w:sz w:val="28"/>
          <w:szCs w:val="28"/>
        </w:rPr>
        <w:t xml:space="preserve">Низ куртки на притачном поясе, боковые части пояса на резинке. Полочки и спинка куртки на подкладке. </w:t>
      </w:r>
    </w:p>
    <w:p w:rsidR="0037270A" w:rsidRPr="00E04C4A" w:rsidRDefault="0037270A" w:rsidP="00675AD7">
      <w:pPr>
        <w:autoSpaceDE w:val="0"/>
        <w:autoSpaceDN w:val="0"/>
        <w:adjustRightInd w:val="0"/>
        <w:ind w:firstLine="709"/>
        <w:jc w:val="both"/>
        <w:rPr>
          <w:rFonts w:eastAsia="Calibri"/>
          <w:sz w:val="28"/>
          <w:szCs w:val="28"/>
        </w:rPr>
      </w:pPr>
      <w:r w:rsidRPr="00E04C4A">
        <w:rPr>
          <w:rFonts w:eastAsia="Calibri"/>
          <w:sz w:val="28"/>
          <w:szCs w:val="28"/>
        </w:rPr>
        <w:t>По воротнику, клапанам, манжетам, швам притачивания кокеток, плечевым и локтевым швам, низу куртки в центральной части полочки проложена отделочная строчка.</w:t>
      </w:r>
    </w:p>
    <w:p w:rsidR="0037270A" w:rsidRPr="00E04C4A" w:rsidRDefault="0037270A" w:rsidP="00675AD7">
      <w:pPr>
        <w:autoSpaceDE w:val="0"/>
        <w:autoSpaceDN w:val="0"/>
        <w:adjustRightInd w:val="0"/>
        <w:ind w:firstLine="709"/>
        <w:jc w:val="both"/>
        <w:rPr>
          <w:rFonts w:eastAsia="Calibri"/>
          <w:sz w:val="28"/>
          <w:szCs w:val="28"/>
        </w:rPr>
      </w:pPr>
      <w:r w:rsidRPr="00E04C4A">
        <w:rPr>
          <w:rFonts w:eastAsia="Calibri"/>
          <w:sz w:val="28"/>
          <w:szCs w:val="28"/>
        </w:rPr>
        <w:lastRenderedPageBreak/>
        <w:t xml:space="preserve">Брюки прямые, выполнены на притачном поясе. Застегиваются </w:t>
      </w:r>
      <w:r w:rsidR="00672B8E" w:rsidRPr="00E04C4A">
        <w:rPr>
          <w:rFonts w:eastAsia="Calibri"/>
          <w:sz w:val="28"/>
          <w:szCs w:val="28"/>
        </w:rPr>
        <w:br/>
      </w:r>
      <w:r w:rsidRPr="00E04C4A">
        <w:rPr>
          <w:rFonts w:eastAsia="Calibri"/>
          <w:sz w:val="28"/>
          <w:szCs w:val="28"/>
        </w:rPr>
        <w:t xml:space="preserve">на молнию и одну пуговицу на поясе. По передним половинкам расположены стрелки, отстроченные </w:t>
      </w:r>
      <w:proofErr w:type="spellStart"/>
      <w:r w:rsidRPr="00E04C4A">
        <w:rPr>
          <w:rFonts w:eastAsia="Calibri"/>
          <w:sz w:val="28"/>
          <w:szCs w:val="28"/>
        </w:rPr>
        <w:t>защипом</w:t>
      </w:r>
      <w:proofErr w:type="spellEnd"/>
      <w:r w:rsidRPr="00E04C4A">
        <w:rPr>
          <w:rFonts w:eastAsia="Calibri"/>
          <w:sz w:val="28"/>
          <w:szCs w:val="28"/>
        </w:rPr>
        <w:t xml:space="preserve">, шириной 0,2 см. Передние половинки брюк </w:t>
      </w:r>
      <w:r w:rsidR="00672B8E" w:rsidRPr="00E04C4A">
        <w:rPr>
          <w:rFonts w:eastAsia="Calibri"/>
          <w:sz w:val="28"/>
          <w:szCs w:val="28"/>
        </w:rPr>
        <w:br/>
      </w:r>
      <w:r w:rsidRPr="00E04C4A">
        <w:rPr>
          <w:rFonts w:eastAsia="Calibri"/>
          <w:sz w:val="28"/>
          <w:szCs w:val="28"/>
        </w:rPr>
        <w:t xml:space="preserve">на подкладке, с двумя боковыми карманами. Задние половинки брюк </w:t>
      </w:r>
      <w:r w:rsidR="00672B8E" w:rsidRPr="00E04C4A">
        <w:rPr>
          <w:rFonts w:eastAsia="Calibri"/>
          <w:sz w:val="28"/>
          <w:szCs w:val="28"/>
        </w:rPr>
        <w:br/>
      </w:r>
      <w:r w:rsidRPr="00E04C4A">
        <w:rPr>
          <w:rFonts w:eastAsia="Calibri"/>
          <w:sz w:val="28"/>
          <w:szCs w:val="28"/>
        </w:rPr>
        <w:t xml:space="preserve">с вытачками. На правой половинке обработан прорезной карман с обтачками </w:t>
      </w:r>
      <w:r w:rsidR="00672B8E" w:rsidRPr="00E04C4A">
        <w:rPr>
          <w:rFonts w:eastAsia="Calibri"/>
          <w:sz w:val="28"/>
          <w:szCs w:val="28"/>
        </w:rPr>
        <w:br/>
      </w:r>
      <w:r w:rsidRPr="00E04C4A">
        <w:rPr>
          <w:rFonts w:eastAsia="Calibri"/>
          <w:sz w:val="28"/>
          <w:szCs w:val="28"/>
        </w:rPr>
        <w:t xml:space="preserve">и клапаном, застегивающийся на пуговицу и навесную петлю. Пояс притачной. На поясе шесть шлевок. Низ брюк обработан швом в подгибку </w:t>
      </w:r>
      <w:r w:rsidR="00672B8E" w:rsidRPr="00E04C4A">
        <w:rPr>
          <w:rFonts w:eastAsia="Calibri"/>
          <w:sz w:val="28"/>
          <w:szCs w:val="28"/>
        </w:rPr>
        <w:br/>
      </w:r>
      <w:r w:rsidRPr="00E04C4A">
        <w:rPr>
          <w:rFonts w:eastAsia="Calibri"/>
          <w:sz w:val="28"/>
          <w:szCs w:val="28"/>
        </w:rPr>
        <w:t>с настрачиванием брючной тесьмы.</w:t>
      </w:r>
    </w:p>
    <w:p w:rsidR="0037270A" w:rsidRPr="00E04C4A" w:rsidRDefault="0037270A" w:rsidP="00675AD7">
      <w:pPr>
        <w:autoSpaceDE w:val="0"/>
        <w:autoSpaceDN w:val="0"/>
        <w:adjustRightInd w:val="0"/>
        <w:ind w:firstLine="709"/>
        <w:jc w:val="both"/>
        <w:rPr>
          <w:rFonts w:eastAsia="Calibri"/>
          <w:sz w:val="28"/>
          <w:szCs w:val="28"/>
        </w:rPr>
      </w:pPr>
      <w:r w:rsidRPr="00E04C4A">
        <w:rPr>
          <w:rFonts w:eastAsia="Calibri"/>
          <w:sz w:val="28"/>
          <w:szCs w:val="28"/>
        </w:rPr>
        <w:t>Ткань верха «ци</w:t>
      </w:r>
      <w:r w:rsidR="00672B8E" w:rsidRPr="00E04C4A">
        <w:rPr>
          <w:rFonts w:eastAsia="Calibri"/>
          <w:sz w:val="28"/>
          <w:szCs w:val="28"/>
        </w:rPr>
        <w:t>фра». Состав: хлопчатобумажная – 50%, полиэстер –</w:t>
      </w:r>
      <w:r w:rsidRPr="00E04C4A">
        <w:rPr>
          <w:rFonts w:eastAsia="Calibri"/>
          <w:sz w:val="28"/>
          <w:szCs w:val="28"/>
        </w:rPr>
        <w:t xml:space="preserve"> 50%. </w:t>
      </w:r>
      <w:r w:rsidR="00672B8E" w:rsidRPr="00E04C4A">
        <w:rPr>
          <w:rFonts w:eastAsia="Calibri"/>
          <w:sz w:val="28"/>
          <w:szCs w:val="28"/>
        </w:rPr>
        <w:t>Поверхностная плотность 220 г/м</w:t>
      </w:r>
      <w:r w:rsidR="002D262D" w:rsidRPr="00E04C4A">
        <w:rPr>
          <w:rFonts w:eastAsia="Calibri"/>
          <w:sz w:val="28"/>
          <w:szCs w:val="28"/>
        </w:rPr>
        <w:t>²</w:t>
      </w:r>
      <w:r w:rsidRPr="00E04C4A">
        <w:rPr>
          <w:rFonts w:eastAsia="Calibri"/>
          <w:sz w:val="28"/>
          <w:szCs w:val="28"/>
        </w:rPr>
        <w:t xml:space="preserve">. </w:t>
      </w:r>
      <w:r w:rsidR="00672B8E" w:rsidRPr="00E04C4A">
        <w:rPr>
          <w:rFonts w:eastAsia="Calibri"/>
          <w:sz w:val="28"/>
          <w:szCs w:val="28"/>
        </w:rPr>
        <w:t>Ткань подкладочная – саржа: хлопчатобумажная – 40%, вискоза –</w:t>
      </w:r>
      <w:r w:rsidRPr="00E04C4A">
        <w:rPr>
          <w:rFonts w:eastAsia="Calibri"/>
          <w:sz w:val="28"/>
          <w:szCs w:val="28"/>
        </w:rPr>
        <w:t xml:space="preserve"> 60%»;</w:t>
      </w:r>
    </w:p>
    <w:p w:rsidR="0037270A" w:rsidRPr="00E04C4A" w:rsidRDefault="0037270A" w:rsidP="00675AD7">
      <w:pPr>
        <w:autoSpaceDE w:val="0"/>
        <w:autoSpaceDN w:val="0"/>
        <w:adjustRightInd w:val="0"/>
        <w:ind w:firstLine="709"/>
        <w:jc w:val="both"/>
        <w:rPr>
          <w:rFonts w:eastAsia="Calibri"/>
          <w:sz w:val="28"/>
          <w:szCs w:val="28"/>
        </w:rPr>
      </w:pPr>
      <w:proofErr w:type="spellStart"/>
      <w:proofErr w:type="gramStart"/>
      <w:r w:rsidRPr="00E04C4A">
        <w:rPr>
          <w:rFonts w:eastAsia="Calibri"/>
          <w:sz w:val="28"/>
          <w:szCs w:val="28"/>
        </w:rPr>
        <w:t>р</w:t>
      </w:r>
      <w:proofErr w:type="spellEnd"/>
      <w:r w:rsidRPr="00E04C4A">
        <w:rPr>
          <w:rFonts w:eastAsia="Calibri"/>
          <w:sz w:val="28"/>
          <w:szCs w:val="28"/>
        </w:rPr>
        <w:t xml:space="preserve">) пункт 37 Приложения № 3 к Указу после слова «хлопчатобумажные» дополнить словом </w:t>
      </w:r>
      <w:r w:rsidR="00760051" w:rsidRPr="00E04C4A">
        <w:rPr>
          <w:rFonts w:eastAsia="Calibri"/>
          <w:sz w:val="28"/>
          <w:szCs w:val="28"/>
        </w:rPr>
        <w:t xml:space="preserve">в скобках </w:t>
      </w:r>
      <w:r w:rsidRPr="00E04C4A">
        <w:rPr>
          <w:rFonts w:eastAsia="Calibri"/>
          <w:sz w:val="28"/>
          <w:szCs w:val="28"/>
        </w:rPr>
        <w:t>«трикотажные»;</w:t>
      </w:r>
      <w:proofErr w:type="gramEnd"/>
    </w:p>
    <w:p w:rsidR="0038031A" w:rsidRPr="00E04C4A" w:rsidRDefault="0038031A" w:rsidP="00675AD7">
      <w:pPr>
        <w:autoSpaceDE w:val="0"/>
        <w:autoSpaceDN w:val="0"/>
        <w:adjustRightInd w:val="0"/>
        <w:ind w:firstLine="709"/>
        <w:jc w:val="both"/>
        <w:rPr>
          <w:rFonts w:eastAsia="Calibri"/>
          <w:sz w:val="28"/>
          <w:szCs w:val="28"/>
        </w:rPr>
      </w:pPr>
      <w:r w:rsidRPr="00E04C4A">
        <w:rPr>
          <w:rFonts w:eastAsia="Calibri"/>
          <w:sz w:val="28"/>
          <w:szCs w:val="28"/>
        </w:rPr>
        <w:t xml:space="preserve">с) в графе 6 строки 5 таблицы главы 2 «Расцветка знаков различия </w:t>
      </w:r>
      <w:r w:rsidR="00905467" w:rsidRPr="00E04C4A">
        <w:rPr>
          <w:rFonts w:eastAsia="Calibri"/>
          <w:sz w:val="28"/>
          <w:szCs w:val="28"/>
        </w:rPr>
        <w:br/>
      </w:r>
      <w:r w:rsidRPr="00E04C4A">
        <w:rPr>
          <w:rFonts w:eastAsia="Calibri"/>
          <w:sz w:val="28"/>
          <w:szCs w:val="28"/>
        </w:rPr>
        <w:t>и их описание к форме одежды сотрудников министерств и ведомств Приднестровской Молдавской Республики» Приложения № 4 к Указу после слов «черного цвета» дополнить словами «либо из хлопчатобумажной ткани к</w:t>
      </w:r>
      <w:r w:rsidR="00905467" w:rsidRPr="00E04C4A">
        <w:rPr>
          <w:rFonts w:eastAsia="Calibri"/>
          <w:sz w:val="28"/>
          <w:szCs w:val="28"/>
        </w:rPr>
        <w:t xml:space="preserve">амуфлированной расцветки </w:t>
      </w:r>
      <w:r w:rsidR="00905467" w:rsidRPr="00E04C4A">
        <w:rPr>
          <w:rFonts w:ascii="DFKai-SB" w:eastAsia="DFKai-SB" w:hAnsi="DFKai-SB" w:hint="eastAsia"/>
          <w:sz w:val="28"/>
          <w:szCs w:val="28"/>
        </w:rPr>
        <w:t>"</w:t>
      </w:r>
      <w:r w:rsidR="00905467" w:rsidRPr="00E04C4A">
        <w:rPr>
          <w:rFonts w:eastAsia="Calibri"/>
          <w:sz w:val="28"/>
          <w:szCs w:val="28"/>
        </w:rPr>
        <w:t>цифра</w:t>
      </w:r>
      <w:r w:rsidR="00905467" w:rsidRPr="00E04C4A">
        <w:rPr>
          <w:rFonts w:ascii="DFKai-SB" w:eastAsia="DFKai-SB" w:hAnsi="DFKai-SB" w:hint="eastAsia"/>
          <w:sz w:val="28"/>
          <w:szCs w:val="28"/>
        </w:rPr>
        <w:t>"</w:t>
      </w:r>
      <w:r w:rsidRPr="00E04C4A">
        <w:rPr>
          <w:rFonts w:eastAsia="Calibri"/>
          <w:sz w:val="28"/>
          <w:szCs w:val="28"/>
        </w:rPr>
        <w:t>».</w:t>
      </w:r>
    </w:p>
    <w:p w:rsidR="00E769E9" w:rsidRPr="00E04C4A" w:rsidRDefault="00E769E9" w:rsidP="00675AD7">
      <w:pPr>
        <w:autoSpaceDE w:val="0"/>
        <w:autoSpaceDN w:val="0"/>
        <w:adjustRightInd w:val="0"/>
        <w:ind w:firstLine="709"/>
        <w:jc w:val="both"/>
        <w:rPr>
          <w:rFonts w:eastAsia="Calibri"/>
          <w:sz w:val="28"/>
          <w:szCs w:val="28"/>
        </w:rPr>
      </w:pPr>
    </w:p>
    <w:p w:rsidR="002D57C3" w:rsidRPr="00E04C4A" w:rsidRDefault="0037270A" w:rsidP="00675AD7">
      <w:pPr>
        <w:autoSpaceDE w:val="0"/>
        <w:autoSpaceDN w:val="0"/>
        <w:adjustRightInd w:val="0"/>
        <w:ind w:firstLine="709"/>
        <w:jc w:val="both"/>
        <w:rPr>
          <w:rFonts w:eastAsia="Calibri"/>
          <w:sz w:val="28"/>
          <w:szCs w:val="28"/>
        </w:rPr>
      </w:pPr>
      <w:r w:rsidRPr="00E04C4A">
        <w:rPr>
          <w:rFonts w:eastAsia="Calibri"/>
          <w:sz w:val="28"/>
          <w:szCs w:val="28"/>
        </w:rPr>
        <w:t>2. Настоящий</w:t>
      </w:r>
      <w:r w:rsidR="00783B8C" w:rsidRPr="00E04C4A">
        <w:rPr>
          <w:rFonts w:eastAsia="Calibri"/>
          <w:sz w:val="28"/>
          <w:szCs w:val="28"/>
        </w:rPr>
        <w:t xml:space="preserve"> Указ вступает в силу со дня</w:t>
      </w:r>
      <w:r w:rsidRPr="00E04C4A">
        <w:rPr>
          <w:rFonts w:eastAsia="Calibri"/>
          <w:sz w:val="28"/>
          <w:szCs w:val="28"/>
        </w:rPr>
        <w:t xml:space="preserve"> официального опубликования </w:t>
      </w:r>
      <w:r w:rsidR="00783B8C" w:rsidRPr="00E04C4A">
        <w:rPr>
          <w:rFonts w:eastAsia="Calibri"/>
          <w:sz w:val="28"/>
          <w:szCs w:val="28"/>
        </w:rPr>
        <w:br/>
      </w:r>
      <w:r w:rsidRPr="00E04C4A">
        <w:rPr>
          <w:rFonts w:eastAsia="Calibri"/>
          <w:sz w:val="28"/>
          <w:szCs w:val="28"/>
        </w:rPr>
        <w:t xml:space="preserve">и распространяет свое действие на правоотношения, возникшие с 1 января </w:t>
      </w:r>
      <w:r w:rsidR="00836136" w:rsidRPr="00E04C4A">
        <w:rPr>
          <w:rFonts w:eastAsia="Calibri"/>
          <w:sz w:val="28"/>
          <w:szCs w:val="28"/>
        </w:rPr>
        <w:br/>
      </w:r>
      <w:r w:rsidRPr="00E04C4A">
        <w:rPr>
          <w:rFonts w:eastAsia="Calibri"/>
          <w:sz w:val="28"/>
          <w:szCs w:val="28"/>
        </w:rPr>
        <w:t>2019 года.</w:t>
      </w:r>
    </w:p>
    <w:p w:rsidR="002B520B" w:rsidRPr="00E04C4A" w:rsidRDefault="002B520B" w:rsidP="00675AD7">
      <w:pPr>
        <w:autoSpaceDE w:val="0"/>
        <w:autoSpaceDN w:val="0"/>
        <w:adjustRightInd w:val="0"/>
        <w:ind w:firstLine="709"/>
        <w:jc w:val="both"/>
        <w:rPr>
          <w:sz w:val="28"/>
          <w:szCs w:val="28"/>
        </w:rPr>
      </w:pPr>
    </w:p>
    <w:p w:rsidR="002D57C3" w:rsidRPr="00E04C4A" w:rsidRDefault="002D57C3" w:rsidP="00675AD7">
      <w:pPr>
        <w:ind w:firstLine="709"/>
        <w:jc w:val="both"/>
        <w:rPr>
          <w:sz w:val="28"/>
          <w:szCs w:val="28"/>
        </w:rPr>
      </w:pPr>
    </w:p>
    <w:p w:rsidR="002D57C3" w:rsidRPr="00E04C4A" w:rsidRDefault="002D57C3" w:rsidP="00675AD7">
      <w:pPr>
        <w:ind w:firstLine="709"/>
        <w:jc w:val="both"/>
        <w:rPr>
          <w:sz w:val="28"/>
          <w:szCs w:val="28"/>
        </w:rPr>
      </w:pPr>
    </w:p>
    <w:p w:rsidR="002D57C3" w:rsidRPr="00E04C4A" w:rsidRDefault="002D57C3" w:rsidP="00675AD7">
      <w:pPr>
        <w:ind w:firstLine="709"/>
        <w:jc w:val="both"/>
        <w:rPr>
          <w:sz w:val="28"/>
          <w:szCs w:val="28"/>
        </w:rPr>
      </w:pPr>
    </w:p>
    <w:p w:rsidR="007B5C4F" w:rsidRPr="00E04C4A" w:rsidRDefault="007B5C4F" w:rsidP="007B5C4F">
      <w:pPr>
        <w:jc w:val="both"/>
      </w:pPr>
      <w:r w:rsidRPr="00E04C4A">
        <w:t>ПРЕЗИДЕНТ                                                                                                В.КРАСНОСЕЛЬСКИЙ</w:t>
      </w:r>
    </w:p>
    <w:p w:rsidR="007B5C4F" w:rsidRPr="00E04C4A" w:rsidRDefault="007B5C4F" w:rsidP="007B5C4F">
      <w:pPr>
        <w:ind w:firstLine="708"/>
        <w:rPr>
          <w:sz w:val="28"/>
          <w:szCs w:val="28"/>
        </w:rPr>
      </w:pPr>
    </w:p>
    <w:p w:rsidR="007B5C4F" w:rsidRPr="00E04C4A" w:rsidRDefault="007B5C4F" w:rsidP="007B5C4F">
      <w:pPr>
        <w:ind w:firstLine="708"/>
        <w:rPr>
          <w:sz w:val="28"/>
          <w:szCs w:val="28"/>
        </w:rPr>
      </w:pPr>
    </w:p>
    <w:p w:rsidR="007B5C4F" w:rsidRPr="00E04C4A" w:rsidRDefault="007B5C4F" w:rsidP="007B5C4F">
      <w:pPr>
        <w:rPr>
          <w:sz w:val="28"/>
          <w:szCs w:val="28"/>
        </w:rPr>
      </w:pPr>
    </w:p>
    <w:p w:rsidR="007B5C4F" w:rsidRPr="00E04C4A" w:rsidRDefault="00C023AA" w:rsidP="007B5C4F">
      <w:pPr>
        <w:rPr>
          <w:sz w:val="28"/>
          <w:szCs w:val="28"/>
        </w:rPr>
      </w:pPr>
      <w:r w:rsidRPr="00E04C4A">
        <w:rPr>
          <w:sz w:val="28"/>
          <w:szCs w:val="28"/>
        </w:rPr>
        <w:t xml:space="preserve">  </w:t>
      </w:r>
      <w:r w:rsidR="007B5C4F" w:rsidRPr="00E04C4A">
        <w:rPr>
          <w:sz w:val="28"/>
          <w:szCs w:val="28"/>
        </w:rPr>
        <w:t>г. Тирасполь</w:t>
      </w:r>
    </w:p>
    <w:p w:rsidR="007B5C4F" w:rsidRPr="00E04C4A" w:rsidRDefault="00C023AA" w:rsidP="007B5C4F">
      <w:pPr>
        <w:rPr>
          <w:sz w:val="28"/>
          <w:szCs w:val="28"/>
        </w:rPr>
      </w:pPr>
      <w:r w:rsidRPr="00E04C4A">
        <w:rPr>
          <w:sz w:val="28"/>
          <w:szCs w:val="28"/>
        </w:rPr>
        <w:t>25</w:t>
      </w:r>
      <w:r w:rsidR="007B5C4F" w:rsidRPr="00E04C4A">
        <w:rPr>
          <w:sz w:val="28"/>
          <w:szCs w:val="28"/>
        </w:rPr>
        <w:t xml:space="preserve"> марта 2020 г.</w:t>
      </w:r>
    </w:p>
    <w:p w:rsidR="007B5C4F" w:rsidRPr="00E04C4A" w:rsidRDefault="007B5C4F" w:rsidP="007B5C4F">
      <w:pPr>
        <w:rPr>
          <w:sz w:val="28"/>
          <w:szCs w:val="28"/>
        </w:rPr>
      </w:pPr>
      <w:r w:rsidRPr="00E04C4A">
        <w:rPr>
          <w:sz w:val="28"/>
          <w:szCs w:val="28"/>
        </w:rPr>
        <w:t xml:space="preserve">   </w:t>
      </w:r>
      <w:r w:rsidR="00C023AA" w:rsidRPr="00E04C4A">
        <w:rPr>
          <w:sz w:val="28"/>
          <w:szCs w:val="28"/>
        </w:rPr>
        <w:t xml:space="preserve">     </w:t>
      </w:r>
      <w:r w:rsidRPr="00E04C4A">
        <w:rPr>
          <w:sz w:val="28"/>
          <w:szCs w:val="28"/>
        </w:rPr>
        <w:t xml:space="preserve">№ </w:t>
      </w:r>
      <w:r w:rsidR="00C023AA" w:rsidRPr="00E04C4A">
        <w:rPr>
          <w:sz w:val="28"/>
          <w:szCs w:val="28"/>
        </w:rPr>
        <w:t>114</w:t>
      </w:r>
    </w:p>
    <w:p w:rsidR="002D57C3" w:rsidRPr="00C023AA" w:rsidRDefault="002D57C3" w:rsidP="00675AD7">
      <w:pPr>
        <w:ind w:firstLine="709"/>
        <w:jc w:val="both"/>
        <w:rPr>
          <w:sz w:val="28"/>
          <w:szCs w:val="28"/>
        </w:rPr>
      </w:pPr>
    </w:p>
    <w:p w:rsidR="002D57C3" w:rsidRPr="00C023AA" w:rsidRDefault="002D57C3" w:rsidP="00675AD7">
      <w:pPr>
        <w:ind w:firstLine="709"/>
        <w:jc w:val="both"/>
        <w:rPr>
          <w:sz w:val="28"/>
          <w:szCs w:val="28"/>
        </w:rPr>
      </w:pPr>
    </w:p>
    <w:p w:rsidR="002D57C3" w:rsidRPr="00675AD7" w:rsidRDefault="002D57C3" w:rsidP="00675AD7">
      <w:pPr>
        <w:ind w:firstLine="709"/>
        <w:jc w:val="both"/>
        <w:rPr>
          <w:sz w:val="28"/>
          <w:szCs w:val="28"/>
        </w:rPr>
      </w:pPr>
    </w:p>
    <w:p w:rsidR="002D57C3" w:rsidRPr="00675AD7" w:rsidRDefault="002D57C3" w:rsidP="00675AD7">
      <w:pPr>
        <w:ind w:firstLine="709"/>
        <w:jc w:val="both"/>
        <w:rPr>
          <w:sz w:val="28"/>
          <w:szCs w:val="28"/>
        </w:rPr>
      </w:pPr>
    </w:p>
    <w:p w:rsidR="002D57C3" w:rsidRPr="00675AD7" w:rsidRDefault="002D57C3" w:rsidP="00675AD7">
      <w:pPr>
        <w:ind w:firstLine="709"/>
        <w:jc w:val="both"/>
        <w:rPr>
          <w:sz w:val="28"/>
          <w:szCs w:val="28"/>
        </w:rPr>
      </w:pPr>
    </w:p>
    <w:p w:rsidR="002D57C3" w:rsidRPr="00675AD7" w:rsidRDefault="002D57C3" w:rsidP="00675AD7">
      <w:pPr>
        <w:ind w:firstLine="709"/>
        <w:jc w:val="both"/>
        <w:rPr>
          <w:sz w:val="28"/>
          <w:szCs w:val="28"/>
        </w:rPr>
      </w:pPr>
    </w:p>
    <w:p w:rsidR="002D57C3" w:rsidRPr="00675AD7" w:rsidRDefault="002D57C3" w:rsidP="00675AD7">
      <w:pPr>
        <w:ind w:firstLine="709"/>
        <w:jc w:val="both"/>
        <w:rPr>
          <w:sz w:val="28"/>
          <w:szCs w:val="28"/>
        </w:rPr>
      </w:pPr>
    </w:p>
    <w:p w:rsidR="002D57C3" w:rsidRPr="00675AD7" w:rsidRDefault="002D57C3" w:rsidP="00675AD7">
      <w:pPr>
        <w:ind w:firstLine="709"/>
        <w:jc w:val="both"/>
        <w:rPr>
          <w:sz w:val="28"/>
          <w:szCs w:val="28"/>
        </w:rPr>
      </w:pPr>
    </w:p>
    <w:p w:rsidR="00765D37" w:rsidRPr="00675AD7" w:rsidRDefault="00765D37" w:rsidP="00675AD7">
      <w:pPr>
        <w:ind w:firstLine="709"/>
        <w:jc w:val="center"/>
        <w:rPr>
          <w:rFonts w:eastAsia="Calibri"/>
          <w:color w:val="2F2F2F"/>
          <w:sz w:val="28"/>
          <w:szCs w:val="28"/>
        </w:rPr>
      </w:pPr>
    </w:p>
    <w:sectPr w:rsidR="00765D37" w:rsidRPr="00675AD7" w:rsidSect="00675AD7">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F9" w:rsidRDefault="00E636F9" w:rsidP="00675AD7">
      <w:r>
        <w:separator/>
      </w:r>
    </w:p>
  </w:endnote>
  <w:endnote w:type="continuationSeparator" w:id="0">
    <w:p w:rsidR="00E636F9" w:rsidRDefault="00E636F9" w:rsidP="00675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F9" w:rsidRDefault="00E636F9" w:rsidP="00675AD7">
      <w:r>
        <w:separator/>
      </w:r>
    </w:p>
  </w:footnote>
  <w:footnote w:type="continuationSeparator" w:id="0">
    <w:p w:rsidR="00E636F9" w:rsidRDefault="00E636F9" w:rsidP="00675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5527"/>
      <w:docPartObj>
        <w:docPartGallery w:val="Page Numbers (Top of Page)"/>
        <w:docPartUnique/>
      </w:docPartObj>
    </w:sdtPr>
    <w:sdtEndPr/>
    <w:sdtContent>
      <w:p w:rsidR="00675AD7" w:rsidRPr="00E04C4A" w:rsidRDefault="00A21BC4">
        <w:pPr>
          <w:pStyle w:val="a7"/>
          <w:jc w:val="center"/>
        </w:pPr>
        <w:fldSimple w:instr=" PAGE   \* MERGEFORMAT ">
          <w:r w:rsidR="00E04C4A">
            <w:rPr>
              <w:noProof/>
            </w:rPr>
            <w:t>- 4 -</w:t>
          </w:r>
        </w:fldSimple>
      </w:p>
    </w:sdtContent>
  </w:sdt>
  <w:p w:rsidR="00675AD7" w:rsidRDefault="00675A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15DE"/>
    <w:multiLevelType w:val="singleLevel"/>
    <w:tmpl w:val="11A43A1A"/>
    <w:lvl w:ilvl="0">
      <w:start w:val="1"/>
      <w:numFmt w:val="decimal"/>
      <w:lvlText w:val="%1)"/>
      <w:legacy w:legacy="1" w:legacySpace="0" w:legacyIndent="303"/>
      <w:lvlJc w:val="left"/>
      <w:rPr>
        <w:rFonts w:ascii="Times New Roman" w:hAnsi="Times New Roman" w:cs="Times New Roman" w:hint="default"/>
      </w:rPr>
    </w:lvl>
  </w:abstractNum>
  <w:abstractNum w:abstractNumId="1">
    <w:nsid w:val="339D4020"/>
    <w:multiLevelType w:val="singleLevel"/>
    <w:tmpl w:val="B14C258C"/>
    <w:lvl w:ilvl="0">
      <w:start w:val="7"/>
      <w:numFmt w:val="decimal"/>
      <w:lvlText w:val="%1)"/>
      <w:legacy w:legacy="1" w:legacySpace="0" w:legacyIndent="303"/>
      <w:lvlJc w:val="left"/>
      <w:rPr>
        <w:rFonts w:ascii="Times New Roman" w:hAnsi="Times New Roman" w:cs="Times New Roman" w:hint="default"/>
      </w:rPr>
    </w:lvl>
  </w:abstractNum>
  <w:abstractNum w:abstractNumId="2">
    <w:nsid w:val="78EA0799"/>
    <w:multiLevelType w:val="singleLevel"/>
    <w:tmpl w:val="71FC6E0E"/>
    <w:lvl w:ilvl="0">
      <w:start w:val="10"/>
      <w:numFmt w:val="decimal"/>
      <w:lvlText w:val="%1)"/>
      <w:legacy w:legacy="1" w:legacySpace="0" w:legacyIndent="422"/>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13C1A"/>
    <w:rsid w:val="00003B4F"/>
    <w:rsid w:val="00031FEE"/>
    <w:rsid w:val="0003420C"/>
    <w:rsid w:val="00041740"/>
    <w:rsid w:val="00047564"/>
    <w:rsid w:val="0009217B"/>
    <w:rsid w:val="000E116F"/>
    <w:rsid w:val="00106A26"/>
    <w:rsid w:val="00110051"/>
    <w:rsid w:val="00125D2D"/>
    <w:rsid w:val="001453EA"/>
    <w:rsid w:val="00162B1B"/>
    <w:rsid w:val="001745EA"/>
    <w:rsid w:val="00175833"/>
    <w:rsid w:val="001B1E85"/>
    <w:rsid w:val="001C1BE6"/>
    <w:rsid w:val="002112D9"/>
    <w:rsid w:val="00213F91"/>
    <w:rsid w:val="002166F2"/>
    <w:rsid w:val="00227B33"/>
    <w:rsid w:val="00254877"/>
    <w:rsid w:val="00280802"/>
    <w:rsid w:val="002929D9"/>
    <w:rsid w:val="002B520B"/>
    <w:rsid w:val="002C5274"/>
    <w:rsid w:val="002D262D"/>
    <w:rsid w:val="002D57C3"/>
    <w:rsid w:val="0031053A"/>
    <w:rsid w:val="00330C79"/>
    <w:rsid w:val="003445AE"/>
    <w:rsid w:val="00353CA4"/>
    <w:rsid w:val="003625B6"/>
    <w:rsid w:val="0037270A"/>
    <w:rsid w:val="00377C3D"/>
    <w:rsid w:val="0038031A"/>
    <w:rsid w:val="003A1287"/>
    <w:rsid w:val="003B09E4"/>
    <w:rsid w:val="003C5456"/>
    <w:rsid w:val="003E2EBD"/>
    <w:rsid w:val="003E68E1"/>
    <w:rsid w:val="003F03E4"/>
    <w:rsid w:val="003F0F26"/>
    <w:rsid w:val="004427BD"/>
    <w:rsid w:val="0044540C"/>
    <w:rsid w:val="0045430F"/>
    <w:rsid w:val="004729E9"/>
    <w:rsid w:val="00477232"/>
    <w:rsid w:val="00480A85"/>
    <w:rsid w:val="00495ED6"/>
    <w:rsid w:val="004A617D"/>
    <w:rsid w:val="004C14EF"/>
    <w:rsid w:val="004D5532"/>
    <w:rsid w:val="00520F7D"/>
    <w:rsid w:val="005266D3"/>
    <w:rsid w:val="005403F9"/>
    <w:rsid w:val="005413D6"/>
    <w:rsid w:val="0055636D"/>
    <w:rsid w:val="005727A6"/>
    <w:rsid w:val="005727BB"/>
    <w:rsid w:val="00577EBA"/>
    <w:rsid w:val="005C2566"/>
    <w:rsid w:val="005C74B0"/>
    <w:rsid w:val="005E4975"/>
    <w:rsid w:val="005F4CE3"/>
    <w:rsid w:val="005F504F"/>
    <w:rsid w:val="005F6569"/>
    <w:rsid w:val="00617F9B"/>
    <w:rsid w:val="00672B8E"/>
    <w:rsid w:val="0067432C"/>
    <w:rsid w:val="00675AD7"/>
    <w:rsid w:val="00692B27"/>
    <w:rsid w:val="006B38F3"/>
    <w:rsid w:val="006C657A"/>
    <w:rsid w:val="006F43B0"/>
    <w:rsid w:val="00702D05"/>
    <w:rsid w:val="00722022"/>
    <w:rsid w:val="007310BD"/>
    <w:rsid w:val="00735272"/>
    <w:rsid w:val="00757AED"/>
    <w:rsid w:val="00760051"/>
    <w:rsid w:val="007654F4"/>
    <w:rsid w:val="00765D37"/>
    <w:rsid w:val="00783B8C"/>
    <w:rsid w:val="00787ADA"/>
    <w:rsid w:val="007A2A32"/>
    <w:rsid w:val="007A46AA"/>
    <w:rsid w:val="007A5901"/>
    <w:rsid w:val="007B366D"/>
    <w:rsid w:val="007B5C4F"/>
    <w:rsid w:val="007C5A5E"/>
    <w:rsid w:val="007D0852"/>
    <w:rsid w:val="007D4791"/>
    <w:rsid w:val="0080321F"/>
    <w:rsid w:val="00815633"/>
    <w:rsid w:val="00822585"/>
    <w:rsid w:val="00836136"/>
    <w:rsid w:val="008447E8"/>
    <w:rsid w:val="00876972"/>
    <w:rsid w:val="008B71DA"/>
    <w:rsid w:val="008D6709"/>
    <w:rsid w:val="008F6426"/>
    <w:rsid w:val="008F6DAB"/>
    <w:rsid w:val="0090445F"/>
    <w:rsid w:val="00905467"/>
    <w:rsid w:val="00920158"/>
    <w:rsid w:val="00975744"/>
    <w:rsid w:val="009D417E"/>
    <w:rsid w:val="009F60F1"/>
    <w:rsid w:val="00A21BC4"/>
    <w:rsid w:val="00A65060"/>
    <w:rsid w:val="00A65296"/>
    <w:rsid w:val="00A837C9"/>
    <w:rsid w:val="00A92DB7"/>
    <w:rsid w:val="00AC3629"/>
    <w:rsid w:val="00AC3AA3"/>
    <w:rsid w:val="00AC476C"/>
    <w:rsid w:val="00B100F5"/>
    <w:rsid w:val="00B1390E"/>
    <w:rsid w:val="00B13C1A"/>
    <w:rsid w:val="00B366FF"/>
    <w:rsid w:val="00B3730B"/>
    <w:rsid w:val="00B4118D"/>
    <w:rsid w:val="00B61FA6"/>
    <w:rsid w:val="00BA022B"/>
    <w:rsid w:val="00BA7B58"/>
    <w:rsid w:val="00BA7C84"/>
    <w:rsid w:val="00BD5D01"/>
    <w:rsid w:val="00BE3D9B"/>
    <w:rsid w:val="00BE5621"/>
    <w:rsid w:val="00BE746B"/>
    <w:rsid w:val="00BF0E38"/>
    <w:rsid w:val="00C023AA"/>
    <w:rsid w:val="00C17A37"/>
    <w:rsid w:val="00C2353F"/>
    <w:rsid w:val="00C33B11"/>
    <w:rsid w:val="00C501F5"/>
    <w:rsid w:val="00C65DDD"/>
    <w:rsid w:val="00C67EF6"/>
    <w:rsid w:val="00C94C13"/>
    <w:rsid w:val="00CA5620"/>
    <w:rsid w:val="00CB62BA"/>
    <w:rsid w:val="00CC73EE"/>
    <w:rsid w:val="00CF1D0A"/>
    <w:rsid w:val="00CF5486"/>
    <w:rsid w:val="00D07C24"/>
    <w:rsid w:val="00D57D91"/>
    <w:rsid w:val="00DB2DE0"/>
    <w:rsid w:val="00DC0BED"/>
    <w:rsid w:val="00DC58C5"/>
    <w:rsid w:val="00DF374F"/>
    <w:rsid w:val="00E00FCE"/>
    <w:rsid w:val="00E04C4A"/>
    <w:rsid w:val="00E04D81"/>
    <w:rsid w:val="00E52507"/>
    <w:rsid w:val="00E636F9"/>
    <w:rsid w:val="00E704C4"/>
    <w:rsid w:val="00E769E9"/>
    <w:rsid w:val="00E94FB5"/>
    <w:rsid w:val="00EB5555"/>
    <w:rsid w:val="00EE2EAD"/>
    <w:rsid w:val="00EF21A9"/>
    <w:rsid w:val="00EF2E93"/>
    <w:rsid w:val="00F17147"/>
    <w:rsid w:val="00F97B9D"/>
    <w:rsid w:val="00FC1C0F"/>
    <w:rsid w:val="00FF3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3C1A"/>
    <w:pPr>
      <w:spacing w:before="100" w:beforeAutospacing="1" w:after="100" w:afterAutospacing="1"/>
    </w:pPr>
  </w:style>
  <w:style w:type="table" w:styleId="a4">
    <w:name w:val="Table Grid"/>
    <w:basedOn w:val="a1"/>
    <w:uiPriority w:val="59"/>
    <w:rsid w:val="00B13C1A"/>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Текст Знак1,Знак Знак Знак"/>
    <w:basedOn w:val="a"/>
    <w:link w:val="a6"/>
    <w:uiPriority w:val="99"/>
    <w:rsid w:val="004C14EF"/>
    <w:rPr>
      <w:rFonts w:ascii="Courier New" w:eastAsia="Calibri"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Текст Знак1 Char"/>
    <w:basedOn w:val="a0"/>
    <w:link w:val="a5"/>
    <w:uiPriority w:val="99"/>
    <w:semiHidden/>
    <w:rsid w:val="00356756"/>
    <w:rPr>
      <w:rFonts w:ascii="Courier New" w:eastAsia="Times New Roman" w:hAnsi="Courier New" w:cs="Courier New"/>
      <w:sz w:val="20"/>
      <w:szCs w:val="20"/>
    </w:rPr>
  </w:style>
  <w:style w:type="character" w:customStyle="1" w:styleId="PlainTextChar5">
    <w:name w:val="Plain Text Char5"/>
    <w:aliases w:val="Текст Знак1 Знак Char5,Текст Знак Знак Знак Char5,Знак Знак Знак Знак Char5,Знак Char5,Текст Знак2 Знак Char5,Текст Знак1 Знак1 Знак Char5,Текст Знак Знак Знак1 Знак Char5,Текст Знак1 Знак Знак Знак Знак Char5,Знак3 Char5,Зн Char5"/>
    <w:basedOn w:val="a0"/>
    <w:link w:val="a5"/>
    <w:uiPriority w:val="99"/>
    <w:semiHidden/>
    <w:locked/>
    <w:rsid w:val="00125D2D"/>
    <w:rPr>
      <w:rFonts w:ascii="Courier New" w:hAnsi="Courier New" w:cs="Courier New"/>
      <w:sz w:val="20"/>
      <w:szCs w:val="20"/>
    </w:rPr>
  </w:style>
  <w:style w:type="character" w:customStyle="1" w:styleId="PlainTextChar4">
    <w:name w:val="Plain Text Char4"/>
    <w:aliases w:val="Текст Знак1 Знак Char4,Текст Знак Знак Знак Char4,Знак Знак Знак Знак Char4,Знак Char4,Текст Знак2 Знак Char4,Текст Знак1 Знак1 Знак Char4,Текст Знак Знак Знак1 Знак Char4,Текст Знак1 Знак Знак Знак Знак Char4,Знак3 Char4,Зн Char4"/>
    <w:basedOn w:val="a0"/>
    <w:link w:val="a5"/>
    <w:uiPriority w:val="99"/>
    <w:semiHidden/>
    <w:locked/>
    <w:rsid w:val="00C33B11"/>
    <w:rPr>
      <w:rFonts w:ascii="Courier New" w:hAnsi="Courier New" w:cs="Courier New"/>
      <w:sz w:val="20"/>
      <w:szCs w:val="20"/>
    </w:rPr>
  </w:style>
  <w:style w:type="character" w:customStyle="1" w:styleId="PlainTextChar3">
    <w:name w:val="Plain Text Char3"/>
    <w:aliases w:val="Текст Знак1 Знак Char3,Текст Знак Знак Знак Char3,Знак Знак Знак Знак Char3,Знак Char3,Текст Знак2 Знак Char3,Текст Знак1 Знак1 Знак Char3,Текст Знак Знак Знак1 Знак Char3,Текст Знак1 Знак Знак Знак Знак Char3,Знак3 Char3,Зн Char3"/>
    <w:basedOn w:val="a0"/>
    <w:link w:val="a5"/>
    <w:uiPriority w:val="99"/>
    <w:semiHidden/>
    <w:locked/>
    <w:rsid w:val="0090445F"/>
    <w:rPr>
      <w:rFonts w:ascii="Courier New" w:hAnsi="Courier New" w:cs="Courier New"/>
      <w:sz w:val="20"/>
      <w:szCs w:val="20"/>
    </w:rPr>
  </w:style>
  <w:style w:type="character" w:customStyle="1" w:styleId="PlainTextChar2">
    <w:name w:val="Plain Text Char2"/>
    <w:aliases w:val="Текст Знак1 Знак Char2,Текст Знак Знак Знак Char2,Знак Знак Знак Знак Char2,Знак Char2,Текст Знак2 Знак Char2,Текст Знак1 Знак1 Знак Char2,Текст Знак Знак Знак1 Знак Char2,Текст Знак1 Знак Знак Знак Знак Char2,Знак3 Char2,Зн Char2"/>
    <w:basedOn w:val="a0"/>
    <w:link w:val="a5"/>
    <w:uiPriority w:val="99"/>
    <w:semiHidden/>
    <w:locked/>
    <w:rsid w:val="00BE3D9B"/>
    <w:rPr>
      <w:rFonts w:ascii="Courier New" w:hAnsi="Courier New" w:cs="Courier New"/>
      <w:sz w:val="20"/>
      <w:szCs w:val="20"/>
    </w:rPr>
  </w:style>
  <w:style w:type="character" w:customStyle="1" w:styleId="a6">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5"/>
    <w:uiPriority w:val="99"/>
    <w:locked/>
    <w:rsid w:val="004C14EF"/>
    <w:rPr>
      <w:rFonts w:ascii="Courier New" w:hAnsi="Courier New" w:cs="Courier New"/>
      <w:lang w:val="ru-RU" w:eastAsia="ru-RU"/>
    </w:rPr>
  </w:style>
  <w:style w:type="paragraph" w:customStyle="1" w:styleId="Style6">
    <w:name w:val="Style6"/>
    <w:basedOn w:val="a"/>
    <w:uiPriority w:val="99"/>
    <w:rsid w:val="003F0F26"/>
    <w:pPr>
      <w:widowControl w:val="0"/>
      <w:autoSpaceDE w:val="0"/>
      <w:autoSpaceDN w:val="0"/>
      <w:adjustRightInd w:val="0"/>
      <w:spacing w:line="321" w:lineRule="exact"/>
      <w:ind w:firstLine="696"/>
      <w:jc w:val="both"/>
    </w:pPr>
    <w:rPr>
      <w:rFonts w:ascii="Arial Unicode MS" w:eastAsia="Arial Unicode MS" w:cs="Arial Unicode MS"/>
    </w:rPr>
  </w:style>
  <w:style w:type="character" w:customStyle="1" w:styleId="FontStyle98">
    <w:name w:val="Font Style98"/>
    <w:uiPriority w:val="99"/>
    <w:rsid w:val="003F0F26"/>
    <w:rPr>
      <w:rFonts w:ascii="Times New Roman" w:hAnsi="Times New Roman" w:cs="Times New Roman"/>
      <w:sz w:val="26"/>
      <w:szCs w:val="26"/>
    </w:rPr>
  </w:style>
  <w:style w:type="paragraph" w:customStyle="1" w:styleId="Style7">
    <w:name w:val="Style7"/>
    <w:basedOn w:val="a"/>
    <w:uiPriority w:val="99"/>
    <w:rsid w:val="003F0F26"/>
    <w:pPr>
      <w:widowControl w:val="0"/>
      <w:autoSpaceDE w:val="0"/>
      <w:autoSpaceDN w:val="0"/>
      <w:adjustRightInd w:val="0"/>
      <w:spacing w:line="312" w:lineRule="exact"/>
      <w:ind w:firstLine="734"/>
      <w:jc w:val="both"/>
    </w:pPr>
    <w:rPr>
      <w:rFonts w:ascii="Arial Unicode MS" w:eastAsia="Arial Unicode MS" w:cs="Arial Unicode MS"/>
    </w:rPr>
  </w:style>
  <w:style w:type="paragraph" w:styleId="a7">
    <w:name w:val="header"/>
    <w:basedOn w:val="a"/>
    <w:link w:val="a8"/>
    <w:uiPriority w:val="99"/>
    <w:unhideWhenUsed/>
    <w:rsid w:val="00675AD7"/>
    <w:pPr>
      <w:tabs>
        <w:tab w:val="center" w:pos="4677"/>
        <w:tab w:val="right" w:pos="9355"/>
      </w:tabs>
    </w:pPr>
  </w:style>
  <w:style w:type="character" w:customStyle="1" w:styleId="a8">
    <w:name w:val="Верхний колонтитул Знак"/>
    <w:basedOn w:val="a0"/>
    <w:link w:val="a7"/>
    <w:uiPriority w:val="99"/>
    <w:rsid w:val="00675AD7"/>
    <w:rPr>
      <w:rFonts w:ascii="Times New Roman" w:eastAsia="Times New Roman" w:hAnsi="Times New Roman"/>
      <w:sz w:val="24"/>
      <w:szCs w:val="24"/>
    </w:rPr>
  </w:style>
  <w:style w:type="paragraph" w:styleId="a9">
    <w:name w:val="footer"/>
    <w:basedOn w:val="a"/>
    <w:link w:val="aa"/>
    <w:uiPriority w:val="99"/>
    <w:semiHidden/>
    <w:unhideWhenUsed/>
    <w:rsid w:val="00675AD7"/>
    <w:pPr>
      <w:tabs>
        <w:tab w:val="center" w:pos="4677"/>
        <w:tab w:val="right" w:pos="9355"/>
      </w:tabs>
    </w:pPr>
  </w:style>
  <w:style w:type="character" w:customStyle="1" w:styleId="aa">
    <w:name w:val="Нижний колонтитул Знак"/>
    <w:basedOn w:val="a0"/>
    <w:link w:val="a9"/>
    <w:uiPriority w:val="99"/>
    <w:semiHidden/>
    <w:rsid w:val="00675AD7"/>
    <w:rPr>
      <w:rFonts w:ascii="Times New Roman" w:eastAsia="Times New Roman" w:hAnsi="Times New Roman"/>
      <w:sz w:val="24"/>
      <w:szCs w:val="24"/>
    </w:rPr>
  </w:style>
  <w:style w:type="paragraph" w:styleId="ab">
    <w:name w:val="Balloon Text"/>
    <w:basedOn w:val="a"/>
    <w:link w:val="ac"/>
    <w:uiPriority w:val="99"/>
    <w:semiHidden/>
    <w:unhideWhenUsed/>
    <w:rsid w:val="007B5C4F"/>
    <w:rPr>
      <w:rFonts w:ascii="Tahoma" w:hAnsi="Tahoma" w:cs="Tahoma"/>
      <w:sz w:val="16"/>
      <w:szCs w:val="16"/>
    </w:rPr>
  </w:style>
  <w:style w:type="character" w:customStyle="1" w:styleId="ac">
    <w:name w:val="Текст выноски Знак"/>
    <w:basedOn w:val="a0"/>
    <w:link w:val="ab"/>
    <w:uiPriority w:val="99"/>
    <w:semiHidden/>
    <w:rsid w:val="007B5C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1206</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g30bvn</cp:lastModifiedBy>
  <cp:revision>36</cp:revision>
  <cp:lastPrinted>2020-03-25T09:15:00Z</cp:lastPrinted>
  <dcterms:created xsi:type="dcterms:W3CDTF">2020-03-12T09:29:00Z</dcterms:created>
  <dcterms:modified xsi:type="dcterms:W3CDTF">2020-03-25T09:16:00Z</dcterms:modified>
</cp:coreProperties>
</file>