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778" w:rsidRDefault="00C54778"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Default="00F535BC" w:rsidP="00F535BC">
      <w:pPr>
        <w:ind w:left="567" w:right="142"/>
        <w:jc w:val="center"/>
        <w:rPr>
          <w:sz w:val="28"/>
          <w:szCs w:val="28"/>
          <w:lang w:val="en-US"/>
        </w:rPr>
      </w:pPr>
    </w:p>
    <w:p w:rsidR="00F535BC" w:rsidRPr="00720B3F" w:rsidRDefault="00C54778" w:rsidP="00F535BC">
      <w:pPr>
        <w:ind w:right="142"/>
        <w:jc w:val="center"/>
        <w:rPr>
          <w:sz w:val="28"/>
          <w:szCs w:val="28"/>
        </w:rPr>
      </w:pPr>
      <w:r w:rsidRPr="00F535BC">
        <w:rPr>
          <w:sz w:val="28"/>
          <w:szCs w:val="28"/>
        </w:rPr>
        <w:t>О</w:t>
      </w:r>
      <w:r w:rsidR="001927EC" w:rsidRPr="00F535BC">
        <w:rPr>
          <w:sz w:val="28"/>
          <w:szCs w:val="28"/>
        </w:rPr>
        <w:t>б отмене</w:t>
      </w:r>
      <w:r w:rsidRPr="00F535BC">
        <w:rPr>
          <w:sz w:val="28"/>
          <w:szCs w:val="28"/>
        </w:rPr>
        <w:t xml:space="preserve"> Указа Президента </w:t>
      </w:r>
    </w:p>
    <w:p w:rsidR="00F535BC" w:rsidRPr="00F535BC" w:rsidRDefault="00C54778" w:rsidP="00F535BC">
      <w:pPr>
        <w:ind w:right="142"/>
        <w:jc w:val="center"/>
        <w:rPr>
          <w:sz w:val="28"/>
          <w:szCs w:val="28"/>
          <w:shd w:val="clear" w:color="auto" w:fill="FFFFFF"/>
        </w:rPr>
      </w:pPr>
      <w:r w:rsidRPr="00F535BC">
        <w:rPr>
          <w:sz w:val="28"/>
          <w:szCs w:val="28"/>
          <w:shd w:val="clear" w:color="auto" w:fill="FFFFFF"/>
        </w:rPr>
        <w:t>Приднестровской Молдавской Республики</w:t>
      </w:r>
      <w:r w:rsidR="00274DB0" w:rsidRPr="00F535BC">
        <w:rPr>
          <w:sz w:val="28"/>
          <w:szCs w:val="28"/>
          <w:shd w:val="clear" w:color="auto" w:fill="FFFFFF"/>
        </w:rPr>
        <w:t xml:space="preserve"> </w:t>
      </w:r>
    </w:p>
    <w:p w:rsidR="00F535BC" w:rsidRPr="00F535BC" w:rsidRDefault="00C54778" w:rsidP="00F535BC">
      <w:pPr>
        <w:ind w:right="142"/>
        <w:jc w:val="center"/>
        <w:rPr>
          <w:sz w:val="28"/>
          <w:szCs w:val="28"/>
          <w:shd w:val="clear" w:color="auto" w:fill="FFFFFF"/>
        </w:rPr>
      </w:pPr>
      <w:r w:rsidRPr="00F535BC">
        <w:rPr>
          <w:sz w:val="28"/>
          <w:szCs w:val="28"/>
        </w:rPr>
        <w:t xml:space="preserve">от </w:t>
      </w:r>
      <w:r w:rsidR="00B767B7" w:rsidRPr="00F535BC">
        <w:rPr>
          <w:sz w:val="28"/>
          <w:szCs w:val="28"/>
          <w:shd w:val="clear" w:color="auto" w:fill="FFFFFF"/>
        </w:rPr>
        <w:t xml:space="preserve">14 марта 2001 года № 124 </w:t>
      </w:r>
    </w:p>
    <w:p w:rsidR="00DF12C7" w:rsidRPr="00720B3F" w:rsidRDefault="00B767B7" w:rsidP="00F535BC">
      <w:pPr>
        <w:ind w:right="142"/>
        <w:jc w:val="center"/>
        <w:rPr>
          <w:sz w:val="28"/>
          <w:szCs w:val="28"/>
          <w:shd w:val="clear" w:color="auto" w:fill="FFFFFF"/>
        </w:rPr>
      </w:pPr>
      <w:r w:rsidRPr="00F535BC">
        <w:rPr>
          <w:sz w:val="28"/>
          <w:szCs w:val="28"/>
          <w:shd w:val="clear" w:color="auto" w:fill="FFFFFF"/>
        </w:rPr>
        <w:t xml:space="preserve">«Об утверждении Государственного стандарта </w:t>
      </w:r>
    </w:p>
    <w:p w:rsidR="00DF12C7" w:rsidRPr="00DF12C7" w:rsidRDefault="00B767B7" w:rsidP="00F535BC">
      <w:pPr>
        <w:ind w:right="142"/>
        <w:jc w:val="center"/>
        <w:rPr>
          <w:sz w:val="28"/>
          <w:szCs w:val="28"/>
          <w:shd w:val="clear" w:color="auto" w:fill="FFFFFF"/>
        </w:rPr>
      </w:pPr>
      <w:r w:rsidRPr="00F535BC">
        <w:rPr>
          <w:sz w:val="28"/>
          <w:szCs w:val="28"/>
          <w:shd w:val="clear" w:color="auto" w:fill="FFFFFF"/>
        </w:rPr>
        <w:t xml:space="preserve">по обеспечению граждан Приднестровской Молдавской Республики </w:t>
      </w:r>
    </w:p>
    <w:p w:rsidR="00C54778" w:rsidRPr="00F535BC" w:rsidRDefault="00B767B7" w:rsidP="00F535BC">
      <w:pPr>
        <w:ind w:right="142"/>
        <w:jc w:val="center"/>
        <w:rPr>
          <w:sz w:val="28"/>
          <w:szCs w:val="28"/>
        </w:rPr>
      </w:pPr>
      <w:r w:rsidRPr="00F535BC">
        <w:rPr>
          <w:sz w:val="28"/>
          <w:szCs w:val="28"/>
          <w:shd w:val="clear" w:color="auto" w:fill="FFFFFF"/>
        </w:rPr>
        <w:t>бесплатной медицинской помощью</w:t>
      </w:r>
      <w:r w:rsidR="00B36712" w:rsidRPr="00F535BC">
        <w:rPr>
          <w:sz w:val="28"/>
          <w:szCs w:val="28"/>
        </w:rPr>
        <w:t xml:space="preserve">»  </w:t>
      </w:r>
    </w:p>
    <w:p w:rsidR="00F535BC" w:rsidRPr="00F535BC" w:rsidRDefault="00F535BC" w:rsidP="00F535BC">
      <w:pPr>
        <w:ind w:left="567" w:right="142"/>
        <w:jc w:val="center"/>
        <w:rPr>
          <w:sz w:val="28"/>
          <w:szCs w:val="28"/>
        </w:rPr>
      </w:pPr>
    </w:p>
    <w:p w:rsidR="00ED6CAC" w:rsidRPr="00DF12C7" w:rsidRDefault="00C54778" w:rsidP="00F535BC">
      <w:pPr>
        <w:ind w:right="142" w:firstLine="708"/>
        <w:jc w:val="both"/>
        <w:rPr>
          <w:spacing w:val="-4"/>
          <w:sz w:val="28"/>
          <w:szCs w:val="28"/>
          <w:shd w:val="clear" w:color="auto" w:fill="FFFFFF"/>
        </w:rPr>
      </w:pPr>
      <w:proofErr w:type="gramStart"/>
      <w:r w:rsidRPr="00F535BC">
        <w:rPr>
          <w:sz w:val="28"/>
          <w:szCs w:val="28"/>
          <w:shd w:val="clear" w:color="auto" w:fill="FFFFFF"/>
        </w:rPr>
        <w:t>В соответствии со статьей 65 Конституции Приднестровской Молдавской Республики,</w:t>
      </w:r>
      <w:r w:rsidR="00CE02BE" w:rsidRPr="00F535BC">
        <w:rPr>
          <w:sz w:val="28"/>
          <w:szCs w:val="28"/>
          <w:shd w:val="clear" w:color="auto" w:fill="FFFFFF"/>
        </w:rPr>
        <w:t xml:space="preserve"> </w:t>
      </w:r>
      <w:r w:rsidR="00CE02BE" w:rsidRPr="00F535BC">
        <w:rPr>
          <w:sz w:val="28"/>
          <w:szCs w:val="28"/>
        </w:rPr>
        <w:t xml:space="preserve">Конституционным законом Приднестровской Молдавской Республики от 30 ноября 2011 года № 224-КЗ-V </w:t>
      </w:r>
      <w:r w:rsidR="00DF12C7" w:rsidRPr="00DF12C7">
        <w:rPr>
          <w:sz w:val="28"/>
          <w:szCs w:val="28"/>
        </w:rPr>
        <w:br/>
      </w:r>
      <w:r w:rsidR="00CE02BE" w:rsidRPr="00F535BC">
        <w:rPr>
          <w:sz w:val="28"/>
          <w:szCs w:val="28"/>
        </w:rPr>
        <w:t xml:space="preserve">«О Правительстве Приднестровской Молдавской Республики» (САЗ 11-48) </w:t>
      </w:r>
      <w:r w:rsidR="00DF12C7" w:rsidRPr="00DF12C7">
        <w:rPr>
          <w:sz w:val="28"/>
          <w:szCs w:val="28"/>
        </w:rPr>
        <w:br/>
      </w:r>
      <w:r w:rsidR="00CE02BE" w:rsidRPr="00F535BC">
        <w:rPr>
          <w:sz w:val="28"/>
          <w:szCs w:val="28"/>
        </w:rPr>
        <w:t>в действующей редакции</w:t>
      </w:r>
      <w:r w:rsidR="00DF12C7">
        <w:rPr>
          <w:sz w:val="28"/>
          <w:szCs w:val="28"/>
        </w:rPr>
        <w:t>,</w:t>
      </w:r>
      <w:r w:rsidR="00DF12C7" w:rsidRPr="00DF12C7">
        <w:rPr>
          <w:sz w:val="28"/>
          <w:szCs w:val="28"/>
        </w:rPr>
        <w:t xml:space="preserve"> </w:t>
      </w:r>
      <w:r w:rsidR="003B7E04" w:rsidRPr="00F535BC">
        <w:rPr>
          <w:sz w:val="28"/>
          <w:szCs w:val="28"/>
        </w:rPr>
        <w:t xml:space="preserve">статьями </w:t>
      </w:r>
      <w:r w:rsidR="00CE02BE" w:rsidRPr="00F535BC">
        <w:rPr>
          <w:sz w:val="28"/>
          <w:szCs w:val="28"/>
        </w:rPr>
        <w:t xml:space="preserve">17 и 17-1 </w:t>
      </w:r>
      <w:r w:rsidR="003B7E04" w:rsidRPr="00F535BC">
        <w:rPr>
          <w:sz w:val="28"/>
          <w:szCs w:val="28"/>
        </w:rPr>
        <w:t>Закона Приднестровской Молдавской Республики от 16 января 1997 года № 29-З «Об основах охраны здоровья граждан» (СЗМР 97-1)</w:t>
      </w:r>
      <w:r w:rsidR="00CE02BE" w:rsidRPr="00F535BC">
        <w:rPr>
          <w:sz w:val="28"/>
          <w:szCs w:val="28"/>
        </w:rPr>
        <w:t xml:space="preserve"> </w:t>
      </w:r>
      <w:r w:rsidR="00CE02BE" w:rsidRPr="00F535BC">
        <w:rPr>
          <w:sz w:val="28"/>
          <w:szCs w:val="28"/>
          <w:shd w:val="clear" w:color="auto" w:fill="FFFFFF"/>
        </w:rPr>
        <w:t>в действующей редакции</w:t>
      </w:r>
      <w:r w:rsidR="00CE02BE" w:rsidRPr="00F535BC">
        <w:rPr>
          <w:sz w:val="28"/>
          <w:szCs w:val="28"/>
        </w:rPr>
        <w:t>,</w:t>
      </w:r>
      <w:r w:rsidR="0047490E" w:rsidRPr="00F535BC">
        <w:rPr>
          <w:sz w:val="28"/>
          <w:szCs w:val="28"/>
        </w:rPr>
        <w:t xml:space="preserve"> </w:t>
      </w:r>
      <w:r w:rsidR="00CE02BE" w:rsidRPr="00F535BC">
        <w:rPr>
          <w:sz w:val="28"/>
          <w:szCs w:val="28"/>
        </w:rPr>
        <w:t>в связи с принятием Постановления Правительства</w:t>
      </w:r>
      <w:proofErr w:type="gramEnd"/>
      <w:r w:rsidR="00CE02BE" w:rsidRPr="00F535BC">
        <w:rPr>
          <w:sz w:val="28"/>
          <w:szCs w:val="28"/>
        </w:rPr>
        <w:t xml:space="preserve"> Приднестровской Молдавской Республики</w:t>
      </w:r>
      <w:r w:rsidR="00DF12C7">
        <w:rPr>
          <w:sz w:val="28"/>
          <w:szCs w:val="28"/>
        </w:rPr>
        <w:t xml:space="preserve"> </w:t>
      </w:r>
      <w:r w:rsidR="00DF12C7" w:rsidRPr="00DF12C7">
        <w:rPr>
          <w:sz w:val="28"/>
          <w:szCs w:val="28"/>
        </w:rPr>
        <w:br/>
      </w:r>
      <w:r w:rsidR="00DF12C7">
        <w:rPr>
          <w:sz w:val="28"/>
          <w:szCs w:val="28"/>
        </w:rPr>
        <w:t>от 31 января 2020 года</w:t>
      </w:r>
      <w:r w:rsidR="00DF12C7" w:rsidRPr="00DF12C7">
        <w:rPr>
          <w:sz w:val="28"/>
          <w:szCs w:val="28"/>
        </w:rPr>
        <w:t xml:space="preserve"> </w:t>
      </w:r>
      <w:r w:rsidR="00DF12C7">
        <w:rPr>
          <w:sz w:val="28"/>
          <w:szCs w:val="28"/>
        </w:rPr>
        <w:t>№ 16</w:t>
      </w:r>
      <w:r w:rsidR="00DF12C7" w:rsidRPr="00DF12C7">
        <w:rPr>
          <w:sz w:val="28"/>
          <w:szCs w:val="28"/>
        </w:rPr>
        <w:t xml:space="preserve"> </w:t>
      </w:r>
      <w:r w:rsidR="0047490E" w:rsidRPr="00F535BC">
        <w:rPr>
          <w:sz w:val="28"/>
          <w:szCs w:val="28"/>
        </w:rPr>
        <w:t xml:space="preserve">«Об утверждении Программы государственных </w:t>
      </w:r>
      <w:r w:rsidR="0047490E" w:rsidRPr="00DF12C7">
        <w:rPr>
          <w:spacing w:val="-4"/>
          <w:sz w:val="28"/>
          <w:szCs w:val="28"/>
        </w:rPr>
        <w:t xml:space="preserve">гарантий оказания гражданам Приднестровской Молдавской Республики бесплатной медицинской помощи» (САЗ 20-6), </w:t>
      </w:r>
      <w:r w:rsidR="00ED6CAC" w:rsidRPr="00DF12C7">
        <w:rPr>
          <w:spacing w:val="-4"/>
          <w:sz w:val="28"/>
          <w:szCs w:val="28"/>
        </w:rPr>
        <w:t xml:space="preserve">с целью приведения положений нормативно-правовой базы Приднестровской Молдавской Республики </w:t>
      </w:r>
      <w:r w:rsidR="00DF12C7">
        <w:rPr>
          <w:spacing w:val="-4"/>
          <w:sz w:val="28"/>
          <w:szCs w:val="28"/>
        </w:rPr>
        <w:br/>
      </w:r>
      <w:r w:rsidR="00ED6CAC" w:rsidRPr="00DF12C7">
        <w:rPr>
          <w:spacing w:val="-4"/>
          <w:sz w:val="28"/>
          <w:szCs w:val="28"/>
        </w:rPr>
        <w:t>в соответствие с действующим законодательством Приднестровской Молдавской Республики,</w:t>
      </w:r>
    </w:p>
    <w:p w:rsidR="00C54778" w:rsidRPr="00DF12C7" w:rsidRDefault="00DF12C7" w:rsidP="00DF12C7">
      <w:pPr>
        <w:ind w:right="142"/>
        <w:jc w:val="both"/>
        <w:rPr>
          <w:sz w:val="28"/>
          <w:szCs w:val="28"/>
        </w:rPr>
      </w:pPr>
      <w:proofErr w:type="spellStart"/>
      <w:proofErr w:type="gramStart"/>
      <w:r w:rsidRPr="00DF12C7">
        <w:rPr>
          <w:sz w:val="28"/>
          <w:szCs w:val="28"/>
        </w:rPr>
        <w:t>п</w:t>
      </w:r>
      <w:proofErr w:type="spellEnd"/>
      <w:proofErr w:type="gramEnd"/>
      <w:r w:rsidRPr="00DF12C7">
        <w:rPr>
          <w:sz w:val="28"/>
          <w:szCs w:val="28"/>
        </w:rPr>
        <w:t xml:space="preserve"> </w:t>
      </w:r>
      <w:r w:rsidR="00C54778" w:rsidRPr="00F535BC">
        <w:rPr>
          <w:sz w:val="28"/>
          <w:szCs w:val="28"/>
        </w:rPr>
        <w:t>о</w:t>
      </w:r>
      <w:r w:rsidRPr="00DF12C7">
        <w:rPr>
          <w:sz w:val="28"/>
          <w:szCs w:val="28"/>
        </w:rPr>
        <w:t xml:space="preserve"> </w:t>
      </w:r>
      <w:r w:rsidR="00C54778" w:rsidRPr="00F535BC">
        <w:rPr>
          <w:sz w:val="28"/>
          <w:szCs w:val="28"/>
        </w:rPr>
        <w:t>с</w:t>
      </w:r>
      <w:r w:rsidRPr="00DF12C7">
        <w:rPr>
          <w:sz w:val="28"/>
          <w:szCs w:val="28"/>
        </w:rPr>
        <w:t xml:space="preserve"> </w:t>
      </w:r>
      <w:r w:rsidR="00C54778" w:rsidRPr="00F535BC">
        <w:rPr>
          <w:sz w:val="28"/>
          <w:szCs w:val="28"/>
        </w:rPr>
        <w:t>т</w:t>
      </w:r>
      <w:r w:rsidRPr="00DF12C7">
        <w:rPr>
          <w:sz w:val="28"/>
          <w:szCs w:val="28"/>
        </w:rPr>
        <w:t xml:space="preserve"> </w:t>
      </w:r>
      <w:r w:rsidR="00C54778" w:rsidRPr="00F535BC">
        <w:rPr>
          <w:sz w:val="28"/>
          <w:szCs w:val="28"/>
        </w:rPr>
        <w:t>а</w:t>
      </w:r>
      <w:r w:rsidRPr="00DF12C7">
        <w:rPr>
          <w:sz w:val="28"/>
          <w:szCs w:val="28"/>
        </w:rPr>
        <w:t xml:space="preserve"> </w:t>
      </w:r>
      <w:proofErr w:type="spellStart"/>
      <w:r w:rsidR="00C54778" w:rsidRPr="00F535BC">
        <w:rPr>
          <w:sz w:val="28"/>
          <w:szCs w:val="28"/>
        </w:rPr>
        <w:t>н</w:t>
      </w:r>
      <w:proofErr w:type="spellEnd"/>
      <w:r w:rsidRPr="00DF12C7">
        <w:rPr>
          <w:sz w:val="28"/>
          <w:szCs w:val="28"/>
        </w:rPr>
        <w:t xml:space="preserve"> </w:t>
      </w:r>
      <w:r w:rsidR="00C54778" w:rsidRPr="00F535BC">
        <w:rPr>
          <w:sz w:val="28"/>
          <w:szCs w:val="28"/>
        </w:rPr>
        <w:t>о</w:t>
      </w:r>
      <w:r w:rsidRPr="00DF12C7">
        <w:rPr>
          <w:sz w:val="28"/>
          <w:szCs w:val="28"/>
        </w:rPr>
        <w:t xml:space="preserve"> </w:t>
      </w:r>
      <w:r w:rsidR="00C54778" w:rsidRPr="00F535BC">
        <w:rPr>
          <w:sz w:val="28"/>
          <w:szCs w:val="28"/>
        </w:rPr>
        <w:t>в</w:t>
      </w:r>
      <w:r w:rsidRPr="00DF12C7">
        <w:rPr>
          <w:sz w:val="28"/>
          <w:szCs w:val="28"/>
        </w:rPr>
        <w:t xml:space="preserve"> </w:t>
      </w:r>
      <w:r w:rsidR="00C54778" w:rsidRPr="00F535BC">
        <w:rPr>
          <w:sz w:val="28"/>
          <w:szCs w:val="28"/>
        </w:rPr>
        <w:t>л</w:t>
      </w:r>
      <w:r w:rsidRPr="00DF12C7">
        <w:rPr>
          <w:sz w:val="28"/>
          <w:szCs w:val="28"/>
        </w:rPr>
        <w:t xml:space="preserve"> </w:t>
      </w:r>
      <w:r w:rsidR="00C54778" w:rsidRPr="00F535BC">
        <w:rPr>
          <w:sz w:val="28"/>
          <w:szCs w:val="28"/>
        </w:rPr>
        <w:t>я</w:t>
      </w:r>
      <w:r w:rsidRPr="00DF12C7">
        <w:rPr>
          <w:sz w:val="28"/>
          <w:szCs w:val="28"/>
        </w:rPr>
        <w:t xml:space="preserve"> </w:t>
      </w:r>
      <w:r w:rsidR="00C54778" w:rsidRPr="00F535BC">
        <w:rPr>
          <w:sz w:val="28"/>
          <w:szCs w:val="28"/>
        </w:rPr>
        <w:t>ю:</w:t>
      </w:r>
    </w:p>
    <w:p w:rsidR="00274DB0" w:rsidRPr="00DF12C7" w:rsidRDefault="00274DB0" w:rsidP="00F535BC">
      <w:pPr>
        <w:ind w:right="142" w:firstLine="708"/>
        <w:jc w:val="both"/>
        <w:rPr>
          <w:sz w:val="18"/>
          <w:szCs w:val="18"/>
        </w:rPr>
      </w:pPr>
    </w:p>
    <w:p w:rsidR="00C54778" w:rsidRPr="00E047B8" w:rsidRDefault="00C54778" w:rsidP="00F535BC">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ind w:left="0" w:right="142" w:firstLine="708"/>
        <w:jc w:val="both"/>
        <w:rPr>
          <w:bCs/>
          <w:sz w:val="28"/>
          <w:szCs w:val="28"/>
        </w:rPr>
      </w:pPr>
      <w:r w:rsidRPr="00F535BC">
        <w:rPr>
          <w:sz w:val="28"/>
          <w:szCs w:val="28"/>
        </w:rPr>
        <w:t xml:space="preserve">Признать утратившим силу Указ Президента </w:t>
      </w:r>
      <w:r w:rsidRPr="00F535BC">
        <w:rPr>
          <w:sz w:val="28"/>
          <w:szCs w:val="28"/>
          <w:shd w:val="clear" w:color="auto" w:fill="FFFFFF"/>
        </w:rPr>
        <w:t xml:space="preserve">Приднестровской </w:t>
      </w:r>
      <w:r w:rsidRPr="00E047B8">
        <w:rPr>
          <w:sz w:val="28"/>
          <w:szCs w:val="28"/>
          <w:shd w:val="clear" w:color="auto" w:fill="FFFFFF"/>
        </w:rPr>
        <w:t>Молдавской Республики</w:t>
      </w:r>
      <w:r w:rsidRPr="00E047B8">
        <w:rPr>
          <w:sz w:val="28"/>
          <w:szCs w:val="28"/>
        </w:rPr>
        <w:t xml:space="preserve"> от </w:t>
      </w:r>
      <w:r w:rsidR="0038559C" w:rsidRPr="00E047B8">
        <w:rPr>
          <w:sz w:val="28"/>
          <w:szCs w:val="28"/>
          <w:shd w:val="clear" w:color="auto" w:fill="FFFFFF"/>
        </w:rPr>
        <w:t xml:space="preserve">14 марта 2001 года № 124 «Об утверждении Государственного стандарта по обеспечению граждан Приднестровской Молдавской Республики бесплатной медицинской помощью» (ОВ 01-05) </w:t>
      </w:r>
      <w:r w:rsidR="00DF12C7" w:rsidRPr="00E047B8">
        <w:rPr>
          <w:sz w:val="28"/>
          <w:szCs w:val="28"/>
          <w:shd w:val="clear" w:color="auto" w:fill="FFFFFF"/>
        </w:rPr>
        <w:br/>
      </w:r>
      <w:r w:rsidR="0038559C" w:rsidRPr="00E047B8">
        <w:rPr>
          <w:sz w:val="28"/>
          <w:szCs w:val="28"/>
        </w:rPr>
        <w:t xml:space="preserve">с изменениями и дополнениями, внесенными Указом Президента </w:t>
      </w:r>
      <w:r w:rsidR="0038559C" w:rsidRPr="00E047B8">
        <w:rPr>
          <w:sz w:val="28"/>
          <w:szCs w:val="28"/>
          <w:shd w:val="clear" w:color="auto" w:fill="FFFFFF"/>
        </w:rPr>
        <w:t>Приднестровской Молдавской Республики</w:t>
      </w:r>
      <w:r w:rsidR="0038559C" w:rsidRPr="00E047B8">
        <w:rPr>
          <w:sz w:val="28"/>
          <w:szCs w:val="28"/>
        </w:rPr>
        <w:t xml:space="preserve"> от</w:t>
      </w:r>
      <w:r w:rsidR="00703859" w:rsidRPr="00E047B8">
        <w:rPr>
          <w:sz w:val="28"/>
          <w:szCs w:val="28"/>
        </w:rPr>
        <w:t xml:space="preserve"> </w:t>
      </w:r>
      <w:r w:rsidR="0038559C" w:rsidRPr="00E047B8">
        <w:rPr>
          <w:rStyle w:val="text-small"/>
          <w:sz w:val="28"/>
          <w:szCs w:val="28"/>
        </w:rPr>
        <w:t>2 ноября 2005</w:t>
      </w:r>
      <w:r w:rsidR="00DF12C7" w:rsidRPr="00E047B8">
        <w:rPr>
          <w:sz w:val="28"/>
          <w:szCs w:val="28"/>
          <w:shd w:val="clear" w:color="auto" w:fill="FFFFFF"/>
        </w:rPr>
        <w:t xml:space="preserve"> </w:t>
      </w:r>
      <w:r w:rsidR="0038559C" w:rsidRPr="00E047B8">
        <w:rPr>
          <w:sz w:val="28"/>
          <w:szCs w:val="28"/>
          <w:shd w:val="clear" w:color="auto" w:fill="FFFFFF"/>
        </w:rPr>
        <w:t xml:space="preserve">года </w:t>
      </w:r>
      <w:r w:rsidR="0038559C" w:rsidRPr="00E047B8">
        <w:rPr>
          <w:rStyle w:val="text-small"/>
          <w:sz w:val="28"/>
          <w:szCs w:val="28"/>
        </w:rPr>
        <w:t>№ 590</w:t>
      </w:r>
      <w:r w:rsidR="00DF12C7" w:rsidRPr="00E047B8">
        <w:rPr>
          <w:sz w:val="28"/>
          <w:szCs w:val="28"/>
          <w:shd w:val="clear" w:color="auto" w:fill="FFFFFF"/>
        </w:rPr>
        <w:t xml:space="preserve"> </w:t>
      </w:r>
      <w:r w:rsidR="00E047B8">
        <w:rPr>
          <w:sz w:val="28"/>
          <w:szCs w:val="28"/>
          <w:shd w:val="clear" w:color="auto" w:fill="FFFFFF"/>
        </w:rPr>
        <w:br/>
      </w:r>
      <w:r w:rsidR="0038559C" w:rsidRPr="00E047B8">
        <w:rPr>
          <w:sz w:val="28"/>
          <w:szCs w:val="28"/>
          <w:shd w:val="clear" w:color="auto" w:fill="FFFFFF"/>
        </w:rPr>
        <w:t>(</w:t>
      </w:r>
      <w:r w:rsidR="0038559C" w:rsidRPr="00E047B8">
        <w:rPr>
          <w:rStyle w:val="margin"/>
          <w:sz w:val="28"/>
          <w:szCs w:val="28"/>
        </w:rPr>
        <w:t>САЗ 05-45)</w:t>
      </w:r>
      <w:r w:rsidR="0038559C" w:rsidRPr="00E047B8">
        <w:rPr>
          <w:sz w:val="28"/>
          <w:szCs w:val="28"/>
        </w:rPr>
        <w:t>.</w:t>
      </w:r>
    </w:p>
    <w:p w:rsidR="00274DB0" w:rsidRPr="00DF12C7" w:rsidRDefault="00274DB0" w:rsidP="00F535BC">
      <w:pPr>
        <w:pStyle w:val="a5"/>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ind w:left="0" w:right="142" w:firstLine="708"/>
        <w:jc w:val="both"/>
        <w:rPr>
          <w:bCs/>
          <w:spacing w:val="-4"/>
          <w:sz w:val="16"/>
          <w:szCs w:val="16"/>
        </w:rPr>
      </w:pPr>
    </w:p>
    <w:p w:rsidR="00C54778" w:rsidRPr="00F535BC" w:rsidRDefault="00C54778" w:rsidP="00F535BC">
      <w:pPr>
        <w:pStyle w:val="a5"/>
        <w:numPr>
          <w:ilvl w:val="0"/>
          <w:numId w:val="1"/>
        </w:numPr>
        <w:shd w:val="clear" w:color="auto" w:fill="FFFFFF"/>
        <w:tabs>
          <w:tab w:val="left" w:pos="851"/>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490"/>
          <w:tab w:val="left" w:pos="10992"/>
          <w:tab w:val="left" w:pos="11908"/>
          <w:tab w:val="left" w:pos="12824"/>
          <w:tab w:val="left" w:pos="13740"/>
          <w:tab w:val="left" w:pos="14656"/>
        </w:tabs>
        <w:ind w:left="0" w:right="142" w:firstLine="708"/>
        <w:jc w:val="both"/>
        <w:rPr>
          <w:sz w:val="28"/>
          <w:szCs w:val="28"/>
        </w:rPr>
      </w:pPr>
      <w:r w:rsidRPr="00F535BC">
        <w:rPr>
          <w:sz w:val="28"/>
          <w:szCs w:val="28"/>
        </w:rPr>
        <w:t>Настоящий Указ</w:t>
      </w:r>
      <w:r w:rsidR="00793C81" w:rsidRPr="00F535BC">
        <w:rPr>
          <w:sz w:val="28"/>
          <w:szCs w:val="28"/>
        </w:rPr>
        <w:t xml:space="preserve"> вступает в силу со дня, </w:t>
      </w:r>
      <w:r w:rsidRPr="00F535BC">
        <w:rPr>
          <w:sz w:val="28"/>
          <w:szCs w:val="28"/>
        </w:rPr>
        <w:t>следующего за днем официального опубликования.</w:t>
      </w:r>
    </w:p>
    <w:p w:rsidR="00DB06E5" w:rsidRPr="00720B3F" w:rsidRDefault="00DB06E5" w:rsidP="00DF12C7">
      <w:pPr>
        <w:tabs>
          <w:tab w:val="left" w:pos="10490"/>
        </w:tabs>
        <w:ind w:right="142"/>
        <w:jc w:val="both"/>
      </w:pPr>
    </w:p>
    <w:p w:rsidR="00274DB0" w:rsidRDefault="00274DB0" w:rsidP="00DF12C7">
      <w:pPr>
        <w:tabs>
          <w:tab w:val="left" w:pos="10490"/>
        </w:tabs>
        <w:ind w:right="142"/>
        <w:jc w:val="both"/>
      </w:pPr>
    </w:p>
    <w:p w:rsidR="00DF12C7" w:rsidRPr="00DF12C7" w:rsidRDefault="00DF12C7" w:rsidP="00DF12C7">
      <w:pPr>
        <w:tabs>
          <w:tab w:val="left" w:pos="10490"/>
        </w:tabs>
        <w:ind w:right="142"/>
        <w:jc w:val="both"/>
      </w:pPr>
    </w:p>
    <w:p w:rsidR="00DF12C7" w:rsidRDefault="00DF12C7" w:rsidP="00DF12C7">
      <w:pPr>
        <w:jc w:val="both"/>
      </w:pPr>
      <w:r>
        <w:t>ПРЕЗИДЕНТ                                                                                                В.КРАСНОСЕЛЬСКИЙ</w:t>
      </w:r>
    </w:p>
    <w:p w:rsidR="00DF12C7" w:rsidRPr="00720B3F" w:rsidRDefault="00DF12C7" w:rsidP="00DF12C7">
      <w:pPr>
        <w:ind w:firstLine="426"/>
        <w:rPr>
          <w:sz w:val="16"/>
          <w:szCs w:val="16"/>
        </w:rPr>
      </w:pPr>
    </w:p>
    <w:p w:rsidR="00DF12C7" w:rsidRPr="00720B3F" w:rsidRDefault="00DF12C7" w:rsidP="00DF12C7">
      <w:pPr>
        <w:ind w:firstLine="426"/>
        <w:rPr>
          <w:sz w:val="28"/>
          <w:szCs w:val="28"/>
        </w:rPr>
      </w:pPr>
      <w:r w:rsidRPr="00720B3F">
        <w:rPr>
          <w:sz w:val="28"/>
          <w:szCs w:val="28"/>
        </w:rPr>
        <w:t>г. Тирасполь</w:t>
      </w:r>
    </w:p>
    <w:p w:rsidR="00DF12C7" w:rsidRPr="00720B3F" w:rsidRDefault="00DF12C7" w:rsidP="00DF12C7">
      <w:pPr>
        <w:rPr>
          <w:sz w:val="28"/>
          <w:szCs w:val="28"/>
        </w:rPr>
      </w:pPr>
      <w:r w:rsidRPr="00720B3F">
        <w:rPr>
          <w:sz w:val="28"/>
          <w:szCs w:val="28"/>
        </w:rPr>
        <w:t xml:space="preserve">  </w:t>
      </w:r>
      <w:r w:rsidR="00E047B8" w:rsidRPr="00720B3F">
        <w:rPr>
          <w:sz w:val="28"/>
          <w:szCs w:val="28"/>
        </w:rPr>
        <w:t>2</w:t>
      </w:r>
      <w:r w:rsidR="00720B3F" w:rsidRPr="00720B3F">
        <w:rPr>
          <w:sz w:val="28"/>
          <w:szCs w:val="28"/>
        </w:rPr>
        <w:t>5</w:t>
      </w:r>
      <w:r w:rsidRPr="00720B3F">
        <w:rPr>
          <w:sz w:val="28"/>
          <w:szCs w:val="28"/>
        </w:rPr>
        <w:t xml:space="preserve"> марта 2020 г.</w:t>
      </w:r>
    </w:p>
    <w:p w:rsidR="00DF12C7" w:rsidRPr="00720B3F" w:rsidRDefault="00DF12C7" w:rsidP="00DF12C7">
      <w:pPr>
        <w:ind w:firstLine="426"/>
        <w:rPr>
          <w:sz w:val="28"/>
          <w:szCs w:val="28"/>
          <w:lang w:val="en-US"/>
        </w:rPr>
      </w:pPr>
      <w:r w:rsidRPr="00720B3F">
        <w:rPr>
          <w:sz w:val="28"/>
          <w:szCs w:val="28"/>
        </w:rPr>
        <w:t xml:space="preserve">    № </w:t>
      </w:r>
      <w:r w:rsidR="00720B3F">
        <w:rPr>
          <w:sz w:val="28"/>
          <w:szCs w:val="28"/>
          <w:lang w:val="en-US"/>
        </w:rPr>
        <w:t>117</w:t>
      </w:r>
    </w:p>
    <w:sectPr w:rsidR="00DF12C7" w:rsidRPr="00720B3F" w:rsidSect="00DF12C7">
      <w:headerReference w:type="default" r:id="rId8"/>
      <w:pgSz w:w="11906" w:h="16838"/>
      <w:pgMar w:top="567" w:right="567" w:bottom="142"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64D" w:rsidRDefault="00C9264D" w:rsidP="00DF12C7">
      <w:r>
        <w:separator/>
      </w:r>
    </w:p>
  </w:endnote>
  <w:endnote w:type="continuationSeparator" w:id="0">
    <w:p w:rsidR="00C9264D" w:rsidRDefault="00C9264D" w:rsidP="00DF1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64D" w:rsidRDefault="00C9264D" w:rsidP="00DF12C7">
      <w:r>
        <w:separator/>
      </w:r>
    </w:p>
  </w:footnote>
  <w:footnote w:type="continuationSeparator" w:id="0">
    <w:p w:rsidR="00C9264D" w:rsidRDefault="00C9264D" w:rsidP="00DF1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456"/>
      <w:docPartObj>
        <w:docPartGallery w:val="Page Numbers (Top of Page)"/>
        <w:docPartUnique/>
      </w:docPartObj>
    </w:sdtPr>
    <w:sdtContent>
      <w:p w:rsidR="00DF12C7" w:rsidRDefault="005526D8">
        <w:pPr>
          <w:pStyle w:val="ad"/>
          <w:jc w:val="center"/>
        </w:pPr>
        <w:fldSimple w:instr=" PAGE   \* MERGEFORMAT ">
          <w:r w:rsidR="00DF12C7">
            <w:rPr>
              <w:noProof/>
            </w:rPr>
            <w:t>- 2 -</w:t>
          </w:r>
        </w:fldSimple>
      </w:p>
    </w:sdtContent>
  </w:sdt>
  <w:p w:rsidR="00DF12C7" w:rsidRDefault="00DF12C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5242"/>
    <w:multiLevelType w:val="hybridMultilevel"/>
    <w:tmpl w:val="73B453FE"/>
    <w:lvl w:ilvl="0" w:tplc="F7AE606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48BB"/>
    <w:rsid w:val="00000045"/>
    <w:rsid w:val="000001F9"/>
    <w:rsid w:val="00047112"/>
    <w:rsid w:val="000508EB"/>
    <w:rsid w:val="0008020C"/>
    <w:rsid w:val="000825E6"/>
    <w:rsid w:val="000A6999"/>
    <w:rsid w:val="001031AA"/>
    <w:rsid w:val="00103D3D"/>
    <w:rsid w:val="00104039"/>
    <w:rsid w:val="001046CD"/>
    <w:rsid w:val="0010675B"/>
    <w:rsid w:val="00115D5E"/>
    <w:rsid w:val="00133B8B"/>
    <w:rsid w:val="00172E2B"/>
    <w:rsid w:val="00176A55"/>
    <w:rsid w:val="001927EC"/>
    <w:rsid w:val="00197C6D"/>
    <w:rsid w:val="001B0F76"/>
    <w:rsid w:val="001E0922"/>
    <w:rsid w:val="002002C4"/>
    <w:rsid w:val="002201E2"/>
    <w:rsid w:val="00265FC6"/>
    <w:rsid w:val="002749E9"/>
    <w:rsid w:val="00274DB0"/>
    <w:rsid w:val="00282EB1"/>
    <w:rsid w:val="0028735A"/>
    <w:rsid w:val="002A33B3"/>
    <w:rsid w:val="002D71FF"/>
    <w:rsid w:val="002E3421"/>
    <w:rsid w:val="002F2BAD"/>
    <w:rsid w:val="00333768"/>
    <w:rsid w:val="00341C06"/>
    <w:rsid w:val="00345161"/>
    <w:rsid w:val="003669C1"/>
    <w:rsid w:val="0038559C"/>
    <w:rsid w:val="003B7E04"/>
    <w:rsid w:val="0040607A"/>
    <w:rsid w:val="0041521D"/>
    <w:rsid w:val="004657D2"/>
    <w:rsid w:val="0047490E"/>
    <w:rsid w:val="00477E6A"/>
    <w:rsid w:val="00506B28"/>
    <w:rsid w:val="005450A4"/>
    <w:rsid w:val="00551F18"/>
    <w:rsid w:val="005526D8"/>
    <w:rsid w:val="005A4806"/>
    <w:rsid w:val="005C5E7D"/>
    <w:rsid w:val="005F0FCC"/>
    <w:rsid w:val="006016AA"/>
    <w:rsid w:val="00610820"/>
    <w:rsid w:val="0062621D"/>
    <w:rsid w:val="00635154"/>
    <w:rsid w:val="00644ECB"/>
    <w:rsid w:val="00654D2F"/>
    <w:rsid w:val="0066719D"/>
    <w:rsid w:val="006A17A4"/>
    <w:rsid w:val="00703859"/>
    <w:rsid w:val="00711F64"/>
    <w:rsid w:val="00720B3F"/>
    <w:rsid w:val="00732D0A"/>
    <w:rsid w:val="00752E1E"/>
    <w:rsid w:val="00755E05"/>
    <w:rsid w:val="00763282"/>
    <w:rsid w:val="00793C81"/>
    <w:rsid w:val="007B76A7"/>
    <w:rsid w:val="007C430C"/>
    <w:rsid w:val="007F5D2E"/>
    <w:rsid w:val="00805F56"/>
    <w:rsid w:val="00854900"/>
    <w:rsid w:val="008620F8"/>
    <w:rsid w:val="00891A89"/>
    <w:rsid w:val="008E2310"/>
    <w:rsid w:val="00913582"/>
    <w:rsid w:val="009171E7"/>
    <w:rsid w:val="00925447"/>
    <w:rsid w:val="00956FF0"/>
    <w:rsid w:val="00997730"/>
    <w:rsid w:val="009A5E04"/>
    <w:rsid w:val="009B5455"/>
    <w:rsid w:val="009C3927"/>
    <w:rsid w:val="00A448BB"/>
    <w:rsid w:val="00A47DF3"/>
    <w:rsid w:val="00A801A7"/>
    <w:rsid w:val="00AD41D5"/>
    <w:rsid w:val="00B36594"/>
    <w:rsid w:val="00B36712"/>
    <w:rsid w:val="00B73E05"/>
    <w:rsid w:val="00B767B7"/>
    <w:rsid w:val="00B90CFE"/>
    <w:rsid w:val="00BA0041"/>
    <w:rsid w:val="00BB66AC"/>
    <w:rsid w:val="00BC526A"/>
    <w:rsid w:val="00BD3C01"/>
    <w:rsid w:val="00C04799"/>
    <w:rsid w:val="00C13BDF"/>
    <w:rsid w:val="00C54778"/>
    <w:rsid w:val="00C60B6D"/>
    <w:rsid w:val="00C9264D"/>
    <w:rsid w:val="00CE02BE"/>
    <w:rsid w:val="00D02560"/>
    <w:rsid w:val="00D150AA"/>
    <w:rsid w:val="00D24ABE"/>
    <w:rsid w:val="00DA2415"/>
    <w:rsid w:val="00DA672E"/>
    <w:rsid w:val="00DB06E5"/>
    <w:rsid w:val="00DB1EFE"/>
    <w:rsid w:val="00DB4ADA"/>
    <w:rsid w:val="00DD08A8"/>
    <w:rsid w:val="00DD4A3D"/>
    <w:rsid w:val="00DF12C7"/>
    <w:rsid w:val="00E047B8"/>
    <w:rsid w:val="00E33E9C"/>
    <w:rsid w:val="00E75DF3"/>
    <w:rsid w:val="00EA1806"/>
    <w:rsid w:val="00EB4EB6"/>
    <w:rsid w:val="00EC57CD"/>
    <w:rsid w:val="00ED6CAC"/>
    <w:rsid w:val="00EF7D50"/>
    <w:rsid w:val="00F16061"/>
    <w:rsid w:val="00F24E5B"/>
    <w:rsid w:val="00F452DE"/>
    <w:rsid w:val="00F535BC"/>
    <w:rsid w:val="00F7613D"/>
    <w:rsid w:val="00F8433F"/>
    <w:rsid w:val="00FA3644"/>
    <w:rsid w:val="00FA6B43"/>
    <w:rsid w:val="00FB0944"/>
    <w:rsid w:val="00FF4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C06"/>
    <w:rPr>
      <w:b/>
      <w:bCs/>
    </w:rPr>
  </w:style>
  <w:style w:type="character" w:customStyle="1" w:styleId="text-small">
    <w:name w:val="text-small"/>
    <w:basedOn w:val="a0"/>
    <w:rsid w:val="00341C06"/>
  </w:style>
  <w:style w:type="character" w:customStyle="1" w:styleId="margin">
    <w:name w:val="margin"/>
    <w:basedOn w:val="a0"/>
    <w:rsid w:val="00341C06"/>
  </w:style>
  <w:style w:type="paragraph" w:styleId="a4">
    <w:name w:val="Normal (Web)"/>
    <w:basedOn w:val="a"/>
    <w:uiPriority w:val="99"/>
    <w:unhideWhenUsed/>
    <w:rsid w:val="00EF7D50"/>
    <w:pPr>
      <w:spacing w:before="100" w:beforeAutospacing="1" w:after="100" w:afterAutospacing="1"/>
    </w:pPr>
  </w:style>
  <w:style w:type="paragraph" w:styleId="a5">
    <w:name w:val="List Paragraph"/>
    <w:basedOn w:val="a"/>
    <w:uiPriority w:val="34"/>
    <w:qFormat/>
    <w:rsid w:val="00EF7D50"/>
    <w:pPr>
      <w:ind w:left="720"/>
      <w:contextualSpacing/>
    </w:pPr>
  </w:style>
  <w:style w:type="character" w:customStyle="1" w:styleId="apple-converted-space">
    <w:name w:val="apple-converted-space"/>
    <w:basedOn w:val="a0"/>
    <w:rsid w:val="00551F18"/>
  </w:style>
  <w:style w:type="character" w:styleId="a6">
    <w:name w:val="Hyperlink"/>
    <w:basedOn w:val="a0"/>
    <w:uiPriority w:val="99"/>
    <w:semiHidden/>
    <w:unhideWhenUsed/>
    <w:rsid w:val="00551F18"/>
    <w:rPr>
      <w:color w:val="0000FF"/>
      <w:u w:val="single"/>
    </w:rPr>
  </w:style>
  <w:style w:type="paragraph" w:styleId="HTML">
    <w:name w:val="HTML Preformatted"/>
    <w:basedOn w:val="a"/>
    <w:link w:val="HTML0"/>
    <w:uiPriority w:val="99"/>
    <w:unhideWhenUsed/>
    <w:rsid w:val="00415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21D"/>
    <w:rPr>
      <w:rFonts w:ascii="Courier New" w:eastAsia="Times New Roman" w:hAnsi="Courier New" w:cs="Courier New"/>
      <w:sz w:val="20"/>
      <w:szCs w:val="20"/>
      <w:lang w:eastAsia="ru-RU"/>
    </w:rPr>
  </w:style>
  <w:style w:type="paragraph" w:styleId="a7">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Знак3,Зн"/>
    <w:basedOn w:val="a"/>
    <w:link w:val="a8"/>
    <w:unhideWhenUsed/>
    <w:rsid w:val="0041521D"/>
    <w:rPr>
      <w:rFonts w:ascii="Courier New" w:hAnsi="Courier New" w:cs="Courier New"/>
      <w:sz w:val="20"/>
      <w:szCs w:val="20"/>
    </w:rPr>
  </w:style>
  <w:style w:type="character" w:customStyle="1" w:styleId="a8">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7"/>
    <w:rsid w:val="0041521D"/>
    <w:rPr>
      <w:rFonts w:ascii="Courier New" w:eastAsia="Times New Roman" w:hAnsi="Courier New" w:cs="Courier New"/>
      <w:sz w:val="20"/>
      <w:szCs w:val="20"/>
      <w:lang w:eastAsia="ru-RU"/>
    </w:rPr>
  </w:style>
  <w:style w:type="paragraph" w:styleId="a9">
    <w:name w:val="No Spacing"/>
    <w:uiPriority w:val="1"/>
    <w:qFormat/>
    <w:rsid w:val="00C04799"/>
    <w:pPr>
      <w:spacing w:after="0" w:line="240" w:lineRule="auto"/>
    </w:pPr>
  </w:style>
  <w:style w:type="paragraph" w:customStyle="1" w:styleId="Standard">
    <w:name w:val="Standard"/>
    <w:rsid w:val="00B3671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List"/>
    <w:basedOn w:val="a"/>
    <w:rsid w:val="008E2310"/>
    <w:pPr>
      <w:suppressAutoHyphens/>
      <w:autoSpaceDN w:val="0"/>
      <w:spacing w:after="120"/>
      <w:textAlignment w:val="baseline"/>
    </w:pPr>
    <w:rPr>
      <w:rFonts w:cs="Mangal"/>
      <w:kern w:val="3"/>
    </w:rPr>
  </w:style>
  <w:style w:type="paragraph" w:styleId="ab">
    <w:name w:val="Balloon Text"/>
    <w:basedOn w:val="a"/>
    <w:link w:val="ac"/>
    <w:uiPriority w:val="99"/>
    <w:semiHidden/>
    <w:unhideWhenUsed/>
    <w:rsid w:val="00925447"/>
    <w:rPr>
      <w:rFonts w:ascii="Segoe UI" w:hAnsi="Segoe UI" w:cs="Segoe UI"/>
      <w:sz w:val="18"/>
      <w:szCs w:val="18"/>
    </w:rPr>
  </w:style>
  <w:style w:type="character" w:customStyle="1" w:styleId="ac">
    <w:name w:val="Текст выноски Знак"/>
    <w:basedOn w:val="a0"/>
    <w:link w:val="ab"/>
    <w:uiPriority w:val="99"/>
    <w:semiHidden/>
    <w:rsid w:val="00925447"/>
    <w:rPr>
      <w:rFonts w:ascii="Segoe UI" w:eastAsia="Times New Roman" w:hAnsi="Segoe UI" w:cs="Segoe UI"/>
      <w:sz w:val="18"/>
      <w:szCs w:val="18"/>
      <w:lang w:eastAsia="ru-RU"/>
    </w:rPr>
  </w:style>
  <w:style w:type="paragraph" w:styleId="ad">
    <w:name w:val="header"/>
    <w:basedOn w:val="a"/>
    <w:link w:val="ae"/>
    <w:uiPriority w:val="99"/>
    <w:unhideWhenUsed/>
    <w:rsid w:val="00DF12C7"/>
    <w:pPr>
      <w:tabs>
        <w:tab w:val="center" w:pos="4677"/>
        <w:tab w:val="right" w:pos="9355"/>
      </w:tabs>
    </w:pPr>
  </w:style>
  <w:style w:type="character" w:customStyle="1" w:styleId="ae">
    <w:name w:val="Верхний колонтитул Знак"/>
    <w:basedOn w:val="a0"/>
    <w:link w:val="ad"/>
    <w:uiPriority w:val="99"/>
    <w:rsid w:val="00DF12C7"/>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DF12C7"/>
    <w:pPr>
      <w:tabs>
        <w:tab w:val="center" w:pos="4677"/>
        <w:tab w:val="right" w:pos="9355"/>
      </w:tabs>
    </w:pPr>
  </w:style>
  <w:style w:type="character" w:customStyle="1" w:styleId="af0">
    <w:name w:val="Нижний колонтитул Знак"/>
    <w:basedOn w:val="a0"/>
    <w:link w:val="af"/>
    <w:uiPriority w:val="99"/>
    <w:semiHidden/>
    <w:rsid w:val="00DF12C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315272">
      <w:bodyDiv w:val="1"/>
      <w:marLeft w:val="0"/>
      <w:marRight w:val="0"/>
      <w:marTop w:val="0"/>
      <w:marBottom w:val="0"/>
      <w:divBdr>
        <w:top w:val="none" w:sz="0" w:space="0" w:color="auto"/>
        <w:left w:val="none" w:sz="0" w:space="0" w:color="auto"/>
        <w:bottom w:val="none" w:sz="0" w:space="0" w:color="auto"/>
        <w:right w:val="none" w:sz="0" w:space="0" w:color="auto"/>
      </w:divBdr>
    </w:div>
    <w:div w:id="585503678">
      <w:bodyDiv w:val="1"/>
      <w:marLeft w:val="0"/>
      <w:marRight w:val="0"/>
      <w:marTop w:val="0"/>
      <w:marBottom w:val="0"/>
      <w:divBdr>
        <w:top w:val="none" w:sz="0" w:space="0" w:color="auto"/>
        <w:left w:val="none" w:sz="0" w:space="0" w:color="auto"/>
        <w:bottom w:val="none" w:sz="0" w:space="0" w:color="auto"/>
        <w:right w:val="none" w:sz="0" w:space="0" w:color="auto"/>
      </w:divBdr>
    </w:div>
    <w:div w:id="879365121">
      <w:bodyDiv w:val="1"/>
      <w:marLeft w:val="0"/>
      <w:marRight w:val="0"/>
      <w:marTop w:val="0"/>
      <w:marBottom w:val="0"/>
      <w:divBdr>
        <w:top w:val="none" w:sz="0" w:space="0" w:color="auto"/>
        <w:left w:val="none" w:sz="0" w:space="0" w:color="auto"/>
        <w:bottom w:val="none" w:sz="0" w:space="0" w:color="auto"/>
        <w:right w:val="none" w:sz="0" w:space="0" w:color="auto"/>
      </w:divBdr>
    </w:div>
    <w:div w:id="897324196">
      <w:bodyDiv w:val="1"/>
      <w:marLeft w:val="0"/>
      <w:marRight w:val="0"/>
      <w:marTop w:val="0"/>
      <w:marBottom w:val="0"/>
      <w:divBdr>
        <w:top w:val="none" w:sz="0" w:space="0" w:color="auto"/>
        <w:left w:val="none" w:sz="0" w:space="0" w:color="auto"/>
        <w:bottom w:val="none" w:sz="0" w:space="0" w:color="auto"/>
        <w:right w:val="none" w:sz="0" w:space="0" w:color="auto"/>
      </w:divBdr>
    </w:div>
    <w:div w:id="1583484806">
      <w:bodyDiv w:val="1"/>
      <w:marLeft w:val="0"/>
      <w:marRight w:val="0"/>
      <w:marTop w:val="0"/>
      <w:marBottom w:val="0"/>
      <w:divBdr>
        <w:top w:val="none" w:sz="0" w:space="0" w:color="auto"/>
        <w:left w:val="none" w:sz="0" w:space="0" w:color="auto"/>
        <w:bottom w:val="none" w:sz="0" w:space="0" w:color="auto"/>
        <w:right w:val="none" w:sz="0" w:space="0" w:color="auto"/>
      </w:divBdr>
    </w:div>
    <w:div w:id="1920358702">
      <w:bodyDiv w:val="1"/>
      <w:marLeft w:val="0"/>
      <w:marRight w:val="0"/>
      <w:marTop w:val="0"/>
      <w:marBottom w:val="0"/>
      <w:divBdr>
        <w:top w:val="none" w:sz="0" w:space="0" w:color="auto"/>
        <w:left w:val="none" w:sz="0" w:space="0" w:color="auto"/>
        <w:bottom w:val="none" w:sz="0" w:space="0" w:color="auto"/>
        <w:right w:val="none" w:sz="0" w:space="0" w:color="auto"/>
      </w:divBdr>
    </w:div>
    <w:div w:id="1926913844">
      <w:bodyDiv w:val="1"/>
      <w:marLeft w:val="0"/>
      <w:marRight w:val="0"/>
      <w:marTop w:val="0"/>
      <w:marBottom w:val="0"/>
      <w:divBdr>
        <w:top w:val="none" w:sz="0" w:space="0" w:color="auto"/>
        <w:left w:val="none" w:sz="0" w:space="0" w:color="auto"/>
        <w:bottom w:val="none" w:sz="0" w:space="0" w:color="auto"/>
        <w:right w:val="none" w:sz="0" w:space="0" w:color="auto"/>
      </w:divBdr>
    </w:div>
    <w:div w:id="20882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D322-A5F0-4807-9E86-F6E9CC19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268</Words>
  <Characters>1534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11</cp:revision>
  <cp:lastPrinted>2020-03-23T11:46:00Z</cp:lastPrinted>
  <dcterms:created xsi:type="dcterms:W3CDTF">2020-03-20T07:10:00Z</dcterms:created>
  <dcterms:modified xsi:type="dcterms:W3CDTF">2020-03-25T09:47:00Z</dcterms:modified>
</cp:coreProperties>
</file>