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50" w:rsidRDefault="007C1150" w:rsidP="00D635B7">
      <w:pPr>
        <w:spacing w:after="0" w:line="240" w:lineRule="auto"/>
      </w:pPr>
    </w:p>
    <w:p w:rsidR="00D635B7" w:rsidRDefault="00D635B7" w:rsidP="00D635B7">
      <w:pPr>
        <w:spacing w:after="0" w:line="240" w:lineRule="auto"/>
      </w:pPr>
    </w:p>
    <w:p w:rsidR="00D635B7" w:rsidRDefault="00D635B7" w:rsidP="00D635B7">
      <w:pPr>
        <w:spacing w:after="0" w:line="240" w:lineRule="auto"/>
      </w:pPr>
    </w:p>
    <w:p w:rsidR="00D635B7" w:rsidRDefault="00D635B7" w:rsidP="00D635B7">
      <w:pPr>
        <w:spacing w:after="0" w:line="240" w:lineRule="auto"/>
      </w:pPr>
    </w:p>
    <w:p w:rsidR="00D635B7" w:rsidRDefault="00D635B7" w:rsidP="00D635B7">
      <w:pPr>
        <w:spacing w:after="0" w:line="240" w:lineRule="auto"/>
      </w:pPr>
    </w:p>
    <w:p w:rsidR="00D635B7" w:rsidRDefault="00D635B7" w:rsidP="00D635B7">
      <w:pPr>
        <w:spacing w:after="0" w:line="240" w:lineRule="auto"/>
      </w:pPr>
    </w:p>
    <w:p w:rsidR="00D635B7" w:rsidRDefault="00D635B7" w:rsidP="00D635B7">
      <w:pPr>
        <w:spacing w:after="0" w:line="240" w:lineRule="auto"/>
      </w:pPr>
    </w:p>
    <w:p w:rsidR="00D635B7" w:rsidRDefault="00D635B7" w:rsidP="00D635B7">
      <w:pPr>
        <w:spacing w:after="0" w:line="240" w:lineRule="auto"/>
      </w:pPr>
    </w:p>
    <w:p w:rsidR="00D635B7" w:rsidRDefault="00D635B7" w:rsidP="00D635B7">
      <w:pPr>
        <w:spacing w:after="0" w:line="240" w:lineRule="auto"/>
      </w:pPr>
    </w:p>
    <w:p w:rsidR="00D635B7" w:rsidRDefault="00D635B7" w:rsidP="00D635B7">
      <w:pPr>
        <w:spacing w:after="0" w:line="240" w:lineRule="auto"/>
      </w:pPr>
    </w:p>
    <w:p w:rsidR="00D635B7" w:rsidRDefault="00D635B7" w:rsidP="00D635B7">
      <w:pPr>
        <w:spacing w:after="0" w:line="240" w:lineRule="auto"/>
      </w:pPr>
    </w:p>
    <w:p w:rsidR="00D635B7" w:rsidRDefault="00D635B7" w:rsidP="00D635B7">
      <w:pPr>
        <w:spacing w:after="0" w:line="240" w:lineRule="auto"/>
      </w:pPr>
    </w:p>
    <w:p w:rsidR="007C1150" w:rsidRPr="00666799" w:rsidRDefault="007C1150" w:rsidP="00D635B7">
      <w:pPr>
        <w:spacing w:after="0" w:line="240" w:lineRule="auto"/>
        <w:rPr>
          <w:sz w:val="28"/>
          <w:szCs w:val="28"/>
        </w:rPr>
      </w:pPr>
    </w:p>
    <w:p w:rsidR="00666799" w:rsidRDefault="007C1150" w:rsidP="00D635B7">
      <w:pPr>
        <w:spacing w:after="0" w:line="240" w:lineRule="auto"/>
        <w:jc w:val="center"/>
        <w:rPr>
          <w:sz w:val="28"/>
          <w:szCs w:val="28"/>
        </w:rPr>
      </w:pPr>
      <w:r w:rsidRPr="00666799">
        <w:rPr>
          <w:sz w:val="28"/>
          <w:szCs w:val="28"/>
        </w:rPr>
        <w:t>О внесении и</w:t>
      </w:r>
      <w:r w:rsidR="000002D6">
        <w:rPr>
          <w:sz w:val="28"/>
          <w:szCs w:val="28"/>
        </w:rPr>
        <w:t>зменений</w:t>
      </w:r>
      <w:r w:rsidR="00905DCB" w:rsidRPr="00666799">
        <w:rPr>
          <w:sz w:val="28"/>
          <w:szCs w:val="28"/>
        </w:rPr>
        <w:t xml:space="preserve"> </w:t>
      </w:r>
      <w:r w:rsidR="00607951">
        <w:rPr>
          <w:sz w:val="28"/>
          <w:szCs w:val="28"/>
        </w:rPr>
        <w:t xml:space="preserve">и дополнений </w:t>
      </w:r>
      <w:r w:rsidR="00905DCB" w:rsidRPr="00666799">
        <w:rPr>
          <w:sz w:val="28"/>
          <w:szCs w:val="28"/>
        </w:rPr>
        <w:t>в Указ Президента</w:t>
      </w:r>
    </w:p>
    <w:p w:rsidR="00666799" w:rsidRDefault="00905DCB" w:rsidP="00D635B7">
      <w:pPr>
        <w:spacing w:after="0" w:line="240" w:lineRule="auto"/>
        <w:jc w:val="center"/>
        <w:rPr>
          <w:sz w:val="28"/>
          <w:szCs w:val="28"/>
        </w:rPr>
      </w:pPr>
      <w:r w:rsidRPr="00666799">
        <w:rPr>
          <w:sz w:val="28"/>
          <w:szCs w:val="28"/>
        </w:rPr>
        <w:t>Приднестровской Молдавской Республики</w:t>
      </w:r>
    </w:p>
    <w:p w:rsidR="00666799" w:rsidRDefault="00666799" w:rsidP="00D635B7">
      <w:pPr>
        <w:spacing w:after="0" w:line="240" w:lineRule="auto"/>
        <w:jc w:val="center"/>
        <w:rPr>
          <w:color w:val="000000"/>
          <w:sz w:val="28"/>
          <w:szCs w:val="28"/>
        </w:rPr>
      </w:pPr>
      <w:r>
        <w:rPr>
          <w:sz w:val="28"/>
          <w:szCs w:val="28"/>
        </w:rPr>
        <w:t xml:space="preserve">от </w:t>
      </w:r>
      <w:r w:rsidR="00905DCB" w:rsidRPr="00666799">
        <w:rPr>
          <w:sz w:val="28"/>
          <w:szCs w:val="28"/>
        </w:rPr>
        <w:t>16 марта 2020 г</w:t>
      </w:r>
      <w:r>
        <w:rPr>
          <w:sz w:val="28"/>
          <w:szCs w:val="28"/>
        </w:rPr>
        <w:t>ода</w:t>
      </w:r>
      <w:r w:rsidR="00D635B7">
        <w:rPr>
          <w:sz w:val="28"/>
          <w:szCs w:val="28"/>
        </w:rPr>
        <w:t xml:space="preserve"> </w:t>
      </w:r>
      <w:r w:rsidR="00905DCB" w:rsidRPr="00666799">
        <w:rPr>
          <w:sz w:val="28"/>
          <w:szCs w:val="28"/>
        </w:rPr>
        <w:t>№ 98</w:t>
      </w:r>
    </w:p>
    <w:p w:rsidR="00905DCB" w:rsidRPr="00666799" w:rsidRDefault="00666799" w:rsidP="00D635B7">
      <w:pPr>
        <w:spacing w:after="0" w:line="240" w:lineRule="auto"/>
        <w:jc w:val="center"/>
        <w:rPr>
          <w:color w:val="000000"/>
          <w:sz w:val="28"/>
          <w:szCs w:val="28"/>
        </w:rPr>
      </w:pPr>
      <w:r>
        <w:rPr>
          <w:color w:val="000000"/>
          <w:sz w:val="28"/>
          <w:szCs w:val="28"/>
        </w:rPr>
        <w:t>«</w:t>
      </w:r>
      <w:r w:rsidR="00905DCB" w:rsidRPr="00666799">
        <w:rPr>
          <w:color w:val="000000"/>
          <w:sz w:val="28"/>
          <w:szCs w:val="28"/>
        </w:rPr>
        <w:t xml:space="preserve">О введении чрезвычайного положения </w:t>
      </w:r>
      <w:r w:rsidR="00D635B7">
        <w:rPr>
          <w:color w:val="000000"/>
          <w:sz w:val="28"/>
          <w:szCs w:val="28"/>
        </w:rPr>
        <w:br/>
      </w:r>
      <w:r w:rsidR="00905DCB" w:rsidRPr="00666799">
        <w:rPr>
          <w:color w:val="000000"/>
          <w:sz w:val="28"/>
          <w:szCs w:val="28"/>
        </w:rPr>
        <w:t>на</w:t>
      </w:r>
      <w:r w:rsidR="00D635B7">
        <w:rPr>
          <w:color w:val="000000"/>
          <w:sz w:val="28"/>
          <w:szCs w:val="28"/>
        </w:rPr>
        <w:t xml:space="preserve"> </w:t>
      </w:r>
      <w:r w:rsidR="00905DCB" w:rsidRPr="00666799">
        <w:rPr>
          <w:color w:val="000000"/>
          <w:sz w:val="28"/>
          <w:szCs w:val="28"/>
        </w:rPr>
        <w:t>территории Приднестровской Молдавской Республики</w:t>
      </w:r>
      <w:r>
        <w:rPr>
          <w:color w:val="000000"/>
          <w:sz w:val="28"/>
          <w:szCs w:val="28"/>
        </w:rPr>
        <w:t>»</w:t>
      </w:r>
    </w:p>
    <w:p w:rsidR="00905DCB" w:rsidRDefault="00905DCB" w:rsidP="00D635B7">
      <w:pPr>
        <w:spacing w:after="0" w:line="240" w:lineRule="auto"/>
        <w:contextualSpacing/>
        <w:rPr>
          <w:sz w:val="28"/>
          <w:szCs w:val="28"/>
        </w:rPr>
      </w:pPr>
    </w:p>
    <w:p w:rsidR="00666799" w:rsidRDefault="00666799" w:rsidP="00D635B7">
      <w:pPr>
        <w:spacing w:after="0" w:line="240" w:lineRule="auto"/>
        <w:contextualSpacing/>
        <w:rPr>
          <w:sz w:val="28"/>
          <w:szCs w:val="28"/>
        </w:rPr>
      </w:pPr>
    </w:p>
    <w:p w:rsidR="00666799" w:rsidRDefault="00666799" w:rsidP="00D635B7">
      <w:pPr>
        <w:shd w:val="clear" w:color="auto" w:fill="FFFFFF"/>
        <w:spacing w:after="0" w:line="240" w:lineRule="auto"/>
        <w:ind w:firstLine="709"/>
        <w:contextualSpacing/>
        <w:jc w:val="both"/>
        <w:rPr>
          <w:color w:val="000000"/>
          <w:sz w:val="28"/>
          <w:szCs w:val="28"/>
        </w:rPr>
      </w:pPr>
      <w:proofErr w:type="gramStart"/>
      <w:r>
        <w:rPr>
          <w:sz w:val="28"/>
          <w:szCs w:val="28"/>
        </w:rPr>
        <w:t xml:space="preserve">В соответствии со статьей 63 Конституции Приднестровской Молдавской Республики, Конституционным законом Приднестровской Молдавской Республики от 23 июля 2002 года № 165-КЗ-III «Об особых правовых режимах» (САЗ 02-30) в действующей редакции, </w:t>
      </w:r>
      <w:r>
        <w:rPr>
          <w:color w:val="000000"/>
          <w:sz w:val="28"/>
          <w:szCs w:val="28"/>
        </w:rPr>
        <w:t xml:space="preserve">в связи с объявлением Всемирной организацией здравоохранения нового </w:t>
      </w:r>
      <w:proofErr w:type="spellStart"/>
      <w:r>
        <w:rPr>
          <w:color w:val="000000"/>
          <w:sz w:val="28"/>
          <w:szCs w:val="28"/>
        </w:rPr>
        <w:t>коронавируса</w:t>
      </w:r>
      <w:proofErr w:type="spellEnd"/>
      <w:r>
        <w:rPr>
          <w:color w:val="000000"/>
          <w:sz w:val="28"/>
          <w:szCs w:val="28"/>
        </w:rPr>
        <w:t xml:space="preserve"> COVID-19 пандемией </w:t>
      </w:r>
      <w:r w:rsidR="00D635B7">
        <w:rPr>
          <w:color w:val="000000"/>
          <w:sz w:val="28"/>
          <w:szCs w:val="28"/>
        </w:rPr>
        <w:br/>
      </w:r>
      <w:r>
        <w:rPr>
          <w:color w:val="000000"/>
          <w:sz w:val="28"/>
          <w:szCs w:val="28"/>
        </w:rPr>
        <w:t xml:space="preserve">и с целью защиты жизни и здоровья граждан Приднестровской Молдавской Республики, </w:t>
      </w:r>
      <w:proofErr w:type="gramEnd"/>
    </w:p>
    <w:p w:rsidR="00666799" w:rsidRDefault="00666799" w:rsidP="00D635B7">
      <w:pPr>
        <w:autoSpaceDE w:val="0"/>
        <w:autoSpaceDN w:val="0"/>
        <w:adjustRightInd w:val="0"/>
        <w:spacing w:after="0" w:line="240" w:lineRule="auto"/>
        <w:jc w:val="both"/>
        <w:rPr>
          <w:color w:val="000000"/>
          <w:sz w:val="28"/>
          <w:szCs w:val="28"/>
        </w:rPr>
      </w:pPr>
      <w:proofErr w:type="spellStart"/>
      <w:proofErr w:type="gramStart"/>
      <w:r>
        <w:rPr>
          <w:color w:val="000000"/>
          <w:sz w:val="28"/>
          <w:szCs w:val="28"/>
        </w:rPr>
        <w:t>п</w:t>
      </w:r>
      <w:proofErr w:type="spellEnd"/>
      <w:proofErr w:type="gramEnd"/>
      <w:r>
        <w:rPr>
          <w:color w:val="000000"/>
          <w:sz w:val="28"/>
          <w:szCs w:val="28"/>
        </w:rPr>
        <w:t xml:space="preserve"> о с т а </w:t>
      </w:r>
      <w:proofErr w:type="spellStart"/>
      <w:r>
        <w:rPr>
          <w:color w:val="000000"/>
          <w:sz w:val="28"/>
          <w:szCs w:val="28"/>
        </w:rPr>
        <w:t>н</w:t>
      </w:r>
      <w:proofErr w:type="spellEnd"/>
      <w:r>
        <w:rPr>
          <w:color w:val="000000"/>
          <w:sz w:val="28"/>
          <w:szCs w:val="28"/>
        </w:rPr>
        <w:t xml:space="preserve"> о в л я ю:</w:t>
      </w:r>
    </w:p>
    <w:p w:rsidR="003960EE" w:rsidRDefault="003960EE" w:rsidP="00D635B7">
      <w:pPr>
        <w:autoSpaceDE w:val="0"/>
        <w:autoSpaceDN w:val="0"/>
        <w:adjustRightInd w:val="0"/>
        <w:spacing w:after="0" w:line="240" w:lineRule="auto"/>
        <w:jc w:val="both"/>
        <w:rPr>
          <w:color w:val="000000"/>
          <w:sz w:val="28"/>
          <w:szCs w:val="28"/>
        </w:rPr>
      </w:pPr>
    </w:p>
    <w:p w:rsidR="00666799" w:rsidRDefault="00094A86" w:rsidP="00D635B7">
      <w:pPr>
        <w:autoSpaceDE w:val="0"/>
        <w:autoSpaceDN w:val="0"/>
        <w:adjustRightInd w:val="0"/>
        <w:spacing w:after="0" w:line="240" w:lineRule="auto"/>
        <w:ind w:firstLine="709"/>
        <w:jc w:val="both"/>
        <w:rPr>
          <w:bCs/>
          <w:color w:val="000000"/>
          <w:sz w:val="28"/>
          <w:szCs w:val="28"/>
        </w:rPr>
      </w:pPr>
      <w:r>
        <w:rPr>
          <w:color w:val="000000"/>
          <w:sz w:val="28"/>
          <w:szCs w:val="28"/>
        </w:rPr>
        <w:t xml:space="preserve">1. </w:t>
      </w:r>
      <w:proofErr w:type="gramStart"/>
      <w:r>
        <w:rPr>
          <w:color w:val="000000"/>
          <w:sz w:val="28"/>
          <w:szCs w:val="28"/>
        </w:rPr>
        <w:t>Внести в Указ Президента Приднестровской Молд</w:t>
      </w:r>
      <w:r w:rsidR="00D635B7">
        <w:rPr>
          <w:color w:val="000000"/>
          <w:sz w:val="28"/>
          <w:szCs w:val="28"/>
        </w:rPr>
        <w:t xml:space="preserve">авской Республики  от 16 марта </w:t>
      </w:r>
      <w:r>
        <w:rPr>
          <w:color w:val="000000"/>
          <w:sz w:val="28"/>
          <w:szCs w:val="28"/>
        </w:rPr>
        <w:t xml:space="preserve">2020 года № 98 «О введении чрезвычайного положения </w:t>
      </w:r>
      <w:r w:rsidR="00D635B7">
        <w:rPr>
          <w:color w:val="000000"/>
          <w:sz w:val="28"/>
          <w:szCs w:val="28"/>
        </w:rPr>
        <w:br/>
      </w:r>
      <w:r>
        <w:rPr>
          <w:color w:val="000000"/>
          <w:sz w:val="28"/>
          <w:szCs w:val="28"/>
        </w:rPr>
        <w:t xml:space="preserve">на территории Приднестровской Молдавской Республики» </w:t>
      </w:r>
      <w:r w:rsidRPr="00094A86">
        <w:rPr>
          <w:color w:val="000000"/>
          <w:sz w:val="28"/>
          <w:szCs w:val="28"/>
        </w:rPr>
        <w:t>(</w:t>
      </w:r>
      <w:r w:rsidR="00A65613">
        <w:rPr>
          <w:bCs/>
          <w:color w:val="000000"/>
          <w:sz w:val="28"/>
          <w:szCs w:val="28"/>
        </w:rPr>
        <w:t>г</w:t>
      </w:r>
      <w:r w:rsidRPr="00094A86">
        <w:rPr>
          <w:bCs/>
          <w:color w:val="000000"/>
          <w:sz w:val="28"/>
          <w:szCs w:val="28"/>
        </w:rPr>
        <w:t>азета «Приднестровье»</w:t>
      </w:r>
      <w:r w:rsidR="00666799" w:rsidRPr="00094A86">
        <w:rPr>
          <w:bCs/>
          <w:color w:val="000000"/>
          <w:sz w:val="28"/>
          <w:szCs w:val="28"/>
        </w:rPr>
        <w:t xml:space="preserve"> № 47 (6462) от</w:t>
      </w:r>
      <w:r w:rsidRPr="00094A86">
        <w:rPr>
          <w:bCs/>
          <w:color w:val="000000"/>
          <w:sz w:val="28"/>
          <w:szCs w:val="28"/>
        </w:rPr>
        <w:t xml:space="preserve"> 17 марта </w:t>
      </w:r>
      <w:r w:rsidR="00666799" w:rsidRPr="00094A86">
        <w:rPr>
          <w:bCs/>
          <w:color w:val="000000"/>
          <w:sz w:val="28"/>
          <w:szCs w:val="28"/>
        </w:rPr>
        <w:t>2020</w:t>
      </w:r>
      <w:r w:rsidRPr="00094A86">
        <w:rPr>
          <w:bCs/>
          <w:color w:val="000000"/>
          <w:sz w:val="28"/>
          <w:szCs w:val="28"/>
        </w:rPr>
        <w:t xml:space="preserve"> года)</w:t>
      </w:r>
      <w:r w:rsidR="00A65613" w:rsidRPr="00A65613">
        <w:rPr>
          <w:bCs/>
          <w:color w:val="000000"/>
          <w:sz w:val="28"/>
          <w:szCs w:val="28"/>
        </w:rPr>
        <w:t xml:space="preserve"> с изменениями, внесенными</w:t>
      </w:r>
      <w:r w:rsidR="00A65613">
        <w:rPr>
          <w:bCs/>
          <w:color w:val="000000"/>
          <w:sz w:val="28"/>
          <w:szCs w:val="28"/>
        </w:rPr>
        <w:t xml:space="preserve"> Указом Президента Приднестровской Молдавской Республики </w:t>
      </w:r>
      <w:r w:rsidR="00D635B7">
        <w:rPr>
          <w:bCs/>
          <w:color w:val="000000"/>
          <w:sz w:val="28"/>
          <w:szCs w:val="28"/>
        </w:rPr>
        <w:br/>
      </w:r>
      <w:r w:rsidR="00A65613">
        <w:rPr>
          <w:bCs/>
          <w:color w:val="000000"/>
          <w:sz w:val="28"/>
          <w:szCs w:val="28"/>
        </w:rPr>
        <w:t xml:space="preserve">от 17 марта 2020 года № 100 </w:t>
      </w:r>
      <w:r w:rsidR="00A65613" w:rsidRPr="00A65613">
        <w:rPr>
          <w:bCs/>
          <w:color w:val="000000"/>
          <w:sz w:val="28"/>
          <w:szCs w:val="28"/>
        </w:rPr>
        <w:t>(г</w:t>
      </w:r>
      <w:r w:rsidR="00A65613">
        <w:rPr>
          <w:bCs/>
          <w:color w:val="000000"/>
          <w:sz w:val="28"/>
          <w:szCs w:val="28"/>
        </w:rPr>
        <w:t>азета «Приднестровье»</w:t>
      </w:r>
      <w:r w:rsidR="00A65613" w:rsidRPr="00A65613">
        <w:rPr>
          <w:bCs/>
          <w:color w:val="000000"/>
          <w:sz w:val="28"/>
          <w:szCs w:val="28"/>
        </w:rPr>
        <w:t xml:space="preserve"> № 48 (6463) от 18 марта 2020</w:t>
      </w:r>
      <w:r w:rsidR="00C03557" w:rsidRPr="00C03557">
        <w:rPr>
          <w:bCs/>
          <w:color w:val="000000"/>
          <w:sz w:val="28"/>
          <w:szCs w:val="28"/>
        </w:rPr>
        <w:t xml:space="preserve"> года</w:t>
      </w:r>
      <w:r w:rsidR="00A65613" w:rsidRPr="00A65613">
        <w:rPr>
          <w:bCs/>
          <w:color w:val="000000"/>
          <w:sz w:val="28"/>
          <w:szCs w:val="28"/>
        </w:rPr>
        <w:t>)</w:t>
      </w:r>
      <w:r w:rsidR="000002D6">
        <w:rPr>
          <w:bCs/>
          <w:color w:val="000000"/>
          <w:sz w:val="28"/>
          <w:szCs w:val="28"/>
        </w:rPr>
        <w:t>, следующие изменения</w:t>
      </w:r>
      <w:r w:rsidR="00607951">
        <w:rPr>
          <w:bCs/>
          <w:color w:val="000000"/>
          <w:sz w:val="28"/>
          <w:szCs w:val="28"/>
        </w:rPr>
        <w:t xml:space="preserve"> и дополнения</w:t>
      </w:r>
      <w:r>
        <w:rPr>
          <w:bCs/>
          <w:color w:val="000000"/>
          <w:sz w:val="28"/>
          <w:szCs w:val="28"/>
        </w:rPr>
        <w:t>:</w:t>
      </w:r>
      <w:proofErr w:type="gramEnd"/>
    </w:p>
    <w:p w:rsidR="00324F6A" w:rsidRPr="00A65613" w:rsidRDefault="00324F6A" w:rsidP="00D635B7">
      <w:pPr>
        <w:autoSpaceDE w:val="0"/>
        <w:autoSpaceDN w:val="0"/>
        <w:adjustRightInd w:val="0"/>
        <w:spacing w:after="0" w:line="240" w:lineRule="auto"/>
        <w:ind w:firstLine="709"/>
        <w:jc w:val="both"/>
        <w:rPr>
          <w:bCs/>
          <w:color w:val="000000"/>
          <w:sz w:val="28"/>
          <w:szCs w:val="28"/>
        </w:rPr>
      </w:pPr>
    </w:p>
    <w:p w:rsidR="0034070E" w:rsidRPr="00D635B7" w:rsidRDefault="0011386E" w:rsidP="00D635B7">
      <w:pPr>
        <w:autoSpaceDE w:val="0"/>
        <w:autoSpaceDN w:val="0"/>
        <w:adjustRightInd w:val="0"/>
        <w:spacing w:after="0" w:line="240" w:lineRule="auto"/>
        <w:ind w:firstLine="709"/>
        <w:jc w:val="both"/>
        <w:rPr>
          <w:bCs/>
          <w:color w:val="000000"/>
          <w:sz w:val="28"/>
          <w:szCs w:val="28"/>
        </w:rPr>
      </w:pPr>
      <w:r w:rsidRPr="00D635B7">
        <w:rPr>
          <w:bCs/>
          <w:color w:val="000000"/>
          <w:sz w:val="28"/>
          <w:szCs w:val="28"/>
        </w:rPr>
        <w:t xml:space="preserve">а) </w:t>
      </w:r>
      <w:r w:rsidR="0034070E" w:rsidRPr="00D635B7">
        <w:rPr>
          <w:bCs/>
          <w:color w:val="000000"/>
          <w:sz w:val="28"/>
          <w:szCs w:val="28"/>
        </w:rPr>
        <w:t>в пункте 1 слова «сроком на 19 (девятнадцать) суток» заменить словами «сроком на 45 (сорок пять) суток»;</w:t>
      </w:r>
    </w:p>
    <w:p w:rsidR="00833FCE" w:rsidRPr="00D635B7" w:rsidRDefault="00833FCE" w:rsidP="00D635B7">
      <w:pPr>
        <w:autoSpaceDE w:val="0"/>
        <w:autoSpaceDN w:val="0"/>
        <w:adjustRightInd w:val="0"/>
        <w:spacing w:after="0" w:line="240" w:lineRule="auto"/>
        <w:ind w:firstLine="709"/>
        <w:jc w:val="both"/>
        <w:rPr>
          <w:bCs/>
          <w:color w:val="000000"/>
          <w:sz w:val="28"/>
          <w:szCs w:val="28"/>
        </w:rPr>
      </w:pPr>
    </w:p>
    <w:p w:rsidR="00833FCE" w:rsidRPr="00D635B7" w:rsidRDefault="00833FCE" w:rsidP="00D635B7">
      <w:pPr>
        <w:pStyle w:val="a4"/>
        <w:ind w:firstLine="709"/>
        <w:jc w:val="both"/>
        <w:rPr>
          <w:rFonts w:ascii="Times New Roman" w:hAnsi="Times New Roman" w:cs="Times New Roman"/>
          <w:sz w:val="28"/>
          <w:szCs w:val="28"/>
        </w:rPr>
      </w:pPr>
      <w:r w:rsidRPr="00D635B7">
        <w:rPr>
          <w:rFonts w:ascii="Times New Roman" w:hAnsi="Times New Roman" w:cs="Times New Roman"/>
          <w:sz w:val="28"/>
          <w:szCs w:val="28"/>
        </w:rPr>
        <w:t>б) дополнить Указ пунктом 1-1 следующего содержания:</w:t>
      </w:r>
    </w:p>
    <w:p w:rsidR="008F2F53" w:rsidRPr="00D635B7" w:rsidRDefault="00833FCE" w:rsidP="00D635B7">
      <w:pPr>
        <w:pStyle w:val="a4"/>
        <w:ind w:firstLine="709"/>
        <w:jc w:val="both"/>
        <w:rPr>
          <w:rFonts w:ascii="Times New Roman" w:hAnsi="Times New Roman" w:cs="Times New Roman"/>
          <w:sz w:val="28"/>
          <w:szCs w:val="28"/>
        </w:rPr>
      </w:pPr>
      <w:r w:rsidRPr="00D635B7">
        <w:rPr>
          <w:rFonts w:ascii="Times New Roman" w:hAnsi="Times New Roman" w:cs="Times New Roman"/>
          <w:sz w:val="28"/>
          <w:szCs w:val="28"/>
        </w:rPr>
        <w:t>«1-1.</w:t>
      </w:r>
      <w:r w:rsidR="008F2F53" w:rsidRPr="00D635B7">
        <w:rPr>
          <w:rFonts w:ascii="Times New Roman" w:hAnsi="Times New Roman" w:cs="Times New Roman"/>
          <w:sz w:val="28"/>
          <w:szCs w:val="28"/>
        </w:rPr>
        <w:t xml:space="preserve"> </w:t>
      </w:r>
      <w:r w:rsidR="003D7DBA" w:rsidRPr="00D635B7">
        <w:rPr>
          <w:rFonts w:ascii="Times New Roman" w:hAnsi="Times New Roman" w:cs="Times New Roman"/>
          <w:sz w:val="28"/>
          <w:szCs w:val="28"/>
        </w:rPr>
        <w:t>Преду</w:t>
      </w:r>
      <w:r w:rsidR="008F2F53" w:rsidRPr="00D635B7">
        <w:rPr>
          <w:rFonts w:ascii="Times New Roman" w:hAnsi="Times New Roman" w:cs="Times New Roman"/>
          <w:sz w:val="28"/>
          <w:szCs w:val="28"/>
        </w:rPr>
        <w:t>смотреть, что на срок чрезвычайного положения могут быть ограничены следующие конституционные права</w:t>
      </w:r>
      <w:r w:rsidR="003D7DBA" w:rsidRPr="00D635B7">
        <w:rPr>
          <w:rFonts w:ascii="Times New Roman" w:hAnsi="Times New Roman" w:cs="Times New Roman"/>
          <w:sz w:val="28"/>
          <w:szCs w:val="28"/>
        </w:rPr>
        <w:t xml:space="preserve"> и свободы человека</w:t>
      </w:r>
      <w:r w:rsidR="0035594A" w:rsidRPr="00D635B7">
        <w:rPr>
          <w:rFonts w:ascii="Times New Roman" w:hAnsi="Times New Roman" w:cs="Times New Roman"/>
          <w:sz w:val="28"/>
          <w:szCs w:val="28"/>
        </w:rPr>
        <w:t xml:space="preserve"> </w:t>
      </w:r>
      <w:r w:rsidR="00D635B7">
        <w:rPr>
          <w:rFonts w:ascii="Times New Roman" w:hAnsi="Times New Roman" w:cs="Times New Roman"/>
          <w:sz w:val="28"/>
          <w:szCs w:val="28"/>
        </w:rPr>
        <w:br/>
      </w:r>
      <w:r w:rsidR="0035594A" w:rsidRPr="00D635B7">
        <w:rPr>
          <w:rFonts w:ascii="Times New Roman" w:hAnsi="Times New Roman" w:cs="Times New Roman"/>
          <w:sz w:val="28"/>
          <w:szCs w:val="28"/>
        </w:rPr>
        <w:t>и гражданина</w:t>
      </w:r>
      <w:r w:rsidR="008F2F53" w:rsidRPr="00D635B7">
        <w:rPr>
          <w:rFonts w:ascii="Times New Roman" w:hAnsi="Times New Roman" w:cs="Times New Roman"/>
          <w:sz w:val="28"/>
          <w:szCs w:val="28"/>
        </w:rPr>
        <w:t>:</w:t>
      </w:r>
    </w:p>
    <w:p w:rsidR="008F2F53" w:rsidRDefault="008F2F53" w:rsidP="00D635B7">
      <w:pPr>
        <w:pStyle w:val="a4"/>
        <w:ind w:firstLine="709"/>
        <w:jc w:val="both"/>
        <w:rPr>
          <w:rFonts w:ascii="Times New Roman" w:hAnsi="Times New Roman" w:cs="Times New Roman"/>
          <w:sz w:val="28"/>
          <w:szCs w:val="28"/>
        </w:rPr>
      </w:pPr>
      <w:r w:rsidRPr="00D635B7">
        <w:rPr>
          <w:rFonts w:ascii="Times New Roman" w:hAnsi="Times New Roman" w:cs="Times New Roman"/>
          <w:sz w:val="28"/>
          <w:szCs w:val="28"/>
        </w:rPr>
        <w:t xml:space="preserve">а) </w:t>
      </w:r>
      <w:r w:rsidR="003B10A3" w:rsidRPr="001F28D5">
        <w:rPr>
          <w:rFonts w:ascii="Times New Roman" w:hAnsi="Times New Roman" w:cs="Times New Roman"/>
          <w:sz w:val="28"/>
          <w:szCs w:val="28"/>
        </w:rPr>
        <w:t>право свободно передвигаться и выбирать место жительства в пределах республики, покидать ее и беспре</w:t>
      </w:r>
      <w:r w:rsidR="003B10A3">
        <w:rPr>
          <w:rFonts w:ascii="Times New Roman" w:hAnsi="Times New Roman" w:cs="Times New Roman"/>
          <w:sz w:val="28"/>
          <w:szCs w:val="28"/>
        </w:rPr>
        <w:t>пятственно возвращаться обратно;</w:t>
      </w:r>
    </w:p>
    <w:p w:rsidR="003B10A3" w:rsidRDefault="003B10A3" w:rsidP="00D635B7">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4E5DB4">
        <w:rPr>
          <w:rFonts w:ascii="Times New Roman" w:hAnsi="Times New Roman" w:cs="Times New Roman"/>
          <w:sz w:val="28"/>
          <w:szCs w:val="28"/>
        </w:rPr>
        <w:t xml:space="preserve">право на </w:t>
      </w:r>
      <w:r>
        <w:rPr>
          <w:rFonts w:ascii="Times New Roman" w:hAnsi="Times New Roman" w:cs="Times New Roman"/>
          <w:sz w:val="28"/>
          <w:szCs w:val="28"/>
        </w:rPr>
        <w:t>с</w:t>
      </w:r>
      <w:r w:rsidR="004E5DB4">
        <w:rPr>
          <w:rFonts w:ascii="Times New Roman" w:hAnsi="Times New Roman" w:cs="Times New Roman"/>
          <w:sz w:val="28"/>
          <w:szCs w:val="28"/>
        </w:rPr>
        <w:t>вободу</w:t>
      </w:r>
      <w:r w:rsidRPr="001F28D5">
        <w:rPr>
          <w:rFonts w:ascii="Times New Roman" w:hAnsi="Times New Roman" w:cs="Times New Roman"/>
          <w:sz w:val="28"/>
          <w:szCs w:val="28"/>
        </w:rPr>
        <w:t xml:space="preserve"> собраний, митингов, уличных шествий, демонстраций и пикетирования, не нарушающих правопорядок и права других граждан Приднестровской </w:t>
      </w:r>
      <w:r w:rsidR="000746D4">
        <w:rPr>
          <w:rFonts w:ascii="Times New Roman" w:hAnsi="Times New Roman" w:cs="Times New Roman"/>
          <w:sz w:val="28"/>
          <w:szCs w:val="28"/>
        </w:rPr>
        <w:t>Молдавской Республики;</w:t>
      </w:r>
    </w:p>
    <w:p w:rsidR="007576BE" w:rsidRPr="001F28D5" w:rsidRDefault="000746D4" w:rsidP="00D635B7">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13A06">
        <w:rPr>
          <w:rFonts w:ascii="Times New Roman" w:hAnsi="Times New Roman" w:cs="Times New Roman"/>
          <w:sz w:val="28"/>
          <w:szCs w:val="28"/>
        </w:rPr>
        <w:t>право на свободу</w:t>
      </w:r>
      <w:r w:rsidR="00383975" w:rsidRPr="00383975">
        <w:rPr>
          <w:rFonts w:ascii="Times New Roman" w:hAnsi="Times New Roman" w:cs="Times New Roman"/>
          <w:sz w:val="28"/>
          <w:szCs w:val="28"/>
        </w:rPr>
        <w:t xml:space="preserve"> </w:t>
      </w:r>
      <w:r w:rsidR="00383975">
        <w:rPr>
          <w:rFonts w:ascii="Times New Roman" w:hAnsi="Times New Roman" w:cs="Times New Roman"/>
          <w:sz w:val="28"/>
          <w:szCs w:val="28"/>
        </w:rPr>
        <w:t>т</w:t>
      </w:r>
      <w:r w:rsidR="00383975" w:rsidRPr="001F28D5">
        <w:rPr>
          <w:rFonts w:ascii="Times New Roman" w:hAnsi="Times New Roman" w:cs="Times New Roman"/>
          <w:sz w:val="28"/>
          <w:szCs w:val="28"/>
        </w:rPr>
        <w:t>руд</w:t>
      </w:r>
      <w:r w:rsidR="00383975">
        <w:rPr>
          <w:rFonts w:ascii="Times New Roman" w:hAnsi="Times New Roman" w:cs="Times New Roman"/>
          <w:sz w:val="28"/>
          <w:szCs w:val="28"/>
        </w:rPr>
        <w:t xml:space="preserve">а, </w:t>
      </w:r>
      <w:r w:rsidR="007576BE" w:rsidRPr="001F28D5">
        <w:rPr>
          <w:rFonts w:ascii="Times New Roman" w:hAnsi="Times New Roman" w:cs="Times New Roman"/>
          <w:sz w:val="28"/>
          <w:szCs w:val="28"/>
        </w:rPr>
        <w:t>право свободно распоряжаться своими способностями к труду, выбира</w:t>
      </w:r>
      <w:r w:rsidR="00D65B4A">
        <w:rPr>
          <w:rFonts w:ascii="Times New Roman" w:hAnsi="Times New Roman" w:cs="Times New Roman"/>
          <w:sz w:val="28"/>
          <w:szCs w:val="28"/>
        </w:rPr>
        <w:t xml:space="preserve">ть род деятельности и профессию, </w:t>
      </w:r>
      <w:r w:rsidR="003F4AAF">
        <w:rPr>
          <w:rFonts w:ascii="Times New Roman" w:hAnsi="Times New Roman" w:cs="Times New Roman"/>
          <w:sz w:val="28"/>
          <w:szCs w:val="28"/>
        </w:rPr>
        <w:t xml:space="preserve">право </w:t>
      </w:r>
      <w:r w:rsidR="00D635B7">
        <w:rPr>
          <w:rFonts w:ascii="Times New Roman" w:hAnsi="Times New Roman" w:cs="Times New Roman"/>
          <w:sz w:val="28"/>
          <w:szCs w:val="28"/>
        </w:rPr>
        <w:br/>
      </w:r>
      <w:r w:rsidR="00D65B4A">
        <w:rPr>
          <w:rFonts w:ascii="Times New Roman" w:hAnsi="Times New Roman" w:cs="Times New Roman"/>
          <w:sz w:val="28"/>
          <w:szCs w:val="28"/>
        </w:rPr>
        <w:t>на запрет п</w:t>
      </w:r>
      <w:r w:rsidR="007576BE" w:rsidRPr="001F28D5">
        <w:rPr>
          <w:rFonts w:ascii="Times New Roman" w:hAnsi="Times New Roman" w:cs="Times New Roman"/>
          <w:sz w:val="28"/>
          <w:szCs w:val="28"/>
        </w:rPr>
        <w:t>ринудительн</w:t>
      </w:r>
      <w:r w:rsidR="00D65B4A">
        <w:rPr>
          <w:rFonts w:ascii="Times New Roman" w:hAnsi="Times New Roman" w:cs="Times New Roman"/>
          <w:sz w:val="28"/>
          <w:szCs w:val="28"/>
        </w:rPr>
        <w:t>ого</w:t>
      </w:r>
      <w:r w:rsidR="007576BE" w:rsidRPr="001F28D5">
        <w:rPr>
          <w:rFonts w:ascii="Times New Roman" w:hAnsi="Times New Roman" w:cs="Times New Roman"/>
          <w:sz w:val="28"/>
          <w:szCs w:val="28"/>
        </w:rPr>
        <w:t xml:space="preserve"> труд</w:t>
      </w:r>
      <w:r w:rsidR="00D65B4A">
        <w:rPr>
          <w:rFonts w:ascii="Times New Roman" w:hAnsi="Times New Roman" w:cs="Times New Roman"/>
          <w:sz w:val="28"/>
          <w:szCs w:val="28"/>
        </w:rPr>
        <w:t>а</w:t>
      </w:r>
      <w:r w:rsidR="005B7C50">
        <w:rPr>
          <w:rFonts w:ascii="Times New Roman" w:hAnsi="Times New Roman" w:cs="Times New Roman"/>
          <w:sz w:val="28"/>
          <w:szCs w:val="28"/>
        </w:rPr>
        <w:t xml:space="preserve">, право на забастовку, </w:t>
      </w:r>
      <w:r w:rsidR="003F4AAF">
        <w:rPr>
          <w:rFonts w:ascii="Times New Roman" w:hAnsi="Times New Roman" w:cs="Times New Roman"/>
          <w:sz w:val="28"/>
          <w:szCs w:val="28"/>
        </w:rPr>
        <w:t xml:space="preserve">право на отдых </w:t>
      </w:r>
      <w:r w:rsidR="00D635B7">
        <w:rPr>
          <w:rFonts w:ascii="Times New Roman" w:hAnsi="Times New Roman" w:cs="Times New Roman"/>
          <w:sz w:val="28"/>
          <w:szCs w:val="28"/>
        </w:rPr>
        <w:br/>
      </w:r>
      <w:r w:rsidR="003F4AAF">
        <w:rPr>
          <w:rFonts w:ascii="Times New Roman" w:hAnsi="Times New Roman" w:cs="Times New Roman"/>
          <w:sz w:val="28"/>
          <w:szCs w:val="28"/>
        </w:rPr>
        <w:t>и</w:t>
      </w:r>
      <w:r w:rsidR="002E3EE8">
        <w:rPr>
          <w:rFonts w:ascii="Times New Roman" w:hAnsi="Times New Roman" w:cs="Times New Roman"/>
          <w:sz w:val="28"/>
          <w:szCs w:val="28"/>
        </w:rPr>
        <w:t xml:space="preserve"> на </w:t>
      </w:r>
      <w:r w:rsidR="007576BE" w:rsidRPr="001F28D5">
        <w:rPr>
          <w:rFonts w:ascii="Times New Roman" w:hAnsi="Times New Roman" w:cs="Times New Roman"/>
          <w:sz w:val="28"/>
          <w:szCs w:val="28"/>
        </w:rPr>
        <w:t>установленн</w:t>
      </w:r>
      <w:r w:rsidR="00CB78BE">
        <w:rPr>
          <w:rFonts w:ascii="Times New Roman" w:hAnsi="Times New Roman" w:cs="Times New Roman"/>
          <w:sz w:val="28"/>
          <w:szCs w:val="28"/>
        </w:rPr>
        <w:t>ую</w:t>
      </w:r>
      <w:r w:rsidR="007576BE" w:rsidRPr="001F28D5">
        <w:rPr>
          <w:rFonts w:ascii="Times New Roman" w:hAnsi="Times New Roman" w:cs="Times New Roman"/>
          <w:sz w:val="28"/>
          <w:szCs w:val="28"/>
        </w:rPr>
        <w:t xml:space="preserve"> законом продолжительность рабочего времен</w:t>
      </w:r>
      <w:r w:rsidR="003F4AAF">
        <w:rPr>
          <w:rFonts w:ascii="Times New Roman" w:hAnsi="Times New Roman" w:cs="Times New Roman"/>
          <w:sz w:val="28"/>
          <w:szCs w:val="28"/>
        </w:rPr>
        <w:t>и;</w:t>
      </w:r>
    </w:p>
    <w:p w:rsidR="002E3EE8" w:rsidRDefault="002E3EE8" w:rsidP="00D635B7">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1F28D5">
        <w:rPr>
          <w:rFonts w:ascii="Times New Roman" w:hAnsi="Times New Roman" w:cs="Times New Roman"/>
          <w:sz w:val="28"/>
          <w:szCs w:val="28"/>
        </w:rPr>
        <w:t>право на свободное использование своих способностей и имущества для предпринимательской и иной, не запрещенной зако</w:t>
      </w:r>
      <w:r>
        <w:rPr>
          <w:rFonts w:ascii="Times New Roman" w:hAnsi="Times New Roman" w:cs="Times New Roman"/>
          <w:sz w:val="28"/>
          <w:szCs w:val="28"/>
        </w:rPr>
        <w:t>ном, экономической деятельности;</w:t>
      </w:r>
    </w:p>
    <w:p w:rsidR="002A11AD" w:rsidRDefault="002E3EE8" w:rsidP="00D635B7">
      <w:pPr>
        <w:pStyle w:val="a4"/>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право собственника </w:t>
      </w:r>
      <w:r w:rsidRPr="001F28D5">
        <w:rPr>
          <w:rFonts w:ascii="Times New Roman" w:hAnsi="Times New Roman" w:cs="Times New Roman"/>
          <w:sz w:val="28"/>
          <w:szCs w:val="28"/>
        </w:rPr>
        <w:t>по своему усмотрению польз</w:t>
      </w:r>
      <w:r>
        <w:rPr>
          <w:rFonts w:ascii="Times New Roman" w:hAnsi="Times New Roman" w:cs="Times New Roman"/>
          <w:sz w:val="28"/>
          <w:szCs w:val="28"/>
        </w:rPr>
        <w:t>оваться</w:t>
      </w:r>
      <w:r w:rsidRPr="001F28D5">
        <w:rPr>
          <w:rFonts w:ascii="Times New Roman" w:hAnsi="Times New Roman" w:cs="Times New Roman"/>
          <w:sz w:val="28"/>
          <w:szCs w:val="28"/>
        </w:rPr>
        <w:t xml:space="preserve"> </w:t>
      </w:r>
      <w:r w:rsidR="00D635B7">
        <w:rPr>
          <w:rFonts w:ascii="Times New Roman" w:hAnsi="Times New Roman" w:cs="Times New Roman"/>
          <w:sz w:val="28"/>
          <w:szCs w:val="28"/>
        </w:rPr>
        <w:br/>
      </w:r>
      <w:r w:rsidRPr="001F28D5">
        <w:rPr>
          <w:rFonts w:ascii="Times New Roman" w:hAnsi="Times New Roman" w:cs="Times New Roman"/>
          <w:sz w:val="28"/>
          <w:szCs w:val="28"/>
        </w:rPr>
        <w:t>и распоряжа</w:t>
      </w:r>
      <w:r w:rsidR="00913A06">
        <w:rPr>
          <w:rFonts w:ascii="Times New Roman" w:hAnsi="Times New Roman" w:cs="Times New Roman"/>
          <w:sz w:val="28"/>
          <w:szCs w:val="28"/>
        </w:rPr>
        <w:t>ться</w:t>
      </w:r>
      <w:r w:rsidR="00013794">
        <w:rPr>
          <w:rFonts w:ascii="Times New Roman" w:hAnsi="Times New Roman" w:cs="Times New Roman"/>
          <w:sz w:val="28"/>
          <w:szCs w:val="28"/>
        </w:rPr>
        <w:t xml:space="preserve"> принадле</w:t>
      </w:r>
      <w:r w:rsidR="003F4AAF">
        <w:rPr>
          <w:rFonts w:ascii="Times New Roman" w:hAnsi="Times New Roman" w:cs="Times New Roman"/>
          <w:sz w:val="28"/>
          <w:szCs w:val="28"/>
        </w:rPr>
        <w:t>жащим ему имуществом</w:t>
      </w:r>
      <w:r w:rsidR="002A11AD">
        <w:rPr>
          <w:rFonts w:ascii="Times New Roman" w:hAnsi="Times New Roman" w:cs="Times New Roman"/>
          <w:sz w:val="28"/>
          <w:szCs w:val="28"/>
        </w:rPr>
        <w:t>.</w:t>
      </w:r>
    </w:p>
    <w:p w:rsidR="00833FCE" w:rsidRDefault="002A11AD" w:rsidP="00D635B7">
      <w:pPr>
        <w:pStyle w:val="a4"/>
        <w:ind w:firstLine="709"/>
        <w:jc w:val="both"/>
        <w:rPr>
          <w:rFonts w:ascii="Times New Roman" w:hAnsi="Times New Roman" w:cs="Times New Roman"/>
          <w:sz w:val="28"/>
          <w:szCs w:val="28"/>
        </w:rPr>
      </w:pPr>
      <w:r w:rsidRPr="00D32228">
        <w:rPr>
          <w:rFonts w:ascii="Times New Roman" w:hAnsi="Times New Roman" w:cs="Times New Roman"/>
          <w:sz w:val="28"/>
          <w:szCs w:val="28"/>
        </w:rPr>
        <w:t>Применение в условиях действия</w:t>
      </w:r>
      <w:r>
        <w:rPr>
          <w:rFonts w:ascii="Times New Roman" w:hAnsi="Times New Roman" w:cs="Times New Roman"/>
          <w:sz w:val="28"/>
          <w:szCs w:val="28"/>
        </w:rPr>
        <w:t xml:space="preserve"> чрезвычайного положения</w:t>
      </w:r>
      <w:r w:rsidRPr="00F03CF0">
        <w:rPr>
          <w:rFonts w:ascii="Times New Roman" w:hAnsi="Times New Roman" w:cs="Times New Roman"/>
          <w:sz w:val="28"/>
          <w:szCs w:val="28"/>
        </w:rPr>
        <w:t xml:space="preserve"> </w:t>
      </w:r>
      <w:r w:rsidRPr="00D32228">
        <w:rPr>
          <w:rFonts w:ascii="Times New Roman" w:hAnsi="Times New Roman" w:cs="Times New Roman"/>
          <w:sz w:val="28"/>
          <w:szCs w:val="28"/>
        </w:rPr>
        <w:t>временных ограничений конституционных прав</w:t>
      </w:r>
      <w:r>
        <w:rPr>
          <w:rFonts w:ascii="Times New Roman" w:hAnsi="Times New Roman" w:cs="Times New Roman"/>
          <w:sz w:val="28"/>
          <w:szCs w:val="28"/>
        </w:rPr>
        <w:t xml:space="preserve"> </w:t>
      </w:r>
      <w:r w:rsidRPr="00D32228">
        <w:rPr>
          <w:rFonts w:ascii="Times New Roman" w:hAnsi="Times New Roman" w:cs="Times New Roman"/>
          <w:sz w:val="28"/>
          <w:szCs w:val="28"/>
        </w:rPr>
        <w:t>и</w:t>
      </w:r>
      <w:r>
        <w:rPr>
          <w:rFonts w:ascii="Times New Roman" w:hAnsi="Times New Roman" w:cs="Times New Roman"/>
          <w:sz w:val="28"/>
          <w:szCs w:val="28"/>
        </w:rPr>
        <w:t xml:space="preserve"> </w:t>
      </w:r>
      <w:r w:rsidRPr="00D32228">
        <w:rPr>
          <w:rFonts w:ascii="Times New Roman" w:hAnsi="Times New Roman" w:cs="Times New Roman"/>
          <w:sz w:val="28"/>
          <w:szCs w:val="28"/>
        </w:rPr>
        <w:t>свобод</w:t>
      </w:r>
      <w:r>
        <w:rPr>
          <w:rFonts w:ascii="Times New Roman" w:hAnsi="Times New Roman" w:cs="Times New Roman"/>
          <w:sz w:val="28"/>
          <w:szCs w:val="28"/>
        </w:rPr>
        <w:t xml:space="preserve"> </w:t>
      </w:r>
      <w:r w:rsidRPr="00D32228">
        <w:rPr>
          <w:rFonts w:ascii="Times New Roman" w:hAnsi="Times New Roman" w:cs="Times New Roman"/>
          <w:sz w:val="28"/>
          <w:szCs w:val="28"/>
        </w:rPr>
        <w:t>допускается</w:t>
      </w:r>
      <w:r w:rsidRPr="00F03CF0">
        <w:rPr>
          <w:rFonts w:ascii="Times New Roman" w:hAnsi="Times New Roman" w:cs="Times New Roman"/>
          <w:sz w:val="28"/>
          <w:szCs w:val="28"/>
        </w:rPr>
        <w:t xml:space="preserve"> </w:t>
      </w:r>
      <w:r w:rsidRPr="00D32228">
        <w:rPr>
          <w:rFonts w:ascii="Times New Roman" w:hAnsi="Times New Roman" w:cs="Times New Roman"/>
          <w:sz w:val="28"/>
          <w:szCs w:val="28"/>
        </w:rPr>
        <w:t>лишь в той степени, в какой это диктуется</w:t>
      </w:r>
      <w:r>
        <w:rPr>
          <w:rFonts w:ascii="Times New Roman" w:hAnsi="Times New Roman" w:cs="Times New Roman"/>
          <w:sz w:val="28"/>
          <w:szCs w:val="28"/>
        </w:rPr>
        <w:t xml:space="preserve"> </w:t>
      </w:r>
      <w:r w:rsidRPr="00D32228">
        <w:rPr>
          <w:rFonts w:ascii="Times New Roman" w:hAnsi="Times New Roman" w:cs="Times New Roman"/>
          <w:sz w:val="28"/>
          <w:szCs w:val="28"/>
        </w:rPr>
        <w:t>остротой</w:t>
      </w:r>
      <w:r>
        <w:rPr>
          <w:rFonts w:ascii="Times New Roman" w:hAnsi="Times New Roman" w:cs="Times New Roman"/>
          <w:sz w:val="28"/>
          <w:szCs w:val="28"/>
        </w:rPr>
        <w:t xml:space="preserve"> </w:t>
      </w:r>
      <w:r w:rsidRPr="00D32228">
        <w:rPr>
          <w:rFonts w:ascii="Times New Roman" w:hAnsi="Times New Roman" w:cs="Times New Roman"/>
          <w:sz w:val="28"/>
          <w:szCs w:val="28"/>
        </w:rPr>
        <w:t>положения</w:t>
      </w:r>
      <w:r>
        <w:rPr>
          <w:rFonts w:ascii="Times New Roman" w:hAnsi="Times New Roman" w:cs="Times New Roman"/>
          <w:sz w:val="28"/>
          <w:szCs w:val="28"/>
        </w:rPr>
        <w:t xml:space="preserve"> </w:t>
      </w:r>
      <w:r w:rsidRPr="00D32228">
        <w:rPr>
          <w:rFonts w:ascii="Times New Roman" w:hAnsi="Times New Roman" w:cs="Times New Roman"/>
          <w:sz w:val="28"/>
          <w:szCs w:val="28"/>
        </w:rPr>
        <w:t>и</w:t>
      </w:r>
      <w:r w:rsidRPr="00F03CF0">
        <w:rPr>
          <w:rFonts w:ascii="Times New Roman" w:hAnsi="Times New Roman" w:cs="Times New Roman"/>
          <w:sz w:val="28"/>
          <w:szCs w:val="28"/>
        </w:rPr>
        <w:t xml:space="preserve"> </w:t>
      </w:r>
      <w:r w:rsidRPr="00D32228">
        <w:rPr>
          <w:rFonts w:ascii="Times New Roman" w:hAnsi="Times New Roman" w:cs="Times New Roman"/>
          <w:sz w:val="28"/>
          <w:szCs w:val="28"/>
        </w:rPr>
        <w:t>необходимо для</w:t>
      </w:r>
      <w:r>
        <w:rPr>
          <w:rFonts w:ascii="Times New Roman" w:hAnsi="Times New Roman" w:cs="Times New Roman"/>
          <w:sz w:val="28"/>
          <w:szCs w:val="28"/>
        </w:rPr>
        <w:t xml:space="preserve"> </w:t>
      </w:r>
      <w:r w:rsidRPr="00D32228">
        <w:rPr>
          <w:rFonts w:ascii="Times New Roman" w:hAnsi="Times New Roman" w:cs="Times New Roman"/>
          <w:sz w:val="28"/>
          <w:szCs w:val="28"/>
        </w:rPr>
        <w:t>достижения</w:t>
      </w:r>
      <w:r>
        <w:rPr>
          <w:rFonts w:ascii="Times New Roman" w:hAnsi="Times New Roman" w:cs="Times New Roman"/>
          <w:sz w:val="28"/>
          <w:szCs w:val="28"/>
        </w:rPr>
        <w:t xml:space="preserve"> </w:t>
      </w:r>
      <w:r w:rsidRPr="00D32228">
        <w:rPr>
          <w:rFonts w:ascii="Times New Roman" w:hAnsi="Times New Roman" w:cs="Times New Roman"/>
          <w:sz w:val="28"/>
          <w:szCs w:val="28"/>
        </w:rPr>
        <w:t>целей</w:t>
      </w:r>
      <w:r>
        <w:rPr>
          <w:rFonts w:ascii="Times New Roman" w:hAnsi="Times New Roman" w:cs="Times New Roman"/>
          <w:sz w:val="28"/>
          <w:szCs w:val="28"/>
        </w:rPr>
        <w:t xml:space="preserve"> </w:t>
      </w:r>
      <w:r w:rsidRPr="00D32228">
        <w:rPr>
          <w:rFonts w:ascii="Times New Roman" w:hAnsi="Times New Roman" w:cs="Times New Roman"/>
          <w:sz w:val="28"/>
          <w:szCs w:val="28"/>
        </w:rPr>
        <w:t>введенного</w:t>
      </w:r>
      <w:r>
        <w:rPr>
          <w:rFonts w:ascii="Times New Roman" w:hAnsi="Times New Roman" w:cs="Times New Roman"/>
          <w:sz w:val="28"/>
          <w:szCs w:val="28"/>
        </w:rPr>
        <w:t xml:space="preserve"> чрезвычайного положения</w:t>
      </w:r>
      <w:r w:rsidR="00A53D98" w:rsidRPr="00D635B7">
        <w:rPr>
          <w:rFonts w:ascii="Times New Roman" w:hAnsi="Times New Roman" w:cs="Times New Roman"/>
          <w:sz w:val="28"/>
          <w:szCs w:val="28"/>
        </w:rPr>
        <w:t>»</w:t>
      </w:r>
      <w:r w:rsidR="00833FCE" w:rsidRPr="00D635B7">
        <w:rPr>
          <w:rFonts w:ascii="Times New Roman" w:hAnsi="Times New Roman" w:cs="Times New Roman"/>
          <w:sz w:val="28"/>
          <w:szCs w:val="28"/>
        </w:rPr>
        <w:t>;</w:t>
      </w:r>
    </w:p>
    <w:p w:rsidR="00CA7423" w:rsidRDefault="00CA7423" w:rsidP="00D635B7">
      <w:pPr>
        <w:pStyle w:val="a4"/>
        <w:ind w:firstLine="709"/>
        <w:jc w:val="both"/>
        <w:rPr>
          <w:rFonts w:ascii="Times New Roman" w:hAnsi="Times New Roman" w:cs="Times New Roman"/>
          <w:sz w:val="28"/>
          <w:szCs w:val="28"/>
        </w:rPr>
      </w:pPr>
    </w:p>
    <w:p w:rsidR="00CA7423" w:rsidRDefault="00CA7423" w:rsidP="00D635B7">
      <w:pPr>
        <w:pStyle w:val="a4"/>
        <w:ind w:firstLine="709"/>
        <w:jc w:val="both"/>
        <w:rPr>
          <w:rFonts w:ascii="Times New Roman" w:hAnsi="Times New Roman" w:cs="Times New Roman"/>
          <w:sz w:val="28"/>
          <w:szCs w:val="28"/>
        </w:rPr>
      </w:pPr>
      <w:r>
        <w:rPr>
          <w:rFonts w:ascii="Times New Roman" w:hAnsi="Times New Roman" w:cs="Times New Roman"/>
          <w:sz w:val="28"/>
          <w:szCs w:val="28"/>
        </w:rPr>
        <w:t>в)</w:t>
      </w:r>
      <w:r w:rsidRPr="00D635B7">
        <w:rPr>
          <w:rFonts w:ascii="Times New Roman" w:hAnsi="Times New Roman" w:cs="Times New Roman"/>
          <w:sz w:val="28"/>
          <w:szCs w:val="28"/>
        </w:rPr>
        <w:t xml:space="preserve"> </w:t>
      </w:r>
      <w:r w:rsidR="009F76EE" w:rsidRPr="00D635B7">
        <w:rPr>
          <w:rFonts w:ascii="Times New Roman" w:hAnsi="Times New Roman" w:cs="Times New Roman"/>
          <w:sz w:val="28"/>
          <w:szCs w:val="28"/>
        </w:rPr>
        <w:t>дополнить Указ пунктом 1-2</w:t>
      </w:r>
      <w:r w:rsidRPr="00D635B7">
        <w:rPr>
          <w:rFonts w:ascii="Times New Roman" w:hAnsi="Times New Roman" w:cs="Times New Roman"/>
          <w:sz w:val="28"/>
          <w:szCs w:val="28"/>
        </w:rPr>
        <w:t xml:space="preserve"> следующего содержания:</w:t>
      </w:r>
    </w:p>
    <w:p w:rsidR="009F76EE" w:rsidRPr="00D32228" w:rsidRDefault="009F76EE" w:rsidP="00D635B7">
      <w:pPr>
        <w:pStyle w:val="a4"/>
        <w:ind w:firstLine="709"/>
        <w:jc w:val="both"/>
        <w:rPr>
          <w:rFonts w:ascii="Times New Roman" w:hAnsi="Times New Roman" w:cs="Times New Roman"/>
          <w:sz w:val="28"/>
          <w:szCs w:val="28"/>
        </w:rPr>
      </w:pPr>
    </w:p>
    <w:p w:rsidR="008F2F53" w:rsidRDefault="008F2F53" w:rsidP="00D635B7">
      <w:pPr>
        <w:pStyle w:val="a4"/>
        <w:ind w:firstLine="709"/>
        <w:jc w:val="both"/>
        <w:rPr>
          <w:rFonts w:ascii="Times New Roman" w:hAnsi="Times New Roman" w:cs="Times New Roman"/>
          <w:sz w:val="28"/>
          <w:szCs w:val="28"/>
        </w:rPr>
      </w:pPr>
      <w:r w:rsidRPr="00D635B7">
        <w:rPr>
          <w:rFonts w:ascii="Times New Roman" w:hAnsi="Times New Roman" w:cs="Times New Roman"/>
          <w:sz w:val="28"/>
          <w:szCs w:val="28"/>
        </w:rPr>
        <w:t>«1-2. Определить, что для обеспечения режима чрезвычайного положения используются силы и средства органов внутренних дел, уголовно</w:t>
      </w:r>
      <w:r w:rsidR="00D635B7">
        <w:rPr>
          <w:rFonts w:ascii="Times New Roman" w:hAnsi="Times New Roman" w:cs="Times New Roman"/>
          <w:sz w:val="28"/>
          <w:szCs w:val="28"/>
        </w:rPr>
        <w:t>-</w:t>
      </w:r>
      <w:r w:rsidRPr="00D635B7">
        <w:rPr>
          <w:rFonts w:ascii="Times New Roman" w:hAnsi="Times New Roman" w:cs="Times New Roman"/>
          <w:sz w:val="28"/>
          <w:szCs w:val="28"/>
        </w:rPr>
        <w:t>исполнительной системы, органов государственной безопасности, внутренних войск, а также силы и средства службы гражданской обороны Приднестровской Молдавской Республики»;</w:t>
      </w:r>
    </w:p>
    <w:p w:rsidR="00833FCE" w:rsidRPr="00A53D98" w:rsidRDefault="00833FCE" w:rsidP="00D635B7">
      <w:pPr>
        <w:autoSpaceDE w:val="0"/>
        <w:autoSpaceDN w:val="0"/>
        <w:adjustRightInd w:val="0"/>
        <w:spacing w:after="0" w:line="240" w:lineRule="auto"/>
        <w:ind w:firstLine="709"/>
        <w:jc w:val="both"/>
        <w:rPr>
          <w:bCs/>
          <w:color w:val="000000"/>
          <w:sz w:val="28"/>
          <w:szCs w:val="28"/>
        </w:rPr>
      </w:pPr>
    </w:p>
    <w:p w:rsidR="002314C2" w:rsidRPr="00D635B7" w:rsidRDefault="009F76EE" w:rsidP="00D635B7">
      <w:pPr>
        <w:tabs>
          <w:tab w:val="left" w:pos="426"/>
          <w:tab w:val="left" w:pos="2363"/>
          <w:tab w:val="center" w:pos="4890"/>
        </w:tabs>
        <w:spacing w:after="0" w:line="240" w:lineRule="auto"/>
        <w:ind w:firstLine="709"/>
        <w:jc w:val="both"/>
        <w:rPr>
          <w:sz w:val="28"/>
          <w:szCs w:val="28"/>
        </w:rPr>
      </w:pPr>
      <w:r>
        <w:rPr>
          <w:bCs/>
          <w:color w:val="000000"/>
          <w:sz w:val="28"/>
          <w:szCs w:val="28"/>
        </w:rPr>
        <w:t>г</w:t>
      </w:r>
      <w:r w:rsidR="00FB4C37" w:rsidRPr="00FB4C37">
        <w:rPr>
          <w:bCs/>
          <w:color w:val="000000"/>
          <w:sz w:val="28"/>
          <w:szCs w:val="28"/>
        </w:rPr>
        <w:t>)</w:t>
      </w:r>
      <w:r w:rsidR="000A749D">
        <w:rPr>
          <w:bCs/>
          <w:color w:val="000000"/>
          <w:sz w:val="28"/>
          <w:szCs w:val="28"/>
        </w:rPr>
        <w:t xml:space="preserve"> </w:t>
      </w:r>
      <w:r w:rsidR="002314C2" w:rsidRPr="00D635B7">
        <w:rPr>
          <w:sz w:val="28"/>
          <w:szCs w:val="28"/>
        </w:rPr>
        <w:t xml:space="preserve">пункт 2 </w:t>
      </w:r>
      <w:r w:rsidR="006A38EF" w:rsidRPr="00D635B7">
        <w:rPr>
          <w:sz w:val="28"/>
          <w:szCs w:val="28"/>
        </w:rPr>
        <w:t xml:space="preserve">дополнить </w:t>
      </w:r>
      <w:r w:rsidR="002314C2" w:rsidRPr="00D635B7">
        <w:rPr>
          <w:sz w:val="28"/>
          <w:szCs w:val="28"/>
        </w:rPr>
        <w:t>подпунктом «б-1» следующего содержания:</w:t>
      </w:r>
    </w:p>
    <w:p w:rsidR="00CB78BE" w:rsidRPr="00D635B7" w:rsidRDefault="002314C2" w:rsidP="00D635B7">
      <w:pPr>
        <w:tabs>
          <w:tab w:val="left" w:pos="426"/>
          <w:tab w:val="left" w:pos="2363"/>
          <w:tab w:val="center" w:pos="4890"/>
        </w:tabs>
        <w:spacing w:after="0" w:line="240" w:lineRule="auto"/>
        <w:ind w:firstLine="709"/>
        <w:jc w:val="both"/>
        <w:rPr>
          <w:sz w:val="28"/>
          <w:szCs w:val="28"/>
        </w:rPr>
      </w:pPr>
      <w:proofErr w:type="gramStart"/>
      <w:r w:rsidRPr="00D635B7">
        <w:rPr>
          <w:sz w:val="28"/>
          <w:szCs w:val="28"/>
        </w:rPr>
        <w:t xml:space="preserve">«б-1) </w:t>
      </w:r>
      <w:r w:rsidR="00CB78BE" w:rsidRPr="00D635B7">
        <w:rPr>
          <w:sz w:val="28"/>
          <w:szCs w:val="28"/>
        </w:rPr>
        <w:t>установить особый режим осуществления деятельности органов государственной власти</w:t>
      </w:r>
      <w:r w:rsidR="00432BDA" w:rsidRPr="00D635B7">
        <w:rPr>
          <w:sz w:val="28"/>
          <w:szCs w:val="28"/>
        </w:rPr>
        <w:t xml:space="preserve"> и </w:t>
      </w:r>
      <w:r w:rsidR="004021BB" w:rsidRPr="00D635B7">
        <w:rPr>
          <w:sz w:val="28"/>
          <w:szCs w:val="28"/>
        </w:rPr>
        <w:t xml:space="preserve">органов, осуществляющих </w:t>
      </w:r>
      <w:r w:rsidR="00432BDA" w:rsidRPr="00D635B7">
        <w:rPr>
          <w:sz w:val="28"/>
          <w:szCs w:val="28"/>
        </w:rPr>
        <w:t>государственны</w:t>
      </w:r>
      <w:r w:rsidR="004021BB" w:rsidRPr="00D635B7">
        <w:rPr>
          <w:sz w:val="28"/>
          <w:szCs w:val="28"/>
        </w:rPr>
        <w:t>й</w:t>
      </w:r>
      <w:r w:rsidR="00432BDA" w:rsidRPr="00D635B7">
        <w:rPr>
          <w:sz w:val="28"/>
          <w:szCs w:val="28"/>
        </w:rPr>
        <w:t xml:space="preserve"> </w:t>
      </w:r>
      <w:r w:rsidR="00D635B7">
        <w:rPr>
          <w:sz w:val="28"/>
          <w:szCs w:val="28"/>
        </w:rPr>
        <w:t>санитарно-</w:t>
      </w:r>
      <w:r w:rsidR="004021BB" w:rsidRPr="00D635B7">
        <w:rPr>
          <w:sz w:val="28"/>
          <w:szCs w:val="28"/>
        </w:rPr>
        <w:t>эпидемиологический контроль (надзор)</w:t>
      </w:r>
      <w:r w:rsidR="00D635B7">
        <w:rPr>
          <w:sz w:val="28"/>
          <w:szCs w:val="28"/>
        </w:rPr>
        <w:t>,</w:t>
      </w:r>
      <w:r w:rsidR="00CB78BE" w:rsidRPr="00D635B7">
        <w:rPr>
          <w:sz w:val="28"/>
          <w:szCs w:val="28"/>
        </w:rPr>
        <w:t xml:space="preserve"> при проведении  контрольных (надзорных) мероприятий на предмет соблюдения ограничительных мероприятий (карантина) по предотвращению распространения </w:t>
      </w:r>
      <w:proofErr w:type="spellStart"/>
      <w:r w:rsidR="00CB78BE" w:rsidRPr="00D635B7">
        <w:rPr>
          <w:sz w:val="28"/>
          <w:szCs w:val="28"/>
        </w:rPr>
        <w:t>коронавирусной</w:t>
      </w:r>
      <w:proofErr w:type="spellEnd"/>
      <w:r w:rsidR="00CB78BE" w:rsidRPr="00D635B7">
        <w:rPr>
          <w:sz w:val="28"/>
          <w:szCs w:val="28"/>
        </w:rPr>
        <w:t xml:space="preserve"> инфекции, вызванной новым типом вируса COVID-19, установленных Правительством Приднестровской Молдавской Республики.</w:t>
      </w:r>
      <w:proofErr w:type="gramEnd"/>
    </w:p>
    <w:p w:rsidR="002314C2" w:rsidRPr="00D635B7" w:rsidRDefault="00CB78BE" w:rsidP="00D635B7">
      <w:pPr>
        <w:tabs>
          <w:tab w:val="left" w:pos="426"/>
          <w:tab w:val="left" w:pos="2363"/>
          <w:tab w:val="center" w:pos="4890"/>
        </w:tabs>
        <w:spacing w:after="0" w:line="240" w:lineRule="auto"/>
        <w:ind w:firstLine="709"/>
        <w:jc w:val="both"/>
        <w:rPr>
          <w:sz w:val="28"/>
          <w:szCs w:val="28"/>
        </w:rPr>
      </w:pPr>
      <w:r w:rsidRPr="00D635B7">
        <w:rPr>
          <w:sz w:val="28"/>
          <w:szCs w:val="28"/>
        </w:rPr>
        <w:t>Проведение контрольных (надзорных) мероприятий</w:t>
      </w:r>
      <w:r w:rsidR="00D635B7">
        <w:rPr>
          <w:sz w:val="28"/>
          <w:szCs w:val="28"/>
        </w:rPr>
        <w:t>,</w:t>
      </w:r>
      <w:r w:rsidRPr="00D635B7">
        <w:rPr>
          <w:sz w:val="28"/>
          <w:szCs w:val="28"/>
        </w:rPr>
        <w:t xml:space="preserve"> указанных в части первой настоящего подпункта</w:t>
      </w:r>
      <w:r w:rsidR="00D635B7">
        <w:rPr>
          <w:sz w:val="28"/>
          <w:szCs w:val="28"/>
        </w:rPr>
        <w:t>,</w:t>
      </w:r>
      <w:r w:rsidRPr="00D635B7">
        <w:rPr>
          <w:sz w:val="28"/>
          <w:szCs w:val="28"/>
        </w:rPr>
        <w:t xml:space="preserve"> осуществляется органами государственной власти</w:t>
      </w:r>
      <w:r w:rsidR="004021BB" w:rsidRPr="00D635B7">
        <w:rPr>
          <w:sz w:val="28"/>
          <w:szCs w:val="28"/>
        </w:rPr>
        <w:t xml:space="preserve"> и</w:t>
      </w:r>
      <w:r w:rsidRPr="00D635B7">
        <w:rPr>
          <w:sz w:val="28"/>
          <w:szCs w:val="28"/>
        </w:rPr>
        <w:t xml:space="preserve"> </w:t>
      </w:r>
      <w:r w:rsidR="004021BB" w:rsidRPr="00D635B7">
        <w:rPr>
          <w:sz w:val="28"/>
          <w:szCs w:val="28"/>
        </w:rPr>
        <w:t>органами, осуществляю</w:t>
      </w:r>
      <w:r w:rsidR="00D635B7">
        <w:rPr>
          <w:sz w:val="28"/>
          <w:szCs w:val="28"/>
        </w:rPr>
        <w:t>щими государственный санитарно-</w:t>
      </w:r>
      <w:r w:rsidR="004021BB" w:rsidRPr="00D635B7">
        <w:rPr>
          <w:sz w:val="28"/>
          <w:szCs w:val="28"/>
        </w:rPr>
        <w:t>эпидемиологический контроль (надзор)</w:t>
      </w:r>
      <w:r w:rsidR="00D635B7">
        <w:rPr>
          <w:sz w:val="28"/>
          <w:szCs w:val="28"/>
        </w:rPr>
        <w:t>,</w:t>
      </w:r>
      <w:r w:rsidR="004021BB" w:rsidRPr="00D635B7">
        <w:rPr>
          <w:sz w:val="28"/>
          <w:szCs w:val="28"/>
        </w:rPr>
        <w:t xml:space="preserve"> </w:t>
      </w:r>
      <w:r w:rsidRPr="00D635B7">
        <w:rPr>
          <w:sz w:val="28"/>
          <w:szCs w:val="28"/>
        </w:rPr>
        <w:t>без учета требований Закона Приднес</w:t>
      </w:r>
      <w:r w:rsidR="00D635B7">
        <w:rPr>
          <w:sz w:val="28"/>
          <w:szCs w:val="28"/>
        </w:rPr>
        <w:t xml:space="preserve">тровской Молдавской Республики </w:t>
      </w:r>
      <w:r w:rsidRPr="00D635B7">
        <w:rPr>
          <w:sz w:val="28"/>
          <w:szCs w:val="28"/>
        </w:rPr>
        <w:t>«О порядке проведения проверок при осуществлении государственного контроля (надзора)»</w:t>
      </w:r>
      <w:r w:rsidR="002314C2" w:rsidRPr="00D635B7">
        <w:rPr>
          <w:sz w:val="28"/>
          <w:szCs w:val="28"/>
        </w:rPr>
        <w:t>;</w:t>
      </w:r>
    </w:p>
    <w:p w:rsidR="00F47674" w:rsidRDefault="00F47674" w:rsidP="00D635B7">
      <w:pPr>
        <w:autoSpaceDE w:val="0"/>
        <w:autoSpaceDN w:val="0"/>
        <w:adjustRightInd w:val="0"/>
        <w:spacing w:after="0" w:line="240" w:lineRule="auto"/>
        <w:ind w:firstLine="709"/>
        <w:jc w:val="both"/>
        <w:rPr>
          <w:bCs/>
          <w:color w:val="000000"/>
          <w:sz w:val="28"/>
          <w:szCs w:val="28"/>
        </w:rPr>
      </w:pPr>
    </w:p>
    <w:p w:rsidR="00FB4C37" w:rsidRDefault="002314C2" w:rsidP="00D635B7">
      <w:pPr>
        <w:autoSpaceDE w:val="0"/>
        <w:autoSpaceDN w:val="0"/>
        <w:adjustRightInd w:val="0"/>
        <w:spacing w:after="0" w:line="240" w:lineRule="auto"/>
        <w:ind w:firstLine="709"/>
        <w:jc w:val="both"/>
        <w:rPr>
          <w:bCs/>
          <w:color w:val="000000"/>
          <w:sz w:val="28"/>
          <w:szCs w:val="28"/>
        </w:rPr>
      </w:pPr>
      <w:proofErr w:type="spellStart"/>
      <w:r>
        <w:rPr>
          <w:bCs/>
          <w:color w:val="000000"/>
          <w:sz w:val="28"/>
          <w:szCs w:val="28"/>
        </w:rPr>
        <w:t>д</w:t>
      </w:r>
      <w:proofErr w:type="spellEnd"/>
      <w:r>
        <w:rPr>
          <w:bCs/>
          <w:color w:val="000000"/>
          <w:sz w:val="28"/>
          <w:szCs w:val="28"/>
        </w:rPr>
        <w:t xml:space="preserve">) </w:t>
      </w:r>
      <w:r w:rsidR="000A749D">
        <w:rPr>
          <w:bCs/>
          <w:color w:val="000000"/>
          <w:sz w:val="28"/>
          <w:szCs w:val="28"/>
        </w:rPr>
        <w:t>пункт 2 дополнить подпунктами</w:t>
      </w:r>
      <w:r w:rsidR="00F47674">
        <w:rPr>
          <w:bCs/>
          <w:color w:val="000000"/>
          <w:sz w:val="28"/>
          <w:szCs w:val="28"/>
        </w:rPr>
        <w:t xml:space="preserve"> «д</w:t>
      </w:r>
      <w:r w:rsidR="00D635B7">
        <w:rPr>
          <w:bCs/>
          <w:color w:val="000000"/>
          <w:sz w:val="28"/>
          <w:szCs w:val="28"/>
        </w:rPr>
        <w:t>-1»</w:t>
      </w:r>
      <w:r w:rsidR="00F47674">
        <w:rPr>
          <w:bCs/>
          <w:color w:val="000000"/>
          <w:sz w:val="28"/>
          <w:szCs w:val="28"/>
        </w:rPr>
        <w:t xml:space="preserve"> и «д</w:t>
      </w:r>
      <w:r w:rsidR="000A749D">
        <w:rPr>
          <w:bCs/>
          <w:color w:val="000000"/>
          <w:sz w:val="28"/>
          <w:szCs w:val="28"/>
        </w:rPr>
        <w:t xml:space="preserve">-2» </w:t>
      </w:r>
      <w:r w:rsidR="00FB4C37">
        <w:rPr>
          <w:bCs/>
          <w:color w:val="000000"/>
          <w:sz w:val="28"/>
          <w:szCs w:val="28"/>
        </w:rPr>
        <w:t>следующего содержания:</w:t>
      </w:r>
    </w:p>
    <w:p w:rsidR="009328A7" w:rsidRPr="00D635B7" w:rsidRDefault="00F47674" w:rsidP="00D635B7">
      <w:pPr>
        <w:autoSpaceDE w:val="0"/>
        <w:autoSpaceDN w:val="0"/>
        <w:adjustRightInd w:val="0"/>
        <w:spacing w:after="0" w:line="240" w:lineRule="auto"/>
        <w:ind w:firstLine="709"/>
        <w:jc w:val="both"/>
        <w:rPr>
          <w:bCs/>
          <w:color w:val="000000"/>
          <w:sz w:val="28"/>
          <w:szCs w:val="28"/>
        </w:rPr>
      </w:pPr>
      <w:proofErr w:type="gramStart"/>
      <w:r w:rsidRPr="00D635B7">
        <w:rPr>
          <w:bCs/>
          <w:color w:val="000000"/>
          <w:sz w:val="28"/>
          <w:szCs w:val="28"/>
        </w:rPr>
        <w:lastRenderedPageBreak/>
        <w:t>«д</w:t>
      </w:r>
      <w:r w:rsidR="00D635B7">
        <w:rPr>
          <w:bCs/>
          <w:color w:val="000000"/>
          <w:sz w:val="28"/>
          <w:szCs w:val="28"/>
        </w:rPr>
        <w:t>-1)</w:t>
      </w:r>
      <w:r w:rsidR="00FB4C37" w:rsidRPr="00D635B7">
        <w:rPr>
          <w:bCs/>
          <w:color w:val="000000"/>
          <w:sz w:val="28"/>
          <w:szCs w:val="28"/>
        </w:rPr>
        <w:t xml:space="preserve"> </w:t>
      </w:r>
      <w:r w:rsidR="00DD5109" w:rsidRPr="00D635B7">
        <w:rPr>
          <w:bCs/>
          <w:color w:val="000000"/>
          <w:sz w:val="28"/>
          <w:szCs w:val="28"/>
        </w:rPr>
        <w:t xml:space="preserve">ограничить право граждан </w:t>
      </w:r>
      <w:r w:rsidR="005D19A8" w:rsidRPr="00D635B7">
        <w:rPr>
          <w:sz w:val="28"/>
          <w:szCs w:val="28"/>
        </w:rPr>
        <w:t xml:space="preserve">Приднестровской Молдавской Республики, иностранных граждан и лиц без гражданства </w:t>
      </w:r>
      <w:r w:rsidR="00D635B7">
        <w:rPr>
          <w:bCs/>
          <w:color w:val="000000"/>
          <w:sz w:val="28"/>
          <w:szCs w:val="28"/>
        </w:rPr>
        <w:t>на свободу передвижения</w:t>
      </w:r>
      <w:r w:rsidR="00DD5109" w:rsidRPr="00D635B7">
        <w:rPr>
          <w:bCs/>
          <w:color w:val="000000"/>
          <w:sz w:val="28"/>
          <w:szCs w:val="28"/>
        </w:rPr>
        <w:t xml:space="preserve"> на территории Приднестровской Молдавской Республики</w:t>
      </w:r>
      <w:r w:rsidR="002C3599" w:rsidRPr="00D635B7">
        <w:rPr>
          <w:bCs/>
          <w:color w:val="000000"/>
          <w:sz w:val="28"/>
          <w:szCs w:val="28"/>
        </w:rPr>
        <w:t>.</w:t>
      </w:r>
      <w:proofErr w:type="gramEnd"/>
      <w:r w:rsidR="002C3599" w:rsidRPr="00D635B7">
        <w:rPr>
          <w:bCs/>
          <w:color w:val="000000"/>
          <w:sz w:val="28"/>
          <w:szCs w:val="28"/>
        </w:rPr>
        <w:t xml:space="preserve"> </w:t>
      </w:r>
      <w:r w:rsidR="00DD5109" w:rsidRPr="00D635B7">
        <w:rPr>
          <w:bCs/>
          <w:color w:val="000000"/>
          <w:sz w:val="28"/>
          <w:szCs w:val="28"/>
        </w:rPr>
        <w:t>Категории граждан</w:t>
      </w:r>
      <w:r w:rsidR="00D74C34" w:rsidRPr="00D635B7">
        <w:rPr>
          <w:bCs/>
          <w:color w:val="000000"/>
          <w:sz w:val="28"/>
          <w:szCs w:val="28"/>
        </w:rPr>
        <w:t>,</w:t>
      </w:r>
      <w:r w:rsidR="00DD5109" w:rsidRPr="00D635B7">
        <w:rPr>
          <w:bCs/>
          <w:color w:val="000000"/>
          <w:sz w:val="28"/>
          <w:szCs w:val="28"/>
        </w:rPr>
        <w:t xml:space="preserve"> в отношении которых</w:t>
      </w:r>
      <w:r w:rsidR="00CB173C" w:rsidRPr="00D635B7">
        <w:rPr>
          <w:bCs/>
          <w:color w:val="000000"/>
          <w:sz w:val="28"/>
          <w:szCs w:val="28"/>
        </w:rPr>
        <w:t xml:space="preserve"> применяется данное ограничение</w:t>
      </w:r>
      <w:r w:rsidR="00E71576">
        <w:rPr>
          <w:bCs/>
          <w:color w:val="000000"/>
          <w:sz w:val="28"/>
          <w:szCs w:val="28"/>
        </w:rPr>
        <w:t>,</w:t>
      </w:r>
      <w:r w:rsidR="00CB173C" w:rsidRPr="00D635B7">
        <w:rPr>
          <w:bCs/>
          <w:color w:val="000000"/>
          <w:sz w:val="28"/>
          <w:szCs w:val="28"/>
        </w:rPr>
        <w:t xml:space="preserve"> </w:t>
      </w:r>
      <w:r w:rsidR="00D635B7">
        <w:rPr>
          <w:bCs/>
          <w:color w:val="000000"/>
          <w:sz w:val="28"/>
          <w:szCs w:val="28"/>
        </w:rPr>
        <w:br/>
      </w:r>
      <w:r w:rsidR="002C3599" w:rsidRPr="00D635B7">
        <w:rPr>
          <w:bCs/>
          <w:color w:val="000000"/>
          <w:sz w:val="28"/>
          <w:szCs w:val="28"/>
        </w:rPr>
        <w:t>и его объем</w:t>
      </w:r>
      <w:r w:rsidR="00D635B7">
        <w:rPr>
          <w:bCs/>
          <w:color w:val="000000"/>
          <w:sz w:val="28"/>
          <w:szCs w:val="28"/>
        </w:rPr>
        <w:t>,</w:t>
      </w:r>
      <w:r w:rsidR="002C3599" w:rsidRPr="00D635B7">
        <w:rPr>
          <w:bCs/>
          <w:color w:val="000000"/>
          <w:sz w:val="28"/>
          <w:szCs w:val="28"/>
        </w:rPr>
        <w:t xml:space="preserve"> </w:t>
      </w:r>
      <w:r w:rsidR="00CB173C" w:rsidRPr="00D635B7">
        <w:rPr>
          <w:bCs/>
          <w:color w:val="000000"/>
          <w:sz w:val="28"/>
          <w:szCs w:val="28"/>
        </w:rPr>
        <w:t>определяются</w:t>
      </w:r>
      <w:r w:rsidR="006164A0" w:rsidRPr="00D635B7">
        <w:rPr>
          <w:bCs/>
          <w:color w:val="000000"/>
          <w:sz w:val="28"/>
          <w:szCs w:val="28"/>
        </w:rPr>
        <w:t xml:space="preserve"> отдельным актом Президента</w:t>
      </w:r>
      <w:r w:rsidR="00DD5109" w:rsidRPr="00D635B7">
        <w:rPr>
          <w:bCs/>
          <w:color w:val="000000"/>
          <w:sz w:val="28"/>
          <w:szCs w:val="28"/>
        </w:rPr>
        <w:t xml:space="preserve"> </w:t>
      </w:r>
      <w:r w:rsidR="00D74C34" w:rsidRPr="00D635B7">
        <w:rPr>
          <w:bCs/>
          <w:color w:val="000000"/>
          <w:sz w:val="28"/>
          <w:szCs w:val="28"/>
        </w:rPr>
        <w:t>Приднестровской Молдавской Республики</w:t>
      </w:r>
      <w:r w:rsidR="009328A7" w:rsidRPr="00D635B7">
        <w:rPr>
          <w:bCs/>
          <w:color w:val="000000"/>
          <w:sz w:val="28"/>
          <w:szCs w:val="28"/>
        </w:rPr>
        <w:t>;</w:t>
      </w:r>
    </w:p>
    <w:p w:rsidR="009328A7" w:rsidRDefault="009328A7" w:rsidP="00D635B7">
      <w:pPr>
        <w:autoSpaceDE w:val="0"/>
        <w:autoSpaceDN w:val="0"/>
        <w:adjustRightInd w:val="0"/>
        <w:spacing w:after="0" w:line="240" w:lineRule="auto"/>
        <w:ind w:firstLine="709"/>
        <w:jc w:val="both"/>
        <w:rPr>
          <w:bCs/>
          <w:color w:val="000000"/>
          <w:sz w:val="28"/>
          <w:szCs w:val="28"/>
          <w:highlight w:val="yellow"/>
        </w:rPr>
      </w:pPr>
    </w:p>
    <w:p w:rsidR="00FB4C37" w:rsidRPr="00D635B7" w:rsidRDefault="00F47674" w:rsidP="00D635B7">
      <w:pPr>
        <w:pStyle w:val="a4"/>
        <w:ind w:firstLine="709"/>
        <w:jc w:val="both"/>
        <w:rPr>
          <w:rFonts w:ascii="Times New Roman" w:hAnsi="Times New Roman" w:cs="Times New Roman"/>
          <w:bCs/>
          <w:color w:val="000000"/>
          <w:sz w:val="28"/>
          <w:szCs w:val="28"/>
        </w:rPr>
      </w:pPr>
      <w:proofErr w:type="gramStart"/>
      <w:r w:rsidRPr="00D635B7">
        <w:rPr>
          <w:rFonts w:ascii="Times New Roman" w:hAnsi="Times New Roman" w:cs="Times New Roman"/>
          <w:bCs/>
          <w:color w:val="000000"/>
          <w:sz w:val="28"/>
          <w:szCs w:val="28"/>
        </w:rPr>
        <w:t>д</w:t>
      </w:r>
      <w:r w:rsidR="000A749D" w:rsidRPr="00D635B7">
        <w:rPr>
          <w:rFonts w:ascii="Times New Roman" w:hAnsi="Times New Roman" w:cs="Times New Roman"/>
          <w:bCs/>
          <w:color w:val="000000"/>
          <w:sz w:val="28"/>
          <w:szCs w:val="28"/>
        </w:rPr>
        <w:t xml:space="preserve">-2) </w:t>
      </w:r>
      <w:r w:rsidR="000A749D" w:rsidRPr="00D635B7">
        <w:rPr>
          <w:rFonts w:ascii="Times New Roman" w:hAnsi="Times New Roman" w:cs="Times New Roman"/>
          <w:sz w:val="28"/>
          <w:szCs w:val="28"/>
        </w:rPr>
        <w:t xml:space="preserve">обязать граждан </w:t>
      </w:r>
      <w:r w:rsidR="00474870" w:rsidRPr="00D635B7">
        <w:rPr>
          <w:rFonts w:ascii="Times New Roman" w:hAnsi="Times New Roman" w:cs="Times New Roman"/>
          <w:sz w:val="28"/>
          <w:szCs w:val="28"/>
        </w:rPr>
        <w:t>Приднестровской Молдавской Республики, иностранных граждан и лиц без гражданства</w:t>
      </w:r>
      <w:r w:rsidR="00D635B7">
        <w:rPr>
          <w:rFonts w:ascii="Times New Roman" w:hAnsi="Times New Roman" w:cs="Times New Roman"/>
          <w:sz w:val="28"/>
          <w:szCs w:val="28"/>
        </w:rPr>
        <w:t xml:space="preserve"> при</w:t>
      </w:r>
      <w:r w:rsidR="000A749D" w:rsidRPr="00D635B7">
        <w:rPr>
          <w:rFonts w:ascii="Times New Roman" w:hAnsi="Times New Roman" w:cs="Times New Roman"/>
          <w:sz w:val="28"/>
          <w:szCs w:val="28"/>
        </w:rPr>
        <w:t xml:space="preserve"> нахождении</w:t>
      </w:r>
      <w:r w:rsidR="009328A7" w:rsidRPr="00D635B7">
        <w:rPr>
          <w:rFonts w:ascii="Times New Roman" w:hAnsi="Times New Roman" w:cs="Times New Roman"/>
          <w:sz w:val="28"/>
          <w:szCs w:val="28"/>
        </w:rPr>
        <w:t xml:space="preserve"> </w:t>
      </w:r>
      <w:r w:rsidR="00D635B7">
        <w:rPr>
          <w:rFonts w:ascii="Times New Roman" w:hAnsi="Times New Roman" w:cs="Times New Roman"/>
          <w:sz w:val="28"/>
          <w:szCs w:val="28"/>
        </w:rPr>
        <w:br/>
      </w:r>
      <w:r w:rsidR="003C083B" w:rsidRPr="00D635B7">
        <w:rPr>
          <w:rFonts w:ascii="Times New Roman" w:hAnsi="Times New Roman" w:cs="Times New Roman"/>
          <w:sz w:val="28"/>
          <w:szCs w:val="28"/>
        </w:rPr>
        <w:t xml:space="preserve">не по регистрации места жительства или пребывания либо </w:t>
      </w:r>
      <w:r w:rsidR="009E0D7C" w:rsidRPr="00D635B7">
        <w:rPr>
          <w:rFonts w:ascii="Times New Roman" w:hAnsi="Times New Roman" w:cs="Times New Roman"/>
          <w:sz w:val="28"/>
          <w:szCs w:val="28"/>
        </w:rPr>
        <w:t xml:space="preserve">в </w:t>
      </w:r>
      <w:r w:rsidR="00D635B7">
        <w:rPr>
          <w:rFonts w:ascii="Times New Roman" w:hAnsi="Times New Roman" w:cs="Times New Roman"/>
          <w:sz w:val="28"/>
          <w:szCs w:val="28"/>
        </w:rPr>
        <w:t>общественных местах иметь при себе</w:t>
      </w:r>
      <w:r w:rsidR="003D4905" w:rsidRPr="00D635B7">
        <w:rPr>
          <w:rFonts w:ascii="Times New Roman" w:hAnsi="Times New Roman" w:cs="Times New Roman"/>
          <w:sz w:val="28"/>
          <w:szCs w:val="28"/>
        </w:rPr>
        <w:t xml:space="preserve"> и предъявлять по требованию должностных лиц правомочных органов </w:t>
      </w:r>
      <w:r w:rsidR="000A749D" w:rsidRPr="00D635B7">
        <w:rPr>
          <w:rFonts w:ascii="Times New Roman" w:hAnsi="Times New Roman" w:cs="Times New Roman"/>
          <w:sz w:val="28"/>
          <w:szCs w:val="28"/>
        </w:rPr>
        <w:t>документы</w:t>
      </w:r>
      <w:r w:rsidR="00D635B7">
        <w:rPr>
          <w:rFonts w:ascii="Times New Roman" w:hAnsi="Times New Roman" w:cs="Times New Roman"/>
          <w:sz w:val="28"/>
          <w:szCs w:val="28"/>
        </w:rPr>
        <w:t>,</w:t>
      </w:r>
      <w:r w:rsidR="000A749D" w:rsidRPr="00D635B7">
        <w:rPr>
          <w:rFonts w:ascii="Times New Roman" w:hAnsi="Times New Roman" w:cs="Times New Roman"/>
          <w:sz w:val="28"/>
          <w:szCs w:val="28"/>
        </w:rPr>
        <w:t xml:space="preserve"> удостоверяющие личность</w:t>
      </w:r>
      <w:r w:rsidR="001A7EFC" w:rsidRPr="00D635B7">
        <w:rPr>
          <w:rFonts w:ascii="Times New Roman" w:hAnsi="Times New Roman" w:cs="Times New Roman"/>
          <w:bCs/>
          <w:color w:val="000000"/>
          <w:sz w:val="28"/>
          <w:szCs w:val="28"/>
        </w:rPr>
        <w:t>»;</w:t>
      </w:r>
      <w:proofErr w:type="gramEnd"/>
    </w:p>
    <w:p w:rsidR="00833FCE" w:rsidRPr="00833FCE" w:rsidRDefault="00833FCE" w:rsidP="00D635B7">
      <w:pPr>
        <w:autoSpaceDE w:val="0"/>
        <w:autoSpaceDN w:val="0"/>
        <w:adjustRightInd w:val="0"/>
        <w:spacing w:after="0" w:line="240" w:lineRule="auto"/>
        <w:ind w:firstLine="709"/>
        <w:jc w:val="both"/>
        <w:rPr>
          <w:bCs/>
          <w:color w:val="000000"/>
          <w:sz w:val="28"/>
          <w:szCs w:val="28"/>
        </w:rPr>
      </w:pPr>
    </w:p>
    <w:p w:rsidR="003A4F62" w:rsidRPr="003A4F62" w:rsidRDefault="002314C2" w:rsidP="00D635B7">
      <w:pPr>
        <w:autoSpaceDE w:val="0"/>
        <w:autoSpaceDN w:val="0"/>
        <w:adjustRightInd w:val="0"/>
        <w:spacing w:after="0" w:line="240" w:lineRule="auto"/>
        <w:ind w:firstLine="709"/>
        <w:jc w:val="both"/>
        <w:rPr>
          <w:bCs/>
          <w:color w:val="000000"/>
          <w:sz w:val="28"/>
          <w:szCs w:val="28"/>
        </w:rPr>
      </w:pPr>
      <w:r>
        <w:rPr>
          <w:bCs/>
          <w:color w:val="000000"/>
          <w:sz w:val="28"/>
          <w:szCs w:val="28"/>
        </w:rPr>
        <w:t>е</w:t>
      </w:r>
      <w:r w:rsidR="0034070E">
        <w:rPr>
          <w:bCs/>
          <w:color w:val="000000"/>
          <w:sz w:val="28"/>
          <w:szCs w:val="28"/>
        </w:rPr>
        <w:t xml:space="preserve">) </w:t>
      </w:r>
      <w:r w:rsidR="003A4F62">
        <w:rPr>
          <w:bCs/>
          <w:color w:val="000000"/>
          <w:sz w:val="28"/>
          <w:szCs w:val="28"/>
        </w:rPr>
        <w:t>подпункт</w:t>
      </w:r>
      <w:r w:rsidR="003A4F62" w:rsidRPr="003A4F62">
        <w:rPr>
          <w:bCs/>
          <w:color w:val="000000"/>
          <w:sz w:val="28"/>
          <w:szCs w:val="28"/>
        </w:rPr>
        <w:t xml:space="preserve"> </w:t>
      </w:r>
      <w:r w:rsidR="004B329F">
        <w:rPr>
          <w:bCs/>
          <w:color w:val="000000"/>
          <w:sz w:val="28"/>
          <w:szCs w:val="28"/>
        </w:rPr>
        <w:t>«</w:t>
      </w:r>
      <w:proofErr w:type="spellStart"/>
      <w:r w:rsidR="004B329F">
        <w:rPr>
          <w:bCs/>
          <w:color w:val="000000"/>
          <w:sz w:val="28"/>
          <w:szCs w:val="28"/>
        </w:rPr>
        <w:t>з</w:t>
      </w:r>
      <w:proofErr w:type="spellEnd"/>
      <w:r w:rsidR="003A4F62">
        <w:rPr>
          <w:bCs/>
          <w:color w:val="000000"/>
          <w:sz w:val="28"/>
          <w:szCs w:val="28"/>
        </w:rPr>
        <w:t>» пункта  2 изложить в следующей редакции:</w:t>
      </w:r>
    </w:p>
    <w:p w:rsidR="001424BD" w:rsidRDefault="003A4F62" w:rsidP="00D635B7">
      <w:pPr>
        <w:pStyle w:val="a3"/>
        <w:shd w:val="clear" w:color="auto" w:fill="FFFFFF"/>
        <w:spacing w:before="0" w:beforeAutospacing="0" w:after="0" w:afterAutospacing="0"/>
        <w:ind w:firstLine="709"/>
        <w:jc w:val="both"/>
        <w:rPr>
          <w:sz w:val="28"/>
          <w:szCs w:val="28"/>
        </w:rPr>
      </w:pPr>
      <w:proofErr w:type="gramStart"/>
      <w:r>
        <w:rPr>
          <w:bCs/>
          <w:color w:val="000000"/>
          <w:sz w:val="28"/>
          <w:szCs w:val="28"/>
        </w:rPr>
        <w:t>«</w:t>
      </w:r>
      <w:proofErr w:type="spellStart"/>
      <w:r w:rsidR="004B329F">
        <w:rPr>
          <w:sz w:val="28"/>
          <w:szCs w:val="28"/>
        </w:rPr>
        <w:t>з</w:t>
      </w:r>
      <w:proofErr w:type="spellEnd"/>
      <w:r>
        <w:rPr>
          <w:sz w:val="28"/>
          <w:szCs w:val="28"/>
        </w:rPr>
        <w:t xml:space="preserve">) </w:t>
      </w:r>
      <w:r w:rsidR="004B329F">
        <w:rPr>
          <w:color w:val="000000"/>
          <w:sz w:val="28"/>
          <w:szCs w:val="28"/>
        </w:rPr>
        <w:t xml:space="preserve">ограничить проведение приемов граждан, совещаний, заседаний, собраний в органах государственной власти и управления, государственных органах и органах местного самоуправления, за исключением их проведения </w:t>
      </w:r>
      <w:r w:rsidR="004B329F">
        <w:rPr>
          <w:color w:val="000000"/>
          <w:sz w:val="28"/>
          <w:szCs w:val="28"/>
        </w:rPr>
        <w:br/>
        <w:t xml:space="preserve">в Администрации Президента Приднестровской Молдавской Республики, Правительстве Приднестровской Молдавской Республики, Верховном Совете Приднестровской Молдавской Республики, Центральной избирательной комиссии Приднестровской Молдавской Республики, </w:t>
      </w:r>
      <w:r w:rsidR="00940B8E">
        <w:rPr>
          <w:color w:val="000000"/>
          <w:sz w:val="28"/>
          <w:szCs w:val="28"/>
        </w:rPr>
        <w:t xml:space="preserve">в </w:t>
      </w:r>
      <w:r w:rsidR="004B329F" w:rsidRPr="00BE473B">
        <w:rPr>
          <w:sz w:val="28"/>
          <w:szCs w:val="28"/>
        </w:rPr>
        <w:t>местн</w:t>
      </w:r>
      <w:r w:rsidR="004B329F">
        <w:rPr>
          <w:sz w:val="28"/>
          <w:szCs w:val="28"/>
        </w:rPr>
        <w:t>ых</w:t>
      </w:r>
      <w:r w:rsidR="004B329F">
        <w:rPr>
          <w:color w:val="000000"/>
          <w:sz w:val="28"/>
          <w:szCs w:val="28"/>
        </w:rPr>
        <w:t xml:space="preserve"> </w:t>
      </w:r>
      <w:r w:rsidR="00940B8E">
        <w:rPr>
          <w:color w:val="000000"/>
          <w:sz w:val="28"/>
          <w:szCs w:val="28"/>
        </w:rPr>
        <w:t>С</w:t>
      </w:r>
      <w:r w:rsidR="004B329F">
        <w:rPr>
          <w:color w:val="000000"/>
          <w:sz w:val="28"/>
          <w:szCs w:val="28"/>
        </w:rPr>
        <w:t xml:space="preserve">оветах </w:t>
      </w:r>
      <w:r w:rsidR="00A35B54" w:rsidRPr="00BE473B">
        <w:rPr>
          <w:sz w:val="28"/>
          <w:szCs w:val="28"/>
        </w:rPr>
        <w:t xml:space="preserve">народных депутатов </w:t>
      </w:r>
      <w:r w:rsidR="00940B8E">
        <w:rPr>
          <w:sz w:val="28"/>
          <w:szCs w:val="28"/>
        </w:rPr>
        <w:t>городов, районов, сел, поселков.</w:t>
      </w:r>
      <w:r w:rsidR="00581D55">
        <w:rPr>
          <w:sz w:val="28"/>
          <w:szCs w:val="28"/>
        </w:rPr>
        <w:t xml:space="preserve"> </w:t>
      </w:r>
      <w:proofErr w:type="gramEnd"/>
    </w:p>
    <w:p w:rsidR="00A35B54" w:rsidRDefault="00581D55" w:rsidP="00D635B7">
      <w:pPr>
        <w:pStyle w:val="a3"/>
        <w:shd w:val="clear" w:color="auto" w:fill="FFFFFF"/>
        <w:spacing w:before="0" w:beforeAutospacing="0" w:after="0" w:afterAutospacing="0"/>
        <w:ind w:firstLine="709"/>
        <w:jc w:val="both"/>
        <w:rPr>
          <w:rFonts w:ascii="Segoe UI" w:hAnsi="Segoe UI" w:cs="Segoe UI"/>
          <w:color w:val="666666"/>
          <w:sz w:val="17"/>
          <w:szCs w:val="17"/>
          <w:shd w:val="clear" w:color="auto" w:fill="FFFFFF"/>
        </w:rPr>
      </w:pPr>
      <w:proofErr w:type="gramStart"/>
      <w:r>
        <w:rPr>
          <w:sz w:val="28"/>
          <w:szCs w:val="28"/>
        </w:rPr>
        <w:t>Проведение</w:t>
      </w:r>
      <w:r w:rsidR="001275C4">
        <w:rPr>
          <w:sz w:val="28"/>
          <w:szCs w:val="28"/>
        </w:rPr>
        <w:t xml:space="preserve"> </w:t>
      </w:r>
      <w:r w:rsidR="001275C4">
        <w:rPr>
          <w:color w:val="000000"/>
          <w:sz w:val="28"/>
          <w:szCs w:val="28"/>
        </w:rPr>
        <w:t xml:space="preserve">совещаний, заседаний, собраний в Администрации Президента Приднестровской Молдавской Республики, Правительстве Приднестровской Молдавской Республики, Верховном Совете Приднестровской Молдавской Республики, Центральной избирательной комиссии Приднестровской Молдавской Республики, в </w:t>
      </w:r>
      <w:r w:rsidR="001275C4" w:rsidRPr="00BE473B">
        <w:rPr>
          <w:sz w:val="28"/>
          <w:szCs w:val="28"/>
        </w:rPr>
        <w:t>местн</w:t>
      </w:r>
      <w:r w:rsidR="001275C4">
        <w:rPr>
          <w:sz w:val="28"/>
          <w:szCs w:val="28"/>
        </w:rPr>
        <w:t>ых</w:t>
      </w:r>
      <w:r w:rsidR="001275C4">
        <w:rPr>
          <w:color w:val="000000"/>
          <w:sz w:val="28"/>
          <w:szCs w:val="28"/>
        </w:rPr>
        <w:t xml:space="preserve"> Советах </w:t>
      </w:r>
      <w:r w:rsidR="001275C4" w:rsidRPr="00BE473B">
        <w:rPr>
          <w:sz w:val="28"/>
          <w:szCs w:val="28"/>
        </w:rPr>
        <w:t xml:space="preserve">народных депутатов </w:t>
      </w:r>
      <w:r w:rsidR="001275C4">
        <w:rPr>
          <w:sz w:val="28"/>
          <w:szCs w:val="28"/>
        </w:rPr>
        <w:t>городов, районов, сел, поселков</w:t>
      </w:r>
      <w:r w:rsidR="006F77CB">
        <w:rPr>
          <w:sz w:val="28"/>
          <w:szCs w:val="28"/>
        </w:rPr>
        <w:t xml:space="preserve"> </w:t>
      </w:r>
      <w:r>
        <w:rPr>
          <w:sz w:val="28"/>
          <w:szCs w:val="28"/>
        </w:rPr>
        <w:t xml:space="preserve">осуществлять </w:t>
      </w:r>
      <w:r w:rsidR="00D635B7">
        <w:rPr>
          <w:sz w:val="28"/>
          <w:szCs w:val="28"/>
        </w:rPr>
        <w:br/>
      </w:r>
      <w:r>
        <w:rPr>
          <w:sz w:val="28"/>
          <w:szCs w:val="28"/>
        </w:rPr>
        <w:t>при принятии</w:t>
      </w:r>
      <w:r w:rsidR="006F77CB">
        <w:rPr>
          <w:sz w:val="28"/>
          <w:szCs w:val="28"/>
        </w:rPr>
        <w:t xml:space="preserve"> </w:t>
      </w:r>
      <w:r w:rsidR="006F77CB" w:rsidRPr="00DC7600">
        <w:rPr>
          <w:sz w:val="28"/>
          <w:szCs w:val="28"/>
        </w:rPr>
        <w:t>все</w:t>
      </w:r>
      <w:r>
        <w:rPr>
          <w:sz w:val="28"/>
          <w:szCs w:val="28"/>
        </w:rPr>
        <w:t>х необходимых мер</w:t>
      </w:r>
      <w:r w:rsidR="006F77CB" w:rsidRPr="00DC7600">
        <w:rPr>
          <w:sz w:val="28"/>
          <w:szCs w:val="28"/>
        </w:rPr>
        <w:t xml:space="preserve"> </w:t>
      </w:r>
      <w:r w:rsidR="00DC7600" w:rsidRPr="00DC7600">
        <w:rPr>
          <w:sz w:val="28"/>
          <w:szCs w:val="28"/>
          <w:shd w:val="clear" w:color="auto" w:fill="FFFFFF"/>
        </w:rPr>
        <w:t>по обеспечению усиленного дезинфекционного режима</w:t>
      </w:r>
      <w:r w:rsidR="002B2E4D">
        <w:rPr>
          <w:sz w:val="28"/>
          <w:szCs w:val="28"/>
          <w:shd w:val="clear" w:color="auto" w:fill="FFFFFF"/>
        </w:rPr>
        <w:t xml:space="preserve"> и </w:t>
      </w:r>
      <w:r w:rsidR="006557CB">
        <w:rPr>
          <w:sz w:val="28"/>
          <w:szCs w:val="28"/>
          <w:shd w:val="clear" w:color="auto" w:fill="FFFFFF"/>
        </w:rPr>
        <w:t xml:space="preserve">использованию </w:t>
      </w:r>
      <w:r w:rsidR="002B2E4D">
        <w:rPr>
          <w:sz w:val="28"/>
          <w:szCs w:val="28"/>
          <w:shd w:val="clear" w:color="auto" w:fill="FFFFFF"/>
        </w:rPr>
        <w:t>средств индивидуальной защиты</w:t>
      </w:r>
      <w:r>
        <w:rPr>
          <w:sz w:val="28"/>
          <w:szCs w:val="28"/>
          <w:shd w:val="clear" w:color="auto" w:fill="FFFFFF"/>
        </w:rPr>
        <w:t xml:space="preserve"> либо дистанционно</w:t>
      </w:r>
      <w:r w:rsidR="00DC7600" w:rsidRPr="00DC7600">
        <w:rPr>
          <w:sz w:val="28"/>
          <w:szCs w:val="28"/>
        </w:rPr>
        <w:t>.</w:t>
      </w:r>
      <w:proofErr w:type="gramEnd"/>
      <w:r w:rsidR="00C46FEF" w:rsidRPr="00C46FEF">
        <w:rPr>
          <w:sz w:val="28"/>
          <w:szCs w:val="28"/>
        </w:rPr>
        <w:t xml:space="preserve"> П</w:t>
      </w:r>
      <w:r w:rsidR="00C46FEF">
        <w:rPr>
          <w:sz w:val="28"/>
          <w:szCs w:val="28"/>
        </w:rPr>
        <w:t xml:space="preserve">ри рассмотрении </w:t>
      </w:r>
      <w:r w:rsidR="00C46FEF">
        <w:rPr>
          <w:color w:val="000000"/>
          <w:sz w:val="28"/>
          <w:szCs w:val="28"/>
        </w:rPr>
        <w:t>Центральной избирательной комиссией Приднес</w:t>
      </w:r>
      <w:r w:rsidR="00D635B7">
        <w:rPr>
          <w:color w:val="000000"/>
          <w:sz w:val="28"/>
          <w:szCs w:val="28"/>
        </w:rPr>
        <w:t>тровской Молдавской Республики,</w:t>
      </w:r>
      <w:r w:rsidR="00C46FEF">
        <w:rPr>
          <w:color w:val="000000"/>
          <w:sz w:val="28"/>
          <w:szCs w:val="28"/>
        </w:rPr>
        <w:t xml:space="preserve"> </w:t>
      </w:r>
      <w:r w:rsidR="00C46FEF" w:rsidRPr="00BE473B">
        <w:rPr>
          <w:sz w:val="28"/>
          <w:szCs w:val="28"/>
        </w:rPr>
        <w:t>местн</w:t>
      </w:r>
      <w:r w:rsidR="00C46FEF">
        <w:rPr>
          <w:sz w:val="28"/>
          <w:szCs w:val="28"/>
        </w:rPr>
        <w:t>ыми</w:t>
      </w:r>
      <w:r w:rsidR="00C46FEF">
        <w:rPr>
          <w:color w:val="000000"/>
          <w:sz w:val="28"/>
          <w:szCs w:val="28"/>
        </w:rPr>
        <w:t xml:space="preserve"> Советами </w:t>
      </w:r>
      <w:r w:rsidR="00C46FEF" w:rsidRPr="00BE473B">
        <w:rPr>
          <w:sz w:val="28"/>
          <w:szCs w:val="28"/>
        </w:rPr>
        <w:t xml:space="preserve">народных депутатов </w:t>
      </w:r>
      <w:r w:rsidR="00C46FEF">
        <w:rPr>
          <w:sz w:val="28"/>
          <w:szCs w:val="28"/>
        </w:rPr>
        <w:t xml:space="preserve">городов, районов, сел, поселков вопросов, касающихся </w:t>
      </w:r>
      <w:r w:rsidR="008C1894">
        <w:rPr>
          <w:sz w:val="28"/>
          <w:szCs w:val="28"/>
        </w:rPr>
        <w:t>исполнения требований избирательного законодательства Придне</w:t>
      </w:r>
      <w:r w:rsidR="00D635B7">
        <w:rPr>
          <w:sz w:val="28"/>
          <w:szCs w:val="28"/>
        </w:rPr>
        <w:t>стровской Молдавской Республики,</w:t>
      </w:r>
      <w:r w:rsidR="00C46FEF">
        <w:rPr>
          <w:sz w:val="28"/>
          <w:szCs w:val="28"/>
        </w:rPr>
        <w:t xml:space="preserve"> дистанционн</w:t>
      </w:r>
      <w:r w:rsidR="00A53D98">
        <w:rPr>
          <w:sz w:val="28"/>
          <w:szCs w:val="28"/>
        </w:rPr>
        <w:t>ый режим работы не допускается</w:t>
      </w:r>
      <w:r w:rsidR="008A4106" w:rsidRPr="00DC7600">
        <w:rPr>
          <w:sz w:val="28"/>
          <w:szCs w:val="28"/>
        </w:rPr>
        <w:t>»;</w:t>
      </w:r>
      <w:r w:rsidR="00DC7600" w:rsidRPr="00DC7600">
        <w:rPr>
          <w:rFonts w:ascii="Segoe UI" w:hAnsi="Segoe UI" w:cs="Segoe UI"/>
          <w:color w:val="666666"/>
          <w:sz w:val="17"/>
          <w:szCs w:val="17"/>
          <w:shd w:val="clear" w:color="auto" w:fill="FFFFFF"/>
        </w:rPr>
        <w:t xml:space="preserve"> </w:t>
      </w:r>
    </w:p>
    <w:p w:rsidR="006165EC" w:rsidRDefault="006165EC" w:rsidP="00D635B7">
      <w:pPr>
        <w:pStyle w:val="a3"/>
        <w:shd w:val="clear" w:color="auto" w:fill="FFFFFF"/>
        <w:spacing w:before="0" w:beforeAutospacing="0" w:after="0" w:afterAutospacing="0"/>
        <w:ind w:firstLine="709"/>
        <w:jc w:val="both"/>
        <w:rPr>
          <w:rFonts w:ascii="Segoe UI" w:hAnsi="Segoe UI" w:cs="Segoe UI"/>
          <w:color w:val="666666"/>
          <w:sz w:val="17"/>
          <w:szCs w:val="17"/>
          <w:shd w:val="clear" w:color="auto" w:fill="FFFFFF"/>
        </w:rPr>
      </w:pPr>
    </w:p>
    <w:p w:rsidR="006165EC" w:rsidRPr="00D635B7" w:rsidRDefault="002314C2" w:rsidP="00D635B7">
      <w:pPr>
        <w:pStyle w:val="a3"/>
        <w:shd w:val="clear" w:color="auto" w:fill="FFFFFF"/>
        <w:spacing w:before="0" w:beforeAutospacing="0" w:after="0" w:afterAutospacing="0"/>
        <w:ind w:firstLine="709"/>
        <w:jc w:val="both"/>
        <w:rPr>
          <w:sz w:val="28"/>
          <w:szCs w:val="28"/>
          <w:shd w:val="clear" w:color="auto" w:fill="FFFFFF"/>
        </w:rPr>
      </w:pPr>
      <w:r w:rsidRPr="00D635B7">
        <w:rPr>
          <w:sz w:val="28"/>
          <w:szCs w:val="28"/>
          <w:shd w:val="clear" w:color="auto" w:fill="FFFFFF"/>
        </w:rPr>
        <w:t>ж</w:t>
      </w:r>
      <w:r w:rsidR="006165EC" w:rsidRPr="00D635B7">
        <w:rPr>
          <w:sz w:val="28"/>
          <w:szCs w:val="28"/>
          <w:shd w:val="clear" w:color="auto" w:fill="FFFFFF"/>
        </w:rPr>
        <w:t>) подпункт «и» пункта 2</w:t>
      </w:r>
      <w:r w:rsidR="000B33E8" w:rsidRPr="00D635B7">
        <w:rPr>
          <w:sz w:val="28"/>
          <w:szCs w:val="28"/>
          <w:shd w:val="clear" w:color="auto" w:fill="FFFFFF"/>
        </w:rPr>
        <w:t xml:space="preserve"> изложить в следующей редакции:</w:t>
      </w:r>
    </w:p>
    <w:p w:rsidR="006164A0" w:rsidRPr="00D635B7" w:rsidRDefault="00D635B7" w:rsidP="00D635B7">
      <w:pPr>
        <w:pStyle w:val="a3"/>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«и)</w:t>
      </w:r>
      <w:r w:rsidR="000B33E8" w:rsidRPr="00D635B7">
        <w:rPr>
          <w:sz w:val="28"/>
          <w:szCs w:val="28"/>
          <w:shd w:val="clear" w:color="auto" w:fill="FFFFFF"/>
        </w:rPr>
        <w:t xml:space="preserve"> </w:t>
      </w:r>
      <w:r w:rsidR="003C083B" w:rsidRPr="00D635B7">
        <w:rPr>
          <w:sz w:val="28"/>
          <w:szCs w:val="28"/>
          <w:shd w:val="clear" w:color="auto" w:fill="FFFFFF"/>
        </w:rPr>
        <w:t xml:space="preserve">руководителям органов государственной власти и управления, государственных органов, органов местного самоуправления и организаций независимо от форм собственности организовать режим работы сотрудников </w:t>
      </w:r>
      <w:r>
        <w:rPr>
          <w:sz w:val="28"/>
          <w:szCs w:val="28"/>
          <w:shd w:val="clear" w:color="auto" w:fill="FFFFFF"/>
        </w:rPr>
        <w:br/>
      </w:r>
      <w:r w:rsidR="003C083B" w:rsidRPr="00D635B7">
        <w:rPr>
          <w:sz w:val="28"/>
          <w:szCs w:val="28"/>
          <w:shd w:val="clear" w:color="auto" w:fill="FFFFFF"/>
        </w:rPr>
        <w:t>в объеме, обеспечивающем продолжение эффективного исполнения ф</w:t>
      </w:r>
      <w:r w:rsidR="002C3599" w:rsidRPr="00D635B7">
        <w:rPr>
          <w:sz w:val="28"/>
          <w:szCs w:val="28"/>
          <w:shd w:val="clear" w:color="auto" w:fill="FFFFFF"/>
        </w:rPr>
        <w:t>ункций органами и организациями, в том числе,</w:t>
      </w:r>
      <w:r w:rsidR="003C083B" w:rsidRPr="00D635B7">
        <w:rPr>
          <w:sz w:val="28"/>
          <w:szCs w:val="28"/>
          <w:shd w:val="clear" w:color="auto" w:fill="FFFFFF"/>
        </w:rPr>
        <w:t xml:space="preserve"> </w:t>
      </w:r>
      <w:r w:rsidR="002C3599" w:rsidRPr="00D635B7">
        <w:rPr>
          <w:sz w:val="28"/>
          <w:szCs w:val="28"/>
          <w:shd w:val="clear" w:color="auto" w:fill="FFFFFF"/>
        </w:rPr>
        <w:t>при наличии возможности, в режиме дистанционной работы сотрудников.</w:t>
      </w:r>
    </w:p>
    <w:p w:rsidR="00A71FFA" w:rsidRPr="006164A0" w:rsidRDefault="003C083B" w:rsidP="00D635B7">
      <w:pPr>
        <w:pStyle w:val="a3"/>
        <w:shd w:val="clear" w:color="auto" w:fill="FFFFFF"/>
        <w:spacing w:before="0" w:beforeAutospacing="0" w:after="0" w:afterAutospacing="0"/>
        <w:ind w:firstLine="709"/>
        <w:jc w:val="both"/>
        <w:rPr>
          <w:sz w:val="28"/>
          <w:szCs w:val="28"/>
          <w:highlight w:val="yellow"/>
          <w:shd w:val="clear" w:color="auto" w:fill="FFFFFF"/>
        </w:rPr>
      </w:pPr>
      <w:r w:rsidRPr="00D635B7">
        <w:rPr>
          <w:sz w:val="28"/>
          <w:szCs w:val="28"/>
          <w:shd w:val="clear" w:color="auto" w:fill="FFFFFF"/>
        </w:rPr>
        <w:t xml:space="preserve">Режим дистанционной работы не подлежит применению в отношении руководителей органов государственной власти и управления, государственных </w:t>
      </w:r>
      <w:r w:rsidRPr="00D635B7">
        <w:rPr>
          <w:sz w:val="28"/>
          <w:szCs w:val="28"/>
          <w:shd w:val="clear" w:color="auto" w:fill="FFFFFF"/>
        </w:rPr>
        <w:lastRenderedPageBreak/>
        <w:t>органов, органов местного с</w:t>
      </w:r>
      <w:r w:rsidR="00D635B7">
        <w:rPr>
          <w:sz w:val="28"/>
          <w:szCs w:val="28"/>
          <w:shd w:val="clear" w:color="auto" w:fill="FFFFFF"/>
        </w:rPr>
        <w:t>амоуправления, их заместителей и</w:t>
      </w:r>
      <w:r w:rsidRPr="00D635B7">
        <w:rPr>
          <w:sz w:val="28"/>
          <w:szCs w:val="28"/>
          <w:shd w:val="clear" w:color="auto" w:fill="FFFFFF"/>
        </w:rPr>
        <w:t xml:space="preserve"> </w:t>
      </w:r>
      <w:proofErr w:type="gramStart"/>
      <w:r w:rsidR="00D635B7">
        <w:rPr>
          <w:sz w:val="28"/>
          <w:szCs w:val="28"/>
          <w:shd w:val="clear" w:color="auto" w:fill="FFFFFF"/>
        </w:rPr>
        <w:t>руководителей</w:t>
      </w:r>
      <w:proofErr w:type="gramEnd"/>
      <w:r w:rsidR="00D635B7">
        <w:rPr>
          <w:sz w:val="28"/>
          <w:szCs w:val="28"/>
          <w:shd w:val="clear" w:color="auto" w:fill="FFFFFF"/>
        </w:rPr>
        <w:t xml:space="preserve"> подведомственных им </w:t>
      </w:r>
      <w:r w:rsidRPr="00D635B7">
        <w:rPr>
          <w:sz w:val="28"/>
          <w:szCs w:val="28"/>
          <w:shd w:val="clear" w:color="auto" w:fill="FFFFFF"/>
        </w:rPr>
        <w:t xml:space="preserve">государственных (муниципальных) служб </w:t>
      </w:r>
      <w:r w:rsidR="00D635B7">
        <w:rPr>
          <w:sz w:val="28"/>
          <w:szCs w:val="28"/>
          <w:shd w:val="clear" w:color="auto" w:fill="FFFFFF"/>
        </w:rPr>
        <w:br/>
      </w:r>
      <w:r w:rsidRPr="00D635B7">
        <w:rPr>
          <w:sz w:val="28"/>
          <w:szCs w:val="28"/>
          <w:shd w:val="clear" w:color="auto" w:fill="FFFFFF"/>
        </w:rPr>
        <w:t>и организаций</w:t>
      </w:r>
      <w:r w:rsidR="00A53D98">
        <w:rPr>
          <w:sz w:val="28"/>
          <w:szCs w:val="28"/>
          <w:shd w:val="clear" w:color="auto" w:fill="FFFFFF"/>
        </w:rPr>
        <w:t>»;</w:t>
      </w:r>
    </w:p>
    <w:p w:rsidR="00B20E63" w:rsidRDefault="00B20E63" w:rsidP="00D635B7">
      <w:pPr>
        <w:tabs>
          <w:tab w:val="left" w:pos="426"/>
          <w:tab w:val="left" w:pos="2363"/>
          <w:tab w:val="center" w:pos="4890"/>
        </w:tabs>
        <w:spacing w:after="0" w:line="240" w:lineRule="auto"/>
        <w:ind w:firstLine="709"/>
        <w:jc w:val="both"/>
        <w:rPr>
          <w:sz w:val="28"/>
          <w:szCs w:val="28"/>
        </w:rPr>
      </w:pPr>
    </w:p>
    <w:p w:rsidR="009B3FA1" w:rsidRDefault="009F76EE" w:rsidP="00D635B7">
      <w:pPr>
        <w:tabs>
          <w:tab w:val="left" w:pos="426"/>
          <w:tab w:val="left" w:pos="2363"/>
          <w:tab w:val="center" w:pos="4890"/>
        </w:tabs>
        <w:spacing w:after="0" w:line="240" w:lineRule="auto"/>
        <w:ind w:firstLine="709"/>
        <w:jc w:val="both"/>
        <w:rPr>
          <w:sz w:val="28"/>
          <w:szCs w:val="28"/>
        </w:rPr>
      </w:pPr>
      <w:proofErr w:type="spellStart"/>
      <w:r>
        <w:rPr>
          <w:sz w:val="28"/>
          <w:szCs w:val="28"/>
        </w:rPr>
        <w:t>з</w:t>
      </w:r>
      <w:proofErr w:type="spellEnd"/>
      <w:r w:rsidR="009B3FA1">
        <w:rPr>
          <w:sz w:val="28"/>
          <w:szCs w:val="28"/>
        </w:rPr>
        <w:t>) пункт</w:t>
      </w:r>
      <w:r w:rsidR="00614F44">
        <w:rPr>
          <w:sz w:val="28"/>
          <w:szCs w:val="28"/>
        </w:rPr>
        <w:t xml:space="preserve"> 3 дополнить подпункт</w:t>
      </w:r>
      <w:r w:rsidR="00E11264">
        <w:rPr>
          <w:sz w:val="28"/>
          <w:szCs w:val="28"/>
        </w:rPr>
        <w:t>ами</w:t>
      </w:r>
      <w:r w:rsidR="00D635B7">
        <w:rPr>
          <w:sz w:val="28"/>
          <w:szCs w:val="28"/>
        </w:rPr>
        <w:t xml:space="preserve"> </w:t>
      </w:r>
      <w:r w:rsidR="00632E55">
        <w:rPr>
          <w:sz w:val="28"/>
          <w:szCs w:val="28"/>
        </w:rPr>
        <w:t>«г-1</w:t>
      </w:r>
      <w:r w:rsidR="00614F44">
        <w:rPr>
          <w:sz w:val="28"/>
          <w:szCs w:val="28"/>
        </w:rPr>
        <w:t>»</w:t>
      </w:r>
      <w:r w:rsidR="00E11264">
        <w:rPr>
          <w:sz w:val="28"/>
          <w:szCs w:val="28"/>
        </w:rPr>
        <w:t xml:space="preserve"> и «г-2» </w:t>
      </w:r>
      <w:r w:rsidR="009B3FA1">
        <w:rPr>
          <w:sz w:val="28"/>
          <w:szCs w:val="28"/>
        </w:rPr>
        <w:t>следующе</w:t>
      </w:r>
      <w:r w:rsidR="00614F44">
        <w:rPr>
          <w:sz w:val="28"/>
          <w:szCs w:val="28"/>
        </w:rPr>
        <w:t>го содержания</w:t>
      </w:r>
      <w:r w:rsidR="009B3FA1">
        <w:rPr>
          <w:sz w:val="28"/>
          <w:szCs w:val="28"/>
        </w:rPr>
        <w:t>:</w:t>
      </w:r>
    </w:p>
    <w:p w:rsidR="006557CB" w:rsidRDefault="00614F44" w:rsidP="00D635B7">
      <w:pPr>
        <w:tabs>
          <w:tab w:val="left" w:pos="426"/>
          <w:tab w:val="left" w:pos="2363"/>
          <w:tab w:val="center" w:pos="4890"/>
        </w:tabs>
        <w:spacing w:after="0" w:line="240" w:lineRule="auto"/>
        <w:ind w:firstLine="709"/>
        <w:jc w:val="both"/>
        <w:rPr>
          <w:sz w:val="28"/>
          <w:szCs w:val="28"/>
        </w:rPr>
      </w:pPr>
      <w:proofErr w:type="gramStart"/>
      <w:r>
        <w:rPr>
          <w:sz w:val="28"/>
          <w:szCs w:val="28"/>
        </w:rPr>
        <w:t>«</w:t>
      </w:r>
      <w:r w:rsidR="00632E55">
        <w:rPr>
          <w:sz w:val="28"/>
          <w:szCs w:val="28"/>
        </w:rPr>
        <w:t>г-1)</w:t>
      </w:r>
      <w:r>
        <w:rPr>
          <w:sz w:val="28"/>
          <w:szCs w:val="28"/>
        </w:rPr>
        <w:t xml:space="preserve"> </w:t>
      </w:r>
      <w:r w:rsidR="00BC60C8">
        <w:rPr>
          <w:sz w:val="28"/>
          <w:szCs w:val="28"/>
        </w:rPr>
        <w:t xml:space="preserve">ограничить </w:t>
      </w:r>
      <w:r w:rsidR="006557CB">
        <w:rPr>
          <w:sz w:val="28"/>
          <w:szCs w:val="28"/>
        </w:rPr>
        <w:t>прав</w:t>
      </w:r>
      <w:r w:rsidR="00B807D2">
        <w:rPr>
          <w:sz w:val="28"/>
          <w:szCs w:val="28"/>
        </w:rPr>
        <w:t>о</w:t>
      </w:r>
      <w:r w:rsidR="006557CB">
        <w:rPr>
          <w:sz w:val="28"/>
          <w:szCs w:val="28"/>
          <w:shd w:val="clear" w:color="auto" w:fill="FFFFFF"/>
        </w:rPr>
        <w:t xml:space="preserve"> </w:t>
      </w:r>
      <w:r w:rsidR="00595CB7">
        <w:rPr>
          <w:sz w:val="28"/>
          <w:szCs w:val="28"/>
        </w:rPr>
        <w:t xml:space="preserve">на использование ежегодного основного </w:t>
      </w:r>
      <w:r w:rsidR="00D635B7">
        <w:rPr>
          <w:sz w:val="28"/>
          <w:szCs w:val="28"/>
        </w:rPr>
        <w:br/>
      </w:r>
      <w:r w:rsidR="00595CB7">
        <w:rPr>
          <w:sz w:val="28"/>
          <w:szCs w:val="28"/>
        </w:rPr>
        <w:t xml:space="preserve">и </w:t>
      </w:r>
      <w:r w:rsidR="00595CB7" w:rsidRPr="00313142">
        <w:rPr>
          <w:sz w:val="28"/>
          <w:szCs w:val="28"/>
        </w:rPr>
        <w:t>дополнительн</w:t>
      </w:r>
      <w:r w:rsidR="00595CB7">
        <w:rPr>
          <w:sz w:val="28"/>
          <w:szCs w:val="28"/>
        </w:rPr>
        <w:t>ого оплачиваемых отпусков</w:t>
      </w:r>
      <w:r w:rsidR="00595CB7" w:rsidRPr="00632E55">
        <w:rPr>
          <w:sz w:val="28"/>
          <w:szCs w:val="28"/>
          <w:shd w:val="clear" w:color="auto" w:fill="FFFFFF"/>
        </w:rPr>
        <w:t xml:space="preserve"> </w:t>
      </w:r>
      <w:r w:rsidR="006557CB">
        <w:rPr>
          <w:sz w:val="28"/>
          <w:szCs w:val="28"/>
          <w:shd w:val="clear" w:color="auto" w:fill="FFFFFF"/>
        </w:rPr>
        <w:t>медицинских</w:t>
      </w:r>
      <w:r w:rsidR="006557CB" w:rsidRPr="00632E55">
        <w:rPr>
          <w:sz w:val="28"/>
          <w:szCs w:val="28"/>
          <w:shd w:val="clear" w:color="auto" w:fill="FFFFFF"/>
        </w:rPr>
        <w:t xml:space="preserve"> работник</w:t>
      </w:r>
      <w:r w:rsidR="006557CB">
        <w:rPr>
          <w:sz w:val="28"/>
          <w:szCs w:val="28"/>
          <w:shd w:val="clear" w:color="auto" w:fill="FFFFFF"/>
        </w:rPr>
        <w:t>ов</w:t>
      </w:r>
      <w:r w:rsidR="006557CB" w:rsidRPr="00632E55">
        <w:rPr>
          <w:sz w:val="28"/>
          <w:szCs w:val="28"/>
          <w:shd w:val="clear" w:color="auto" w:fill="FFFFFF"/>
        </w:rPr>
        <w:t xml:space="preserve"> государственной системы здравоохранения</w:t>
      </w:r>
      <w:r w:rsidR="004D5511">
        <w:rPr>
          <w:sz w:val="28"/>
          <w:szCs w:val="28"/>
          <w:shd w:val="clear" w:color="auto" w:fill="FFFFFF"/>
        </w:rPr>
        <w:t>.</w:t>
      </w:r>
      <w:proofErr w:type="gramEnd"/>
      <w:r w:rsidR="004D5511">
        <w:rPr>
          <w:sz w:val="28"/>
          <w:szCs w:val="28"/>
          <w:shd w:val="clear" w:color="auto" w:fill="FFFFFF"/>
        </w:rPr>
        <w:t xml:space="preserve"> </w:t>
      </w:r>
      <w:r w:rsidR="00AE67CC">
        <w:rPr>
          <w:sz w:val="28"/>
          <w:szCs w:val="28"/>
          <w:shd w:val="clear" w:color="auto" w:fill="FFFFFF"/>
        </w:rPr>
        <w:t xml:space="preserve">Действие настоящего подпункта </w:t>
      </w:r>
      <w:r w:rsidR="00D635B7">
        <w:rPr>
          <w:sz w:val="28"/>
          <w:szCs w:val="28"/>
          <w:shd w:val="clear" w:color="auto" w:fill="FFFFFF"/>
        </w:rPr>
        <w:br/>
      </w:r>
      <w:r w:rsidR="00AE67CC">
        <w:rPr>
          <w:sz w:val="28"/>
          <w:szCs w:val="28"/>
          <w:shd w:val="clear" w:color="auto" w:fill="FFFFFF"/>
        </w:rPr>
        <w:t xml:space="preserve">не распространяется на </w:t>
      </w:r>
      <w:r w:rsidR="004D5511">
        <w:rPr>
          <w:sz w:val="28"/>
          <w:szCs w:val="28"/>
          <w:shd w:val="clear" w:color="auto" w:fill="FFFFFF"/>
        </w:rPr>
        <w:t>медицинских</w:t>
      </w:r>
      <w:r w:rsidR="004D5511" w:rsidRPr="00632E55">
        <w:rPr>
          <w:sz w:val="28"/>
          <w:szCs w:val="28"/>
          <w:shd w:val="clear" w:color="auto" w:fill="FFFFFF"/>
        </w:rPr>
        <w:t xml:space="preserve"> работник</w:t>
      </w:r>
      <w:r w:rsidR="004D5511">
        <w:rPr>
          <w:sz w:val="28"/>
          <w:szCs w:val="28"/>
          <w:shd w:val="clear" w:color="auto" w:fill="FFFFFF"/>
        </w:rPr>
        <w:t>ов</w:t>
      </w:r>
      <w:r w:rsidR="004D5511" w:rsidRPr="00632E55">
        <w:rPr>
          <w:sz w:val="28"/>
          <w:szCs w:val="28"/>
          <w:shd w:val="clear" w:color="auto" w:fill="FFFFFF"/>
        </w:rPr>
        <w:t xml:space="preserve"> государственной системы здравоохранения</w:t>
      </w:r>
      <w:r w:rsidR="006557CB">
        <w:rPr>
          <w:sz w:val="28"/>
          <w:szCs w:val="28"/>
          <w:shd w:val="clear" w:color="auto" w:fill="FFFFFF"/>
        </w:rPr>
        <w:t>, являющихся пенсионерами по возрасту</w:t>
      </w:r>
      <w:r w:rsidR="00AE67CC">
        <w:rPr>
          <w:sz w:val="28"/>
          <w:szCs w:val="28"/>
          <w:shd w:val="clear" w:color="auto" w:fill="FFFFFF"/>
        </w:rPr>
        <w:t xml:space="preserve">, чье нахождение </w:t>
      </w:r>
      <w:r w:rsidR="00D635B7">
        <w:rPr>
          <w:sz w:val="28"/>
          <w:szCs w:val="28"/>
          <w:shd w:val="clear" w:color="auto" w:fill="FFFFFF"/>
        </w:rPr>
        <w:br/>
      </w:r>
      <w:r w:rsidR="00AE67CC">
        <w:rPr>
          <w:sz w:val="28"/>
          <w:szCs w:val="28"/>
          <w:shd w:val="clear" w:color="auto" w:fill="FFFFFF"/>
        </w:rPr>
        <w:t xml:space="preserve">на рабочем месте не является </w:t>
      </w:r>
      <w:r w:rsidR="00B807D2">
        <w:rPr>
          <w:sz w:val="28"/>
          <w:szCs w:val="28"/>
          <w:shd w:val="clear" w:color="auto" w:fill="FFFFFF"/>
        </w:rPr>
        <w:t>необходимым для обеспечения деятельности организаций здравоохранения</w:t>
      </w:r>
      <w:r w:rsidR="006557CB">
        <w:rPr>
          <w:sz w:val="28"/>
          <w:szCs w:val="28"/>
        </w:rPr>
        <w:t>;</w:t>
      </w:r>
    </w:p>
    <w:p w:rsidR="00632E55" w:rsidRDefault="00E11264" w:rsidP="00D635B7">
      <w:pPr>
        <w:tabs>
          <w:tab w:val="left" w:pos="426"/>
          <w:tab w:val="left" w:pos="2363"/>
          <w:tab w:val="center" w:pos="4890"/>
        </w:tabs>
        <w:spacing w:after="0" w:line="240" w:lineRule="auto"/>
        <w:ind w:firstLine="709"/>
        <w:jc w:val="both"/>
        <w:rPr>
          <w:sz w:val="28"/>
          <w:szCs w:val="28"/>
          <w:shd w:val="clear" w:color="auto" w:fill="FFFFFF"/>
        </w:rPr>
      </w:pPr>
      <w:proofErr w:type="gramStart"/>
      <w:r>
        <w:rPr>
          <w:sz w:val="28"/>
          <w:szCs w:val="28"/>
          <w:shd w:val="clear" w:color="auto" w:fill="FFFFFF"/>
        </w:rPr>
        <w:t>г-2)</w:t>
      </w:r>
      <w:r w:rsidR="002B2E4D">
        <w:rPr>
          <w:sz w:val="28"/>
          <w:szCs w:val="28"/>
          <w:shd w:val="clear" w:color="auto" w:fill="FFFFFF"/>
        </w:rPr>
        <w:t xml:space="preserve"> установить порядок работы </w:t>
      </w:r>
      <w:r>
        <w:rPr>
          <w:sz w:val="28"/>
          <w:szCs w:val="28"/>
          <w:shd w:val="clear" w:color="auto" w:fill="FFFFFF"/>
        </w:rPr>
        <w:t>в</w:t>
      </w:r>
      <w:r w:rsidR="002B2E4D">
        <w:rPr>
          <w:sz w:val="28"/>
          <w:szCs w:val="28"/>
          <w:shd w:val="clear" w:color="auto" w:fill="FFFFFF"/>
        </w:rPr>
        <w:t xml:space="preserve"> выходные </w:t>
      </w:r>
      <w:r w:rsidR="00D635B7">
        <w:rPr>
          <w:sz w:val="28"/>
          <w:szCs w:val="28"/>
          <w:shd w:val="clear" w:color="auto" w:fill="FFFFFF"/>
        </w:rPr>
        <w:t>и нерабочие</w:t>
      </w:r>
      <w:r w:rsidR="009A38BC">
        <w:rPr>
          <w:sz w:val="28"/>
          <w:szCs w:val="28"/>
          <w:shd w:val="clear" w:color="auto" w:fill="FFFFFF"/>
        </w:rPr>
        <w:t xml:space="preserve"> праздничные </w:t>
      </w:r>
      <w:r w:rsidR="002B2E4D">
        <w:rPr>
          <w:sz w:val="28"/>
          <w:szCs w:val="28"/>
          <w:shd w:val="clear" w:color="auto" w:fill="FFFFFF"/>
        </w:rPr>
        <w:t>дни</w:t>
      </w:r>
      <w:r w:rsidR="006255C8" w:rsidRPr="006255C8">
        <w:rPr>
          <w:sz w:val="28"/>
          <w:szCs w:val="28"/>
          <w:shd w:val="clear" w:color="auto" w:fill="FFFFFF"/>
        </w:rPr>
        <w:t xml:space="preserve"> </w:t>
      </w:r>
      <w:r w:rsidR="006255C8" w:rsidRPr="00632E55">
        <w:rPr>
          <w:sz w:val="28"/>
          <w:szCs w:val="28"/>
          <w:shd w:val="clear" w:color="auto" w:fill="FFFFFF"/>
        </w:rPr>
        <w:t>медицински</w:t>
      </w:r>
      <w:r w:rsidR="006255C8">
        <w:rPr>
          <w:sz w:val="28"/>
          <w:szCs w:val="28"/>
          <w:shd w:val="clear" w:color="auto" w:fill="FFFFFF"/>
        </w:rPr>
        <w:t>х</w:t>
      </w:r>
      <w:r w:rsidR="006255C8" w:rsidRPr="00632E55">
        <w:rPr>
          <w:sz w:val="28"/>
          <w:szCs w:val="28"/>
          <w:shd w:val="clear" w:color="auto" w:fill="FFFFFF"/>
        </w:rPr>
        <w:t xml:space="preserve"> работник</w:t>
      </w:r>
      <w:r w:rsidR="006255C8">
        <w:rPr>
          <w:sz w:val="28"/>
          <w:szCs w:val="28"/>
          <w:shd w:val="clear" w:color="auto" w:fill="FFFFFF"/>
        </w:rPr>
        <w:t>ов</w:t>
      </w:r>
      <w:r w:rsidR="006255C8" w:rsidRPr="00632E55">
        <w:rPr>
          <w:sz w:val="28"/>
          <w:szCs w:val="28"/>
          <w:shd w:val="clear" w:color="auto" w:fill="FFFFFF"/>
        </w:rPr>
        <w:t xml:space="preserve"> государственной системы здравоохранения</w:t>
      </w:r>
      <w:r w:rsidR="0011386E">
        <w:rPr>
          <w:sz w:val="28"/>
          <w:szCs w:val="28"/>
          <w:shd w:val="clear" w:color="auto" w:fill="FFFFFF"/>
        </w:rPr>
        <w:t>».</w:t>
      </w:r>
      <w:r w:rsidR="00632E55">
        <w:rPr>
          <w:sz w:val="28"/>
          <w:szCs w:val="28"/>
          <w:shd w:val="clear" w:color="auto" w:fill="FFFFFF"/>
        </w:rPr>
        <w:t xml:space="preserve"> </w:t>
      </w:r>
      <w:proofErr w:type="gramEnd"/>
    </w:p>
    <w:p w:rsidR="009A38BC" w:rsidRDefault="009A38BC" w:rsidP="00D635B7">
      <w:pPr>
        <w:shd w:val="clear" w:color="auto" w:fill="FFFFFF"/>
        <w:spacing w:after="0" w:line="240" w:lineRule="auto"/>
        <w:ind w:firstLine="709"/>
        <w:contextualSpacing/>
        <w:jc w:val="both"/>
        <w:rPr>
          <w:sz w:val="28"/>
          <w:szCs w:val="28"/>
        </w:rPr>
      </w:pPr>
    </w:p>
    <w:p w:rsidR="001B7BAB" w:rsidRDefault="001B7BAB" w:rsidP="00D635B7">
      <w:pPr>
        <w:shd w:val="clear" w:color="auto" w:fill="FFFFFF"/>
        <w:spacing w:after="0" w:line="240" w:lineRule="auto"/>
        <w:ind w:firstLine="709"/>
        <w:contextualSpacing/>
        <w:jc w:val="both"/>
        <w:rPr>
          <w:sz w:val="28"/>
          <w:szCs w:val="28"/>
        </w:rPr>
      </w:pPr>
      <w:r>
        <w:rPr>
          <w:sz w:val="28"/>
          <w:szCs w:val="28"/>
        </w:rPr>
        <w:t xml:space="preserve">2. Настоящий Указ подлежит незамедлительному обнародованию </w:t>
      </w:r>
      <w:r>
        <w:rPr>
          <w:sz w:val="28"/>
          <w:szCs w:val="28"/>
        </w:rPr>
        <w:br/>
        <w:t xml:space="preserve">по каналам радио и телевидения, а также незамедлительному официальному опубликованию </w:t>
      </w:r>
      <w:r>
        <w:rPr>
          <w:color w:val="000000"/>
          <w:sz w:val="28"/>
          <w:szCs w:val="28"/>
        </w:rPr>
        <w:t>и подлежит направлению для утверждения в Верховный Совет  Приднестровской Молдавской Республики.</w:t>
      </w:r>
    </w:p>
    <w:p w:rsidR="001B7BAB" w:rsidRDefault="001B7BAB" w:rsidP="00D635B7">
      <w:pPr>
        <w:autoSpaceDE w:val="0"/>
        <w:autoSpaceDN w:val="0"/>
        <w:adjustRightInd w:val="0"/>
        <w:spacing w:after="0" w:line="240" w:lineRule="auto"/>
        <w:ind w:firstLine="709"/>
        <w:jc w:val="both"/>
        <w:rPr>
          <w:color w:val="000000"/>
          <w:sz w:val="28"/>
          <w:szCs w:val="28"/>
        </w:rPr>
      </w:pPr>
    </w:p>
    <w:p w:rsidR="001B7BAB" w:rsidRDefault="001B7BAB" w:rsidP="00D635B7">
      <w:pPr>
        <w:autoSpaceDE w:val="0"/>
        <w:autoSpaceDN w:val="0"/>
        <w:adjustRightInd w:val="0"/>
        <w:spacing w:after="0" w:line="240" w:lineRule="auto"/>
        <w:ind w:firstLine="709"/>
        <w:jc w:val="both"/>
        <w:rPr>
          <w:color w:val="000000"/>
          <w:sz w:val="28"/>
          <w:szCs w:val="28"/>
        </w:rPr>
      </w:pPr>
      <w:r>
        <w:rPr>
          <w:color w:val="000000"/>
          <w:sz w:val="28"/>
          <w:szCs w:val="28"/>
        </w:rPr>
        <w:t xml:space="preserve">3. Настоящий Указ вступает в силу по истечении 6 (шести) часов после обнародования.  </w:t>
      </w:r>
    </w:p>
    <w:p w:rsidR="00776481" w:rsidRDefault="00776481" w:rsidP="00D635B7">
      <w:pPr>
        <w:autoSpaceDE w:val="0"/>
        <w:autoSpaceDN w:val="0"/>
        <w:adjustRightInd w:val="0"/>
        <w:spacing w:after="0" w:line="240" w:lineRule="auto"/>
        <w:ind w:firstLine="709"/>
        <w:jc w:val="both"/>
        <w:rPr>
          <w:color w:val="000000"/>
          <w:sz w:val="28"/>
          <w:szCs w:val="28"/>
        </w:rPr>
      </w:pPr>
    </w:p>
    <w:p w:rsidR="001B7BAB" w:rsidRDefault="001B7BAB" w:rsidP="00D635B7">
      <w:pPr>
        <w:shd w:val="clear" w:color="auto" w:fill="FFFFFF"/>
        <w:spacing w:after="0" w:line="240" w:lineRule="auto"/>
        <w:ind w:firstLine="709"/>
        <w:contextualSpacing/>
        <w:jc w:val="both"/>
        <w:rPr>
          <w:sz w:val="28"/>
          <w:szCs w:val="28"/>
        </w:rPr>
      </w:pPr>
      <w:r>
        <w:rPr>
          <w:bCs/>
          <w:color w:val="000000"/>
          <w:sz w:val="28"/>
          <w:szCs w:val="28"/>
        </w:rPr>
        <w:t xml:space="preserve">4. </w:t>
      </w:r>
      <w:proofErr w:type="gramStart"/>
      <w:r>
        <w:rPr>
          <w:sz w:val="28"/>
          <w:szCs w:val="28"/>
        </w:rPr>
        <w:t>Контроль за</w:t>
      </w:r>
      <w:proofErr w:type="gramEnd"/>
      <w:r>
        <w:rPr>
          <w:sz w:val="28"/>
          <w:szCs w:val="28"/>
        </w:rPr>
        <w:t xml:space="preserve"> исполнением настоящего Указа оставляю за собой.</w:t>
      </w:r>
    </w:p>
    <w:p w:rsidR="00094A86" w:rsidRPr="00666799" w:rsidRDefault="00094A86" w:rsidP="00D635B7">
      <w:pPr>
        <w:autoSpaceDE w:val="0"/>
        <w:autoSpaceDN w:val="0"/>
        <w:adjustRightInd w:val="0"/>
        <w:spacing w:after="0" w:line="240" w:lineRule="auto"/>
        <w:ind w:firstLine="709"/>
        <w:jc w:val="both"/>
        <w:rPr>
          <w:b/>
          <w:bCs/>
          <w:color w:val="000000"/>
          <w:sz w:val="28"/>
          <w:szCs w:val="28"/>
        </w:rPr>
      </w:pPr>
    </w:p>
    <w:p w:rsidR="00905DCB" w:rsidRDefault="00905DCB" w:rsidP="00D635B7">
      <w:pPr>
        <w:spacing w:after="0" w:line="240" w:lineRule="auto"/>
        <w:ind w:firstLine="709"/>
        <w:rPr>
          <w:sz w:val="28"/>
          <w:szCs w:val="28"/>
        </w:rPr>
      </w:pPr>
    </w:p>
    <w:p w:rsidR="00D635B7" w:rsidRDefault="00D635B7" w:rsidP="00D635B7">
      <w:pPr>
        <w:spacing w:after="0" w:line="240" w:lineRule="auto"/>
        <w:ind w:firstLine="709"/>
        <w:rPr>
          <w:sz w:val="28"/>
          <w:szCs w:val="28"/>
        </w:rPr>
      </w:pPr>
    </w:p>
    <w:p w:rsidR="007C1150" w:rsidRDefault="007C1150" w:rsidP="00D635B7">
      <w:pPr>
        <w:spacing w:after="0" w:line="240" w:lineRule="auto"/>
      </w:pPr>
    </w:p>
    <w:p w:rsidR="00D635B7" w:rsidRDefault="00D635B7" w:rsidP="00D635B7">
      <w:pPr>
        <w:spacing w:after="0" w:line="240" w:lineRule="auto"/>
      </w:pPr>
    </w:p>
    <w:p w:rsidR="00D635B7" w:rsidRDefault="00D635B7" w:rsidP="00D635B7">
      <w:pPr>
        <w:jc w:val="both"/>
      </w:pPr>
      <w:r>
        <w:t>ПРЕЗИДЕНТ                                                                                                В.КРАСНОСЕЛЬСКИЙ</w:t>
      </w:r>
    </w:p>
    <w:p w:rsidR="00D635B7" w:rsidRPr="004014D0" w:rsidRDefault="00D635B7" w:rsidP="00D635B7">
      <w:pPr>
        <w:rPr>
          <w:sz w:val="28"/>
          <w:szCs w:val="28"/>
        </w:rPr>
      </w:pPr>
    </w:p>
    <w:p w:rsidR="00D635B7" w:rsidRPr="004014D0" w:rsidRDefault="00D635B7" w:rsidP="00D635B7">
      <w:pPr>
        <w:spacing w:after="0" w:line="240" w:lineRule="auto"/>
        <w:ind w:firstLine="426"/>
        <w:rPr>
          <w:sz w:val="28"/>
          <w:szCs w:val="28"/>
        </w:rPr>
      </w:pPr>
      <w:r w:rsidRPr="004014D0">
        <w:rPr>
          <w:sz w:val="28"/>
          <w:szCs w:val="28"/>
        </w:rPr>
        <w:t>г. Тирасполь</w:t>
      </w:r>
    </w:p>
    <w:p w:rsidR="00D635B7" w:rsidRPr="004014D0" w:rsidRDefault="004014D0" w:rsidP="00D635B7">
      <w:pPr>
        <w:spacing w:after="0" w:line="240" w:lineRule="auto"/>
        <w:rPr>
          <w:sz w:val="28"/>
          <w:szCs w:val="28"/>
        </w:rPr>
      </w:pPr>
      <w:r>
        <w:rPr>
          <w:sz w:val="28"/>
          <w:szCs w:val="28"/>
        </w:rPr>
        <w:t xml:space="preserve">  </w:t>
      </w:r>
      <w:r>
        <w:rPr>
          <w:sz w:val="28"/>
          <w:szCs w:val="28"/>
          <w:lang w:val="en-US"/>
        </w:rPr>
        <w:t xml:space="preserve"> </w:t>
      </w:r>
      <w:r w:rsidRPr="004014D0">
        <w:rPr>
          <w:sz w:val="28"/>
          <w:szCs w:val="28"/>
        </w:rPr>
        <w:t>30</w:t>
      </w:r>
      <w:r w:rsidR="00D635B7" w:rsidRPr="004014D0">
        <w:rPr>
          <w:sz w:val="28"/>
          <w:szCs w:val="28"/>
        </w:rPr>
        <w:t xml:space="preserve"> марта 2020 г.</w:t>
      </w:r>
    </w:p>
    <w:p w:rsidR="00D635B7" w:rsidRPr="004014D0" w:rsidRDefault="004014D0" w:rsidP="00D635B7">
      <w:pPr>
        <w:spacing w:after="0" w:line="240" w:lineRule="auto"/>
        <w:ind w:firstLine="426"/>
        <w:rPr>
          <w:sz w:val="28"/>
          <w:szCs w:val="28"/>
          <w:lang w:val="en-US"/>
        </w:rPr>
      </w:pPr>
      <w:r>
        <w:rPr>
          <w:sz w:val="28"/>
          <w:szCs w:val="28"/>
        </w:rPr>
        <w:t xml:space="preserve">    № </w:t>
      </w:r>
      <w:r>
        <w:rPr>
          <w:sz w:val="28"/>
          <w:szCs w:val="28"/>
          <w:lang w:val="en-US"/>
        </w:rPr>
        <w:t>123</w:t>
      </w:r>
    </w:p>
    <w:p w:rsidR="00D635B7" w:rsidRPr="004014D0" w:rsidRDefault="00D635B7" w:rsidP="00D635B7">
      <w:pPr>
        <w:spacing w:after="0" w:line="240" w:lineRule="auto"/>
      </w:pPr>
    </w:p>
    <w:sectPr w:rsidR="00D635B7" w:rsidRPr="004014D0" w:rsidSect="00D635B7">
      <w:headerReference w:type="default" r:id="rId6"/>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5B7" w:rsidRDefault="001405B7" w:rsidP="00D635B7">
      <w:pPr>
        <w:spacing w:after="0" w:line="240" w:lineRule="auto"/>
      </w:pPr>
      <w:r>
        <w:separator/>
      </w:r>
    </w:p>
  </w:endnote>
  <w:endnote w:type="continuationSeparator" w:id="0">
    <w:p w:rsidR="001405B7" w:rsidRDefault="001405B7" w:rsidP="00D63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5B7" w:rsidRDefault="001405B7" w:rsidP="00D635B7">
      <w:pPr>
        <w:spacing w:after="0" w:line="240" w:lineRule="auto"/>
      </w:pPr>
      <w:r>
        <w:separator/>
      </w:r>
    </w:p>
  </w:footnote>
  <w:footnote w:type="continuationSeparator" w:id="0">
    <w:p w:rsidR="001405B7" w:rsidRDefault="001405B7" w:rsidP="00D635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8463"/>
      <w:docPartObj>
        <w:docPartGallery w:val="Page Numbers (Top of Page)"/>
        <w:docPartUnique/>
      </w:docPartObj>
    </w:sdtPr>
    <w:sdtContent>
      <w:p w:rsidR="00D635B7" w:rsidRDefault="00647A59">
        <w:pPr>
          <w:pStyle w:val="a6"/>
          <w:jc w:val="center"/>
        </w:pPr>
        <w:fldSimple w:instr=" PAGE   \* MERGEFORMAT ">
          <w:r w:rsidR="004014D0">
            <w:rPr>
              <w:noProof/>
            </w:rPr>
            <w:t>- 4 -</w:t>
          </w:r>
        </w:fldSimple>
      </w:p>
    </w:sdtContent>
  </w:sdt>
  <w:p w:rsidR="00D635B7" w:rsidRDefault="00D635B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C1150"/>
    <w:rsid w:val="000002D6"/>
    <w:rsid w:val="00006601"/>
    <w:rsid w:val="00007034"/>
    <w:rsid w:val="00013794"/>
    <w:rsid w:val="0003592F"/>
    <w:rsid w:val="00036EE7"/>
    <w:rsid w:val="00055B4E"/>
    <w:rsid w:val="000746D4"/>
    <w:rsid w:val="000850A8"/>
    <w:rsid w:val="000853C1"/>
    <w:rsid w:val="00094A86"/>
    <w:rsid w:val="000A749D"/>
    <w:rsid w:val="000B33E8"/>
    <w:rsid w:val="000E2D8F"/>
    <w:rsid w:val="000F09FA"/>
    <w:rsid w:val="0011386E"/>
    <w:rsid w:val="001275C4"/>
    <w:rsid w:val="001339E3"/>
    <w:rsid w:val="00134CB4"/>
    <w:rsid w:val="00135D9D"/>
    <w:rsid w:val="001405B7"/>
    <w:rsid w:val="001424BD"/>
    <w:rsid w:val="0015218A"/>
    <w:rsid w:val="001A7EFC"/>
    <w:rsid w:val="001B7BAB"/>
    <w:rsid w:val="001E6EC3"/>
    <w:rsid w:val="001F7725"/>
    <w:rsid w:val="00210658"/>
    <w:rsid w:val="00221B69"/>
    <w:rsid w:val="002314C2"/>
    <w:rsid w:val="00243F31"/>
    <w:rsid w:val="002625DD"/>
    <w:rsid w:val="00276F02"/>
    <w:rsid w:val="002A11AD"/>
    <w:rsid w:val="002B2E4D"/>
    <w:rsid w:val="002C3599"/>
    <w:rsid w:val="002D01C0"/>
    <w:rsid w:val="002E3EE8"/>
    <w:rsid w:val="0031445E"/>
    <w:rsid w:val="00314DC6"/>
    <w:rsid w:val="00324F6A"/>
    <w:rsid w:val="00331897"/>
    <w:rsid w:val="0033647F"/>
    <w:rsid w:val="0034070E"/>
    <w:rsid w:val="00353635"/>
    <w:rsid w:val="0035594A"/>
    <w:rsid w:val="00383620"/>
    <w:rsid w:val="00383975"/>
    <w:rsid w:val="003960EE"/>
    <w:rsid w:val="003A2991"/>
    <w:rsid w:val="003A4F62"/>
    <w:rsid w:val="003B10A3"/>
    <w:rsid w:val="003C083B"/>
    <w:rsid w:val="003C3584"/>
    <w:rsid w:val="003D4905"/>
    <w:rsid w:val="003D7DBA"/>
    <w:rsid w:val="003F4AAF"/>
    <w:rsid w:val="004014D0"/>
    <w:rsid w:val="004021BB"/>
    <w:rsid w:val="00410F9E"/>
    <w:rsid w:val="00432BDA"/>
    <w:rsid w:val="00457109"/>
    <w:rsid w:val="00462D6E"/>
    <w:rsid w:val="004631FC"/>
    <w:rsid w:val="00474870"/>
    <w:rsid w:val="00480DA2"/>
    <w:rsid w:val="00494FB1"/>
    <w:rsid w:val="004A1566"/>
    <w:rsid w:val="004B329F"/>
    <w:rsid w:val="004B6B2A"/>
    <w:rsid w:val="004D5511"/>
    <w:rsid w:val="004E5DB4"/>
    <w:rsid w:val="004F6E4E"/>
    <w:rsid w:val="00510FC6"/>
    <w:rsid w:val="00532959"/>
    <w:rsid w:val="005439EB"/>
    <w:rsid w:val="0055029E"/>
    <w:rsid w:val="00575744"/>
    <w:rsid w:val="00577026"/>
    <w:rsid w:val="00581D55"/>
    <w:rsid w:val="00595CB7"/>
    <w:rsid w:val="005979F1"/>
    <w:rsid w:val="005B7C50"/>
    <w:rsid w:val="005C7532"/>
    <w:rsid w:val="005D09EE"/>
    <w:rsid w:val="005D19A8"/>
    <w:rsid w:val="00606122"/>
    <w:rsid w:val="00607951"/>
    <w:rsid w:val="00614F44"/>
    <w:rsid w:val="006164A0"/>
    <w:rsid w:val="006165EC"/>
    <w:rsid w:val="006255C8"/>
    <w:rsid w:val="00632E55"/>
    <w:rsid w:val="00642877"/>
    <w:rsid w:val="00647A59"/>
    <w:rsid w:val="006557CB"/>
    <w:rsid w:val="00666799"/>
    <w:rsid w:val="006A38EF"/>
    <w:rsid w:val="006A4639"/>
    <w:rsid w:val="006C105A"/>
    <w:rsid w:val="006C2405"/>
    <w:rsid w:val="006D2B3D"/>
    <w:rsid w:val="006D6C85"/>
    <w:rsid w:val="006F12F0"/>
    <w:rsid w:val="006F386F"/>
    <w:rsid w:val="006F77CB"/>
    <w:rsid w:val="00705BA6"/>
    <w:rsid w:val="00722082"/>
    <w:rsid w:val="007576BE"/>
    <w:rsid w:val="007649BC"/>
    <w:rsid w:val="00776481"/>
    <w:rsid w:val="007B212C"/>
    <w:rsid w:val="007B4027"/>
    <w:rsid w:val="007C1150"/>
    <w:rsid w:val="007F33BD"/>
    <w:rsid w:val="008244CF"/>
    <w:rsid w:val="00833FCE"/>
    <w:rsid w:val="0084712D"/>
    <w:rsid w:val="00862A2C"/>
    <w:rsid w:val="00885E47"/>
    <w:rsid w:val="008A4106"/>
    <w:rsid w:val="008B71BE"/>
    <w:rsid w:val="008C1894"/>
    <w:rsid w:val="008C4457"/>
    <w:rsid w:val="008E4A88"/>
    <w:rsid w:val="008F2F53"/>
    <w:rsid w:val="00905DCB"/>
    <w:rsid w:val="009075D8"/>
    <w:rsid w:val="00913680"/>
    <w:rsid w:val="00913A06"/>
    <w:rsid w:val="009328A7"/>
    <w:rsid w:val="00933E17"/>
    <w:rsid w:val="00940B8E"/>
    <w:rsid w:val="00943502"/>
    <w:rsid w:val="009727F1"/>
    <w:rsid w:val="00972F6C"/>
    <w:rsid w:val="0098499E"/>
    <w:rsid w:val="00985BF6"/>
    <w:rsid w:val="009976AA"/>
    <w:rsid w:val="009A38BC"/>
    <w:rsid w:val="009B07EE"/>
    <w:rsid w:val="009B3FA1"/>
    <w:rsid w:val="009C3019"/>
    <w:rsid w:val="009D0F8F"/>
    <w:rsid w:val="009E0D7C"/>
    <w:rsid w:val="009F76EE"/>
    <w:rsid w:val="00A12A3B"/>
    <w:rsid w:val="00A1704D"/>
    <w:rsid w:val="00A34405"/>
    <w:rsid w:val="00A35B54"/>
    <w:rsid w:val="00A41E0E"/>
    <w:rsid w:val="00A4590E"/>
    <w:rsid w:val="00A53D98"/>
    <w:rsid w:val="00A55373"/>
    <w:rsid w:val="00A65613"/>
    <w:rsid w:val="00A65B11"/>
    <w:rsid w:val="00A71FFA"/>
    <w:rsid w:val="00A97A09"/>
    <w:rsid w:val="00AA50E3"/>
    <w:rsid w:val="00AC2898"/>
    <w:rsid w:val="00AC6729"/>
    <w:rsid w:val="00AE67CC"/>
    <w:rsid w:val="00B20E63"/>
    <w:rsid w:val="00B25550"/>
    <w:rsid w:val="00B37100"/>
    <w:rsid w:val="00B44D23"/>
    <w:rsid w:val="00B56EE5"/>
    <w:rsid w:val="00B807D2"/>
    <w:rsid w:val="00BA03BA"/>
    <w:rsid w:val="00BC60C8"/>
    <w:rsid w:val="00BF7953"/>
    <w:rsid w:val="00C01357"/>
    <w:rsid w:val="00C03557"/>
    <w:rsid w:val="00C34597"/>
    <w:rsid w:val="00C46FEF"/>
    <w:rsid w:val="00C8625B"/>
    <w:rsid w:val="00CA7423"/>
    <w:rsid w:val="00CB173C"/>
    <w:rsid w:val="00CB78BE"/>
    <w:rsid w:val="00CF4C21"/>
    <w:rsid w:val="00D04930"/>
    <w:rsid w:val="00D454D1"/>
    <w:rsid w:val="00D52149"/>
    <w:rsid w:val="00D635B7"/>
    <w:rsid w:val="00D65B4A"/>
    <w:rsid w:val="00D74C34"/>
    <w:rsid w:val="00DC3CE6"/>
    <w:rsid w:val="00DC5245"/>
    <w:rsid w:val="00DC7600"/>
    <w:rsid w:val="00DD5109"/>
    <w:rsid w:val="00DF386C"/>
    <w:rsid w:val="00DF4BEE"/>
    <w:rsid w:val="00E11264"/>
    <w:rsid w:val="00E3103A"/>
    <w:rsid w:val="00E37EFA"/>
    <w:rsid w:val="00E512A0"/>
    <w:rsid w:val="00E53360"/>
    <w:rsid w:val="00E63339"/>
    <w:rsid w:val="00E71576"/>
    <w:rsid w:val="00E96B00"/>
    <w:rsid w:val="00E97D1F"/>
    <w:rsid w:val="00ED691E"/>
    <w:rsid w:val="00F127DF"/>
    <w:rsid w:val="00F46309"/>
    <w:rsid w:val="00F47674"/>
    <w:rsid w:val="00F61A78"/>
    <w:rsid w:val="00F82790"/>
    <w:rsid w:val="00F9008B"/>
    <w:rsid w:val="00F92A0D"/>
    <w:rsid w:val="00FB4C37"/>
    <w:rsid w:val="00FC5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29F"/>
    <w:pPr>
      <w:spacing w:before="100" w:beforeAutospacing="1" w:after="100" w:afterAutospacing="1" w:line="240" w:lineRule="auto"/>
    </w:pPr>
    <w:rPr>
      <w:rFonts w:eastAsia="Times New Roman"/>
      <w:lang w:eastAsia="ru-RU"/>
    </w:rPr>
  </w:style>
  <w:style w:type="paragraph" w:styleId="a4">
    <w:name w:val="Plain Text"/>
    <w:aliases w:val=" Знак3,Текст Знак1 Знак,Текст Знак Знак Знак,Знак Знак Знак Знак,Текст Знак1,Знак Знак Знак, Знак Знак Знак Знак, Знак,Знак,Текст Знак1 Знак Знак Знак,Текст Знак Знак Знак Знак Знак, Знак Знак Знак Знак Знак Знак,Текст Знак1 Знак Знак Знак1,Знак3"/>
    <w:basedOn w:val="a"/>
    <w:link w:val="2"/>
    <w:rsid w:val="00833FCE"/>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semiHidden/>
    <w:rsid w:val="00833FCE"/>
    <w:rPr>
      <w:rFonts w:ascii="Consolas" w:hAnsi="Consolas" w:cs="Consolas"/>
      <w:sz w:val="21"/>
      <w:szCs w:val="21"/>
    </w:rPr>
  </w:style>
  <w:style w:type="character" w:customStyle="1" w:styleId="2">
    <w:name w:val="Текст Знак2"/>
    <w:aliases w:val=" Знак3 Знак,Текст Знак1 Знак Знак,Текст Знак Знак Знак Знак,Знак Знак Знак Знак Знак,Текст Знак1 Знак1,Знак Знак Знак Знак1, Знак Знак Знак Знак Знак, Знак Знак,Знак Знак,Текст Знак1 Знак Знак Знак Знак,Текст Знак Знак Знак Знак Знак Знак"/>
    <w:basedOn w:val="a0"/>
    <w:link w:val="a4"/>
    <w:rsid w:val="00833FCE"/>
    <w:rPr>
      <w:rFonts w:ascii="Courier New" w:eastAsia="Times New Roman" w:hAnsi="Courier New" w:cs="Courier New"/>
      <w:sz w:val="20"/>
      <w:szCs w:val="20"/>
      <w:lang w:eastAsia="ru-RU"/>
    </w:rPr>
  </w:style>
  <w:style w:type="paragraph" w:styleId="a6">
    <w:name w:val="header"/>
    <w:basedOn w:val="a"/>
    <w:link w:val="a7"/>
    <w:uiPriority w:val="99"/>
    <w:unhideWhenUsed/>
    <w:rsid w:val="00D635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35B7"/>
  </w:style>
  <w:style w:type="paragraph" w:styleId="a8">
    <w:name w:val="footer"/>
    <w:basedOn w:val="a"/>
    <w:link w:val="a9"/>
    <w:uiPriority w:val="99"/>
    <w:semiHidden/>
    <w:unhideWhenUsed/>
    <w:rsid w:val="00D635B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635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Гарбуз О.В.</dc:creator>
  <cp:lastModifiedBy>g106kaa</cp:lastModifiedBy>
  <cp:revision>5</cp:revision>
  <cp:lastPrinted>2020-03-30T06:51:00Z</cp:lastPrinted>
  <dcterms:created xsi:type="dcterms:W3CDTF">2020-03-30T07:41:00Z</dcterms:created>
  <dcterms:modified xsi:type="dcterms:W3CDTF">2020-03-30T08:13:00Z</dcterms:modified>
</cp:coreProperties>
</file>