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E0" w:rsidRPr="00847822" w:rsidRDefault="002D5DE0" w:rsidP="002D5DE0">
      <w:pPr>
        <w:jc w:val="center"/>
      </w:pPr>
    </w:p>
    <w:p w:rsidR="002D5DE0" w:rsidRPr="00847822" w:rsidRDefault="002D5DE0" w:rsidP="002D5DE0">
      <w:pPr>
        <w:jc w:val="center"/>
      </w:pPr>
    </w:p>
    <w:p w:rsidR="002D5DE0" w:rsidRPr="00847822" w:rsidRDefault="002D5DE0" w:rsidP="002D5DE0">
      <w:pPr>
        <w:jc w:val="center"/>
      </w:pPr>
    </w:p>
    <w:p w:rsidR="002D5DE0" w:rsidRPr="00847822" w:rsidRDefault="002D5DE0" w:rsidP="002D5DE0">
      <w:pPr>
        <w:jc w:val="center"/>
      </w:pPr>
    </w:p>
    <w:p w:rsidR="002D5DE0" w:rsidRPr="00847822" w:rsidRDefault="002D5DE0" w:rsidP="002D5DE0">
      <w:pPr>
        <w:jc w:val="center"/>
      </w:pPr>
    </w:p>
    <w:p w:rsidR="002D5DE0" w:rsidRPr="00847822" w:rsidRDefault="002D5DE0" w:rsidP="005E3EA7">
      <w:pPr>
        <w:ind w:firstLine="0"/>
        <w:jc w:val="center"/>
        <w:rPr>
          <w:b/>
        </w:rPr>
      </w:pPr>
      <w:r w:rsidRPr="00847822">
        <w:rPr>
          <w:b/>
        </w:rPr>
        <w:t>Закон</w:t>
      </w:r>
    </w:p>
    <w:p w:rsidR="002D5DE0" w:rsidRPr="00847822" w:rsidRDefault="002D5DE0" w:rsidP="005E3EA7">
      <w:pPr>
        <w:ind w:firstLine="0"/>
        <w:jc w:val="center"/>
        <w:rPr>
          <w:b/>
        </w:rPr>
      </w:pPr>
      <w:r w:rsidRPr="00847822">
        <w:rPr>
          <w:b/>
        </w:rPr>
        <w:t xml:space="preserve">Приднестровской Молдавской Республики </w:t>
      </w:r>
    </w:p>
    <w:p w:rsidR="002D5DE0" w:rsidRPr="00847822" w:rsidRDefault="002D5DE0" w:rsidP="005E3EA7">
      <w:pPr>
        <w:ind w:firstLine="0"/>
        <w:jc w:val="center"/>
        <w:rPr>
          <w:b/>
          <w:sz w:val="18"/>
          <w:szCs w:val="18"/>
        </w:rPr>
      </w:pPr>
    </w:p>
    <w:p w:rsidR="002D5DE0" w:rsidRDefault="005E3EA7" w:rsidP="005E3EA7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 w:rsidR="003201FC" w:rsidRPr="003201FC">
        <w:rPr>
          <w:rFonts w:eastAsia="Calibri"/>
          <w:b/>
        </w:rPr>
        <w:t xml:space="preserve">О внесении </w:t>
      </w:r>
      <w:r w:rsidR="00BB173E" w:rsidRPr="00180F34">
        <w:rPr>
          <w:rFonts w:eastAsia="Calibri"/>
          <w:b/>
        </w:rPr>
        <w:t>изменения и дополнения</w:t>
      </w:r>
      <w:r w:rsidR="003201FC">
        <w:rPr>
          <w:rFonts w:eastAsia="Calibri"/>
          <w:b/>
        </w:rPr>
        <w:t xml:space="preserve"> </w:t>
      </w:r>
    </w:p>
    <w:p w:rsidR="002D5DE0" w:rsidRDefault="003201FC" w:rsidP="005E3EA7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 Закон Приднестровской Молдавской Республики </w:t>
      </w:r>
    </w:p>
    <w:p w:rsidR="002D5DE0" w:rsidRDefault="003201FC" w:rsidP="005E3EA7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«О Государственном гербе </w:t>
      </w:r>
    </w:p>
    <w:p w:rsidR="003157CB" w:rsidRDefault="003201FC" w:rsidP="005E3EA7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Придне</w:t>
      </w:r>
      <w:r w:rsidR="003C0BCD">
        <w:rPr>
          <w:rFonts w:eastAsia="Calibri"/>
          <w:b/>
        </w:rPr>
        <w:t>стровской Молдавской Республики»</w:t>
      </w:r>
    </w:p>
    <w:p w:rsidR="002D5DE0" w:rsidRPr="00847822" w:rsidRDefault="002D5DE0" w:rsidP="002D5DE0"/>
    <w:p w:rsidR="002D5DE0" w:rsidRPr="00847822" w:rsidRDefault="002D5DE0" w:rsidP="002D5DE0">
      <w:pPr>
        <w:autoSpaceDE w:val="0"/>
        <w:autoSpaceDN w:val="0"/>
        <w:ind w:firstLine="0"/>
        <w:jc w:val="both"/>
        <w:outlineLvl w:val="0"/>
      </w:pPr>
      <w:r w:rsidRPr="00847822">
        <w:t>Принят Верховным Советом</w:t>
      </w:r>
    </w:p>
    <w:p w:rsidR="002D5DE0" w:rsidRPr="00847822" w:rsidRDefault="002D5DE0" w:rsidP="002D5DE0">
      <w:pPr>
        <w:autoSpaceDE w:val="0"/>
        <w:autoSpaceDN w:val="0"/>
        <w:ind w:firstLine="0"/>
        <w:jc w:val="both"/>
      </w:pPr>
      <w:r w:rsidRPr="00847822">
        <w:t xml:space="preserve">Приднестровской Молдавской Республики                           1 </w:t>
      </w:r>
      <w:r>
        <w:t>апреля</w:t>
      </w:r>
      <w:r w:rsidRPr="00847822">
        <w:t xml:space="preserve"> 2020 года</w:t>
      </w:r>
    </w:p>
    <w:p w:rsidR="002D5DE0" w:rsidRPr="002204E1" w:rsidRDefault="002D5DE0" w:rsidP="002D5DE0">
      <w:pPr>
        <w:jc w:val="both"/>
      </w:pPr>
    </w:p>
    <w:p w:rsidR="00DD3062" w:rsidRDefault="00DD3062" w:rsidP="002D5DE0">
      <w:pPr>
        <w:ind w:firstLine="708"/>
        <w:jc w:val="both"/>
        <w:rPr>
          <w:rFonts w:eastAsia="Calibri"/>
        </w:rPr>
      </w:pPr>
      <w:r w:rsidRPr="00DD3062">
        <w:rPr>
          <w:rFonts w:eastAsia="Calibri"/>
          <w:b/>
        </w:rPr>
        <w:t>Статья 1</w:t>
      </w:r>
      <w:r w:rsidR="00244EDE">
        <w:rPr>
          <w:rFonts w:eastAsia="Calibri"/>
          <w:b/>
        </w:rPr>
        <w:t>.</w:t>
      </w:r>
      <w:r w:rsidR="00A4235B" w:rsidRPr="00A4235B">
        <w:t xml:space="preserve"> </w:t>
      </w:r>
      <w:r w:rsidR="00A4235B" w:rsidRPr="00631857">
        <w:t xml:space="preserve">Внести в Закон Приднестровской Молдавской Республики </w:t>
      </w:r>
      <w:r w:rsidR="00A4235B" w:rsidRPr="00631857">
        <w:br/>
        <w:t>от 5 декабря 2013 года № 264-З-V «О Государственном гербе Приднестровской Молдавской Республики» (САЗ 13-48) с изменениями и дополнением, внесенными законами Приднестровской Молдавской Республики от 16 июля 2015 года № 116-ЗД-V (САЗ 15-29); от 18 декабря 2017 года № 355-ЗИ-</w:t>
      </w:r>
      <w:r w:rsidR="00A4235B" w:rsidRPr="00631857">
        <w:rPr>
          <w:lang w:val="en-US"/>
        </w:rPr>
        <w:t>VI</w:t>
      </w:r>
      <w:r w:rsidR="00A4235B" w:rsidRPr="00631857">
        <w:t xml:space="preserve"> (САЗ 17-52)</w:t>
      </w:r>
      <w:r w:rsidR="00A4235B">
        <w:t xml:space="preserve">; от </w:t>
      </w:r>
      <w:r w:rsidR="00A4235B">
        <w:rPr>
          <w:caps/>
        </w:rPr>
        <w:t>23</w:t>
      </w:r>
      <w:r w:rsidR="00A4235B" w:rsidRPr="00580B41">
        <w:rPr>
          <w:caps/>
        </w:rPr>
        <w:t xml:space="preserve"> </w:t>
      </w:r>
      <w:r w:rsidR="00A4235B">
        <w:t>октябр</w:t>
      </w:r>
      <w:r w:rsidR="00A4235B" w:rsidRPr="00580B41">
        <w:t>я 201</w:t>
      </w:r>
      <w:r w:rsidR="00A4235B">
        <w:t>8</w:t>
      </w:r>
      <w:r w:rsidR="00A4235B" w:rsidRPr="00580B41">
        <w:t xml:space="preserve"> года</w:t>
      </w:r>
      <w:r w:rsidR="00A4235B">
        <w:t xml:space="preserve"> </w:t>
      </w:r>
      <w:r w:rsidR="00A4235B" w:rsidRPr="00580B41">
        <w:t xml:space="preserve">№ </w:t>
      </w:r>
      <w:r w:rsidR="00A4235B">
        <w:t>291</w:t>
      </w:r>
      <w:r w:rsidR="00A4235B" w:rsidRPr="00580B41">
        <w:t>-З</w:t>
      </w:r>
      <w:r w:rsidR="00A4235B">
        <w:t>И</w:t>
      </w:r>
      <w:r w:rsidR="00A4235B" w:rsidRPr="00580B41">
        <w:t>-</w:t>
      </w:r>
      <w:r w:rsidR="00A4235B" w:rsidRPr="00580B41">
        <w:rPr>
          <w:lang w:val="en-US"/>
        </w:rPr>
        <w:t>V</w:t>
      </w:r>
      <w:r w:rsidR="00A4235B">
        <w:rPr>
          <w:lang w:val="en-US"/>
        </w:rPr>
        <w:t>I</w:t>
      </w:r>
      <w:r w:rsidR="00A4235B">
        <w:t xml:space="preserve"> (САЗ 18</w:t>
      </w:r>
      <w:r w:rsidR="00A4235B" w:rsidRPr="00580B41">
        <w:t>-</w:t>
      </w:r>
      <w:r w:rsidR="00A4235B">
        <w:t>43</w:t>
      </w:r>
      <w:r w:rsidR="00A4235B" w:rsidRPr="00580B41">
        <w:t>)</w:t>
      </w:r>
      <w:r>
        <w:rPr>
          <w:rFonts w:eastAsia="Calibri"/>
        </w:rPr>
        <w:t xml:space="preserve">; от </w:t>
      </w:r>
      <w:r w:rsidRPr="00DD3062">
        <w:rPr>
          <w:rFonts w:eastAsia="Calibri"/>
        </w:rPr>
        <w:t>20 мая 2019 года</w:t>
      </w:r>
      <w:r>
        <w:rPr>
          <w:rFonts w:eastAsia="Calibri"/>
        </w:rPr>
        <w:t xml:space="preserve"> </w:t>
      </w:r>
      <w:r w:rsidRPr="00DD3062">
        <w:rPr>
          <w:rFonts w:eastAsia="Calibri"/>
        </w:rPr>
        <w:t>№ 81-ЗИ-</w:t>
      </w:r>
      <w:r w:rsidRPr="00DD3062">
        <w:rPr>
          <w:rFonts w:eastAsia="Calibri"/>
          <w:lang w:val="en-US"/>
        </w:rPr>
        <w:t>VI</w:t>
      </w:r>
      <w:r>
        <w:rPr>
          <w:rFonts w:eastAsia="Calibri"/>
        </w:rPr>
        <w:t xml:space="preserve"> </w:t>
      </w:r>
      <w:r w:rsidRPr="00DD3062">
        <w:rPr>
          <w:rFonts w:eastAsia="Calibri"/>
        </w:rPr>
        <w:t xml:space="preserve">(САЗ 19-19), </w:t>
      </w:r>
      <w:r w:rsidRPr="00180F34">
        <w:rPr>
          <w:rFonts w:eastAsia="Calibri"/>
        </w:rPr>
        <w:t>следующие изменени</w:t>
      </w:r>
      <w:r w:rsidR="00BB173E" w:rsidRPr="00180F34">
        <w:rPr>
          <w:rFonts w:eastAsia="Calibri"/>
        </w:rPr>
        <w:t>е и дополнение</w:t>
      </w:r>
      <w:r w:rsidR="00244EDE">
        <w:rPr>
          <w:rFonts w:eastAsia="Calibri"/>
        </w:rPr>
        <w:t>:</w:t>
      </w:r>
    </w:p>
    <w:p w:rsidR="00DD3062" w:rsidRDefault="00DD3062" w:rsidP="00DD3062">
      <w:pPr>
        <w:ind w:firstLine="708"/>
        <w:jc w:val="both"/>
        <w:rPr>
          <w:rFonts w:eastAsia="Calibri"/>
        </w:rPr>
      </w:pPr>
    </w:p>
    <w:p w:rsidR="00BB173E" w:rsidRDefault="0064409B" w:rsidP="0064409B">
      <w:pPr>
        <w:pStyle w:val="a3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BB173E">
        <w:rPr>
          <w:rFonts w:eastAsia="Calibri"/>
        </w:rPr>
        <w:t>Пункт 2 статьи 3 дополнить подпунктом ж-1) следующего содержания:</w:t>
      </w:r>
    </w:p>
    <w:p w:rsidR="00BB173E" w:rsidRDefault="00BB173E" w:rsidP="0064409B">
      <w:pPr>
        <w:pStyle w:val="a3"/>
        <w:ind w:left="0"/>
        <w:jc w:val="both"/>
        <w:rPr>
          <w:rFonts w:eastAsia="Calibri"/>
        </w:rPr>
      </w:pPr>
      <w:r>
        <w:rPr>
          <w:rFonts w:eastAsia="Calibri"/>
        </w:rPr>
        <w:t>«ж-1) территориальн</w:t>
      </w:r>
      <w:r w:rsidR="0097698A">
        <w:rPr>
          <w:rFonts w:eastAsia="Calibri"/>
        </w:rPr>
        <w:t>ых</w:t>
      </w:r>
      <w:r>
        <w:rPr>
          <w:rFonts w:eastAsia="Calibri"/>
        </w:rPr>
        <w:t xml:space="preserve"> избирательн</w:t>
      </w:r>
      <w:r w:rsidR="0097698A">
        <w:rPr>
          <w:rFonts w:eastAsia="Calibri"/>
        </w:rPr>
        <w:t>ых</w:t>
      </w:r>
      <w:r>
        <w:rPr>
          <w:rFonts w:eastAsia="Calibri"/>
        </w:rPr>
        <w:t xml:space="preserve"> комисси</w:t>
      </w:r>
      <w:r w:rsidR="0097698A">
        <w:rPr>
          <w:rFonts w:eastAsia="Calibri"/>
        </w:rPr>
        <w:t>й</w:t>
      </w:r>
      <w:r>
        <w:rPr>
          <w:rFonts w:eastAsia="Calibri"/>
        </w:rPr>
        <w:t xml:space="preserve"> (районн</w:t>
      </w:r>
      <w:r w:rsidR="0097698A">
        <w:rPr>
          <w:rFonts w:eastAsia="Calibri"/>
        </w:rPr>
        <w:t>ых</w:t>
      </w:r>
      <w:r w:rsidR="004C3506">
        <w:rPr>
          <w:rFonts w:eastAsia="Calibri"/>
        </w:rPr>
        <w:t>,</w:t>
      </w:r>
      <w:r w:rsidR="004C3506" w:rsidRPr="004C3506">
        <w:rPr>
          <w:rFonts w:eastAsia="Calibri"/>
        </w:rPr>
        <w:t xml:space="preserve"> </w:t>
      </w:r>
      <w:r w:rsidR="004C3506">
        <w:rPr>
          <w:rFonts w:eastAsia="Calibri"/>
        </w:rPr>
        <w:t>городских</w:t>
      </w:r>
      <w:r>
        <w:rPr>
          <w:rFonts w:eastAsia="Calibri"/>
        </w:rPr>
        <w:t>)».</w:t>
      </w:r>
    </w:p>
    <w:p w:rsidR="00BB173E" w:rsidRDefault="00BB173E" w:rsidP="0064409B">
      <w:pPr>
        <w:pStyle w:val="a3"/>
        <w:ind w:left="0"/>
        <w:jc w:val="both"/>
        <w:rPr>
          <w:rFonts w:eastAsia="Calibri"/>
        </w:rPr>
      </w:pPr>
    </w:p>
    <w:p w:rsidR="00DD3062" w:rsidRDefault="0064409B" w:rsidP="0064409B">
      <w:pPr>
        <w:pStyle w:val="a3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FA0026">
        <w:rPr>
          <w:rFonts w:eastAsia="Calibri"/>
        </w:rPr>
        <w:t>Часть вторую статьи 4 изложить в следующей редакции:</w:t>
      </w:r>
    </w:p>
    <w:p w:rsidR="00FA0026" w:rsidRDefault="00FA0026" w:rsidP="0064409B">
      <w:pPr>
        <w:jc w:val="both"/>
        <w:rPr>
          <w:rFonts w:eastAsia="Calibri"/>
        </w:rPr>
      </w:pPr>
      <w:r>
        <w:rPr>
          <w:rFonts w:eastAsia="Calibri"/>
        </w:rPr>
        <w:t>«</w:t>
      </w:r>
      <w:r w:rsidRPr="00FA0026">
        <w:rPr>
          <w:rFonts w:eastAsia="Calibri"/>
        </w:rPr>
        <w:t>Государственный герб Приднестровской Молдавской Республики помещается на печатях</w:t>
      </w:r>
      <w:r>
        <w:rPr>
          <w:rFonts w:eastAsia="Calibri"/>
        </w:rPr>
        <w:t xml:space="preserve"> государственных органов,</w:t>
      </w:r>
      <w:r w:rsidRPr="00FA0026">
        <w:rPr>
          <w:rFonts w:eastAsia="Calibri"/>
        </w:rPr>
        <w:t xml:space="preserve"> органов государственной власти и управления, органов местного государственного управления и органов местного самоуправления</w:t>
      </w:r>
      <w:r>
        <w:rPr>
          <w:rFonts w:eastAsia="Calibri"/>
        </w:rPr>
        <w:t>,</w:t>
      </w:r>
      <w:r w:rsidRPr="00FA0026">
        <w:rPr>
          <w:rFonts w:eastAsia="Calibri"/>
        </w:rPr>
        <w:t xml:space="preserve"> а также</w:t>
      </w:r>
      <w:r>
        <w:rPr>
          <w:rFonts w:eastAsia="Calibri"/>
        </w:rPr>
        <w:t xml:space="preserve"> на </w:t>
      </w:r>
      <w:r w:rsidR="00D04CAD">
        <w:rPr>
          <w:rFonts w:eastAsia="Calibri"/>
        </w:rPr>
        <w:t>печатях территориальных избирательных комиссий (район</w:t>
      </w:r>
      <w:r w:rsidR="00EE3B02">
        <w:rPr>
          <w:rFonts w:eastAsia="Calibri"/>
        </w:rPr>
        <w:t>ны</w:t>
      </w:r>
      <w:r w:rsidR="00D04CAD">
        <w:rPr>
          <w:rFonts w:eastAsia="Calibri"/>
        </w:rPr>
        <w:t>х, городских</w:t>
      </w:r>
      <w:r w:rsidR="003D4EB1">
        <w:rPr>
          <w:rFonts w:eastAsia="Calibri"/>
        </w:rPr>
        <w:t>), ц</w:t>
      </w:r>
      <w:r w:rsidR="00D04CAD">
        <w:rPr>
          <w:rFonts w:eastAsia="Calibri"/>
        </w:rPr>
        <w:t>ентрального банка Приднестровской Молдавской Республики</w:t>
      </w:r>
      <w:r w:rsidR="00810118">
        <w:rPr>
          <w:rFonts w:eastAsia="Calibri"/>
        </w:rPr>
        <w:t>, нотариусов</w:t>
      </w:r>
      <w:r w:rsidR="004F7561">
        <w:rPr>
          <w:rFonts w:eastAsia="Calibri"/>
        </w:rPr>
        <w:t xml:space="preserve">. </w:t>
      </w:r>
      <w:r w:rsidR="004F7561" w:rsidRPr="004F7561">
        <w:rPr>
          <w:rFonts w:eastAsia="Calibri"/>
        </w:rPr>
        <w:t>Государственный герб Приднестровской Молдавской Республики</w:t>
      </w:r>
      <w:r w:rsidR="004F7561">
        <w:rPr>
          <w:rFonts w:eastAsia="Calibri"/>
        </w:rPr>
        <w:t xml:space="preserve"> может</w:t>
      </w:r>
      <w:r w:rsidR="00244EDE">
        <w:rPr>
          <w:rFonts w:eastAsia="Calibri"/>
        </w:rPr>
        <w:t xml:space="preserve"> помеща</w:t>
      </w:r>
      <w:r w:rsidR="004F7561" w:rsidRPr="004F7561">
        <w:rPr>
          <w:rFonts w:eastAsia="Calibri"/>
        </w:rPr>
        <w:t>т</w:t>
      </w:r>
      <w:r w:rsidR="00244EDE">
        <w:rPr>
          <w:rFonts w:eastAsia="Calibri"/>
        </w:rPr>
        <w:t>ь</w:t>
      </w:r>
      <w:bookmarkStart w:id="0" w:name="_GoBack"/>
      <w:bookmarkEnd w:id="0"/>
      <w:r w:rsidR="004F7561" w:rsidRPr="004F7561">
        <w:rPr>
          <w:rFonts w:eastAsia="Calibri"/>
        </w:rPr>
        <w:t>ся на</w:t>
      </w:r>
      <w:r w:rsidR="004F7561">
        <w:rPr>
          <w:rFonts w:eastAsia="Calibri"/>
        </w:rPr>
        <w:t xml:space="preserve"> иных</w:t>
      </w:r>
      <w:r w:rsidR="004F7561" w:rsidRPr="004F7561">
        <w:rPr>
          <w:rFonts w:eastAsia="Calibri"/>
        </w:rPr>
        <w:t xml:space="preserve"> печатях</w:t>
      </w:r>
      <w:r w:rsidR="00810118">
        <w:rPr>
          <w:rFonts w:eastAsia="Calibri"/>
        </w:rPr>
        <w:t xml:space="preserve"> </w:t>
      </w:r>
      <w:r w:rsidR="004F7561">
        <w:rPr>
          <w:rFonts w:eastAsia="Calibri"/>
        </w:rPr>
        <w:t>в</w:t>
      </w:r>
      <w:r w:rsidR="00810118">
        <w:rPr>
          <w:rFonts w:eastAsia="Calibri"/>
        </w:rPr>
        <w:t xml:space="preserve"> случаях, предусмотренных законодательными актами Приднестровской Молдавской Республики</w:t>
      </w:r>
      <w:r>
        <w:rPr>
          <w:rFonts w:eastAsia="Calibri"/>
        </w:rPr>
        <w:t>»</w:t>
      </w:r>
      <w:r w:rsidR="00810118">
        <w:rPr>
          <w:rFonts w:eastAsia="Calibri"/>
        </w:rPr>
        <w:t>.</w:t>
      </w:r>
    </w:p>
    <w:p w:rsidR="001B5A17" w:rsidRDefault="001B5A17" w:rsidP="00FA0026">
      <w:pPr>
        <w:jc w:val="both"/>
        <w:rPr>
          <w:rFonts w:eastAsia="Calibri"/>
        </w:rPr>
      </w:pPr>
    </w:p>
    <w:p w:rsidR="00E10E18" w:rsidRDefault="00E10E18" w:rsidP="00FA0026">
      <w:pPr>
        <w:jc w:val="both"/>
        <w:rPr>
          <w:rFonts w:eastAsia="Calibri"/>
        </w:rPr>
      </w:pPr>
    </w:p>
    <w:p w:rsidR="00E10E18" w:rsidRDefault="00E10E18" w:rsidP="00FA0026">
      <w:pPr>
        <w:jc w:val="both"/>
        <w:rPr>
          <w:rFonts w:eastAsia="Calibri"/>
        </w:rPr>
      </w:pPr>
    </w:p>
    <w:p w:rsidR="00E10E18" w:rsidRDefault="00E10E18" w:rsidP="00FA0026">
      <w:pPr>
        <w:jc w:val="both"/>
        <w:rPr>
          <w:rFonts w:eastAsia="Calibri"/>
        </w:rPr>
      </w:pPr>
    </w:p>
    <w:p w:rsidR="001B5A17" w:rsidRPr="005D4587" w:rsidRDefault="001B5A17" w:rsidP="001B5A17">
      <w:pPr>
        <w:jc w:val="both"/>
      </w:pPr>
      <w:r w:rsidRPr="005D4587">
        <w:rPr>
          <w:b/>
        </w:rPr>
        <w:lastRenderedPageBreak/>
        <w:t xml:space="preserve">Статья 2. </w:t>
      </w:r>
      <w:r w:rsidRPr="005D4587">
        <w:t xml:space="preserve">Настоящий Закон вступает в силу со дня, следующего </w:t>
      </w:r>
      <w:r w:rsidRPr="005D4587">
        <w:br/>
        <w:t>за днем официального опубликования.</w:t>
      </w:r>
    </w:p>
    <w:p w:rsidR="001B5A17" w:rsidRPr="00FA0026" w:rsidRDefault="001B5A17" w:rsidP="00FA0026">
      <w:pPr>
        <w:jc w:val="both"/>
        <w:rPr>
          <w:rFonts w:eastAsia="Calibri"/>
        </w:rPr>
      </w:pPr>
    </w:p>
    <w:p w:rsidR="00345287" w:rsidRDefault="00345287" w:rsidP="00345287">
      <w:pPr>
        <w:ind w:firstLine="708"/>
        <w:jc w:val="both"/>
      </w:pPr>
    </w:p>
    <w:p w:rsidR="00345287" w:rsidRDefault="00345287" w:rsidP="00345287">
      <w:pPr>
        <w:ind w:firstLine="708"/>
        <w:jc w:val="both"/>
      </w:pPr>
    </w:p>
    <w:p w:rsidR="00345287" w:rsidRPr="00847822" w:rsidRDefault="00345287" w:rsidP="00345287">
      <w:pPr>
        <w:ind w:firstLine="708"/>
        <w:jc w:val="both"/>
      </w:pPr>
    </w:p>
    <w:p w:rsidR="00345287" w:rsidRPr="00847822" w:rsidRDefault="00345287" w:rsidP="00345287">
      <w:pPr>
        <w:autoSpaceDE w:val="0"/>
        <w:autoSpaceDN w:val="0"/>
        <w:ind w:firstLine="0"/>
        <w:jc w:val="both"/>
        <w:outlineLvl w:val="0"/>
      </w:pPr>
      <w:r w:rsidRPr="00847822">
        <w:t xml:space="preserve">Президент </w:t>
      </w:r>
    </w:p>
    <w:p w:rsidR="00345287" w:rsidRPr="00847822" w:rsidRDefault="00345287" w:rsidP="00345287">
      <w:pPr>
        <w:autoSpaceDE w:val="0"/>
        <w:autoSpaceDN w:val="0"/>
        <w:ind w:firstLine="0"/>
        <w:jc w:val="both"/>
      </w:pPr>
      <w:r w:rsidRPr="00847822">
        <w:t xml:space="preserve">Приднестровской </w:t>
      </w:r>
    </w:p>
    <w:p w:rsidR="00345287" w:rsidRPr="00847822" w:rsidRDefault="00345287" w:rsidP="00345287">
      <w:pPr>
        <w:autoSpaceDE w:val="0"/>
        <w:autoSpaceDN w:val="0"/>
        <w:ind w:firstLine="0"/>
        <w:jc w:val="both"/>
      </w:pPr>
      <w:r w:rsidRPr="00847822">
        <w:t xml:space="preserve">Молдавской Республики </w:t>
      </w:r>
      <w:r w:rsidRPr="00847822">
        <w:tab/>
      </w:r>
      <w:r w:rsidRPr="00847822">
        <w:tab/>
      </w:r>
      <w:r w:rsidRPr="00847822">
        <w:tab/>
      </w:r>
      <w:r w:rsidRPr="00847822">
        <w:tab/>
        <w:t xml:space="preserve">     В. Н. КРАСНОСЕЛЬСКИЙ</w:t>
      </w:r>
    </w:p>
    <w:p w:rsidR="00345287" w:rsidRPr="000C4A6E" w:rsidRDefault="00345287" w:rsidP="00345287">
      <w:pPr>
        <w:autoSpaceDE w:val="0"/>
        <w:autoSpaceDN w:val="0"/>
      </w:pPr>
    </w:p>
    <w:p w:rsidR="000C4A6E" w:rsidRDefault="000C4A6E" w:rsidP="00345287">
      <w:pPr>
        <w:autoSpaceDE w:val="0"/>
        <w:autoSpaceDN w:val="0"/>
      </w:pPr>
    </w:p>
    <w:p w:rsidR="000C4A6E" w:rsidRPr="000C4A6E" w:rsidRDefault="000C4A6E" w:rsidP="00345287">
      <w:pPr>
        <w:autoSpaceDE w:val="0"/>
        <w:autoSpaceDN w:val="0"/>
      </w:pPr>
    </w:p>
    <w:p w:rsidR="000C4A6E" w:rsidRDefault="000C4A6E" w:rsidP="00345287">
      <w:pPr>
        <w:autoSpaceDE w:val="0"/>
        <w:autoSpaceDN w:val="0"/>
        <w:rPr>
          <w:lang w:val="en-US"/>
        </w:rPr>
      </w:pPr>
    </w:p>
    <w:p w:rsidR="000C4A6E" w:rsidRPr="00DC787F" w:rsidRDefault="000C4A6E" w:rsidP="000C4A6E">
      <w:pPr>
        <w:ind w:firstLine="0"/>
        <w:jc w:val="left"/>
      </w:pPr>
      <w:r>
        <w:t>г</w:t>
      </w:r>
      <w:r w:rsidRPr="00DC787F">
        <w:t>. Тирасполь</w:t>
      </w:r>
    </w:p>
    <w:p w:rsidR="000C4A6E" w:rsidRPr="005257AB" w:rsidRDefault="000C4A6E" w:rsidP="000C4A6E">
      <w:pPr>
        <w:ind w:left="28" w:firstLine="0"/>
        <w:jc w:val="left"/>
      </w:pPr>
      <w:r w:rsidRPr="000C4A6E">
        <w:t>9</w:t>
      </w:r>
      <w:r>
        <w:t xml:space="preserve"> апреля 20</w:t>
      </w:r>
      <w:r w:rsidRPr="00FA13EC">
        <w:t>20</w:t>
      </w:r>
      <w:r w:rsidRPr="00DC787F">
        <w:t xml:space="preserve"> г.</w:t>
      </w:r>
    </w:p>
    <w:p w:rsidR="000C4A6E" w:rsidRPr="00DC787F" w:rsidRDefault="000C4A6E" w:rsidP="000C4A6E">
      <w:pPr>
        <w:ind w:left="28" w:firstLine="0"/>
        <w:jc w:val="left"/>
      </w:pPr>
      <w:r w:rsidRPr="00DC787F">
        <w:t xml:space="preserve">№ </w:t>
      </w:r>
      <w:r>
        <w:t>5</w:t>
      </w:r>
      <w:r w:rsidRPr="000C4A6E">
        <w:t>9</w:t>
      </w:r>
      <w:r w:rsidRPr="00DC787F">
        <w:t>-</w:t>
      </w:r>
      <w:r>
        <w:t>ЗИД</w:t>
      </w:r>
      <w:r w:rsidRPr="00DC787F">
        <w:t>-VI</w:t>
      </w:r>
    </w:p>
    <w:p w:rsidR="000C4A6E" w:rsidRPr="000C4A6E" w:rsidRDefault="000C4A6E" w:rsidP="00345287">
      <w:pPr>
        <w:autoSpaceDE w:val="0"/>
        <w:autoSpaceDN w:val="0"/>
      </w:pPr>
    </w:p>
    <w:p w:rsidR="00DD3062" w:rsidRDefault="00DD3062" w:rsidP="00DD3062">
      <w:pPr>
        <w:jc w:val="both"/>
      </w:pPr>
    </w:p>
    <w:sectPr w:rsidR="00DD3062" w:rsidSect="006F6B0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1" w:rsidRDefault="00FB1F41" w:rsidP="006F6B0B">
      <w:r>
        <w:separator/>
      </w:r>
    </w:p>
  </w:endnote>
  <w:endnote w:type="continuationSeparator" w:id="0">
    <w:p w:rsidR="00FB1F41" w:rsidRDefault="00FB1F41" w:rsidP="006F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1" w:rsidRDefault="00FB1F41" w:rsidP="006F6B0B">
      <w:r>
        <w:separator/>
      </w:r>
    </w:p>
  </w:footnote>
  <w:footnote w:type="continuationSeparator" w:id="0">
    <w:p w:rsidR="00FB1F41" w:rsidRDefault="00FB1F41" w:rsidP="006F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916934"/>
      <w:docPartObj>
        <w:docPartGallery w:val="Page Numbers (Top of Page)"/>
        <w:docPartUnique/>
      </w:docPartObj>
    </w:sdtPr>
    <w:sdtContent>
      <w:p w:rsidR="006F6B0B" w:rsidRDefault="000062C3">
        <w:pPr>
          <w:pStyle w:val="a4"/>
          <w:jc w:val="center"/>
        </w:pPr>
        <w:r>
          <w:fldChar w:fldCharType="begin"/>
        </w:r>
        <w:r w:rsidR="006F6B0B">
          <w:instrText>PAGE   \* MERGEFORMAT</w:instrText>
        </w:r>
        <w:r>
          <w:fldChar w:fldCharType="separate"/>
        </w:r>
        <w:r w:rsidR="000C4A6E">
          <w:rPr>
            <w:noProof/>
          </w:rPr>
          <w:t>2</w:t>
        </w:r>
        <w:r>
          <w:fldChar w:fldCharType="end"/>
        </w:r>
      </w:p>
    </w:sdtContent>
  </w:sdt>
  <w:p w:rsidR="006F6B0B" w:rsidRDefault="006F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3B03"/>
    <w:multiLevelType w:val="hybridMultilevel"/>
    <w:tmpl w:val="2D9C259E"/>
    <w:lvl w:ilvl="0" w:tplc="15920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E4F"/>
    <w:rsid w:val="000062C3"/>
    <w:rsid w:val="000C4A6E"/>
    <w:rsid w:val="00180F34"/>
    <w:rsid w:val="001B5A17"/>
    <w:rsid w:val="00244EDE"/>
    <w:rsid w:val="002D5DE0"/>
    <w:rsid w:val="003157CB"/>
    <w:rsid w:val="003201FC"/>
    <w:rsid w:val="00345287"/>
    <w:rsid w:val="003C0BCD"/>
    <w:rsid w:val="003D4EB1"/>
    <w:rsid w:val="00470E4F"/>
    <w:rsid w:val="004C3506"/>
    <w:rsid w:val="004F7561"/>
    <w:rsid w:val="005A634B"/>
    <w:rsid w:val="005E3EA7"/>
    <w:rsid w:val="0064409B"/>
    <w:rsid w:val="006F6B0B"/>
    <w:rsid w:val="00810118"/>
    <w:rsid w:val="00833710"/>
    <w:rsid w:val="0093734B"/>
    <w:rsid w:val="0097698A"/>
    <w:rsid w:val="00A4235B"/>
    <w:rsid w:val="00A84A2D"/>
    <w:rsid w:val="00B218F3"/>
    <w:rsid w:val="00BB173E"/>
    <w:rsid w:val="00D04CAD"/>
    <w:rsid w:val="00D07396"/>
    <w:rsid w:val="00DD1243"/>
    <w:rsid w:val="00DD3062"/>
    <w:rsid w:val="00E10E18"/>
    <w:rsid w:val="00E163A4"/>
    <w:rsid w:val="00EB5951"/>
    <w:rsid w:val="00EE3B02"/>
    <w:rsid w:val="00FA0026"/>
    <w:rsid w:val="00FB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B0B"/>
  </w:style>
  <w:style w:type="paragraph" w:styleId="a6">
    <w:name w:val="footer"/>
    <w:basedOn w:val="a"/>
    <w:link w:val="a7"/>
    <w:uiPriority w:val="99"/>
    <w:unhideWhenUsed/>
    <w:rsid w:val="006F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B0B"/>
  </w:style>
  <w:style w:type="paragraph" w:styleId="a8">
    <w:name w:val="Balloon Text"/>
    <w:basedOn w:val="a"/>
    <w:link w:val="a9"/>
    <w:uiPriority w:val="99"/>
    <w:semiHidden/>
    <w:unhideWhenUsed/>
    <w:rsid w:val="005A6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Тельпиз Валерия Валерьевна</dc:creator>
  <cp:keywords/>
  <dc:description/>
  <cp:lastModifiedBy>g30bvn</cp:lastModifiedBy>
  <cp:revision>26</cp:revision>
  <cp:lastPrinted>2020-04-01T13:59:00Z</cp:lastPrinted>
  <dcterms:created xsi:type="dcterms:W3CDTF">2020-02-28T09:25:00Z</dcterms:created>
  <dcterms:modified xsi:type="dcterms:W3CDTF">2020-04-09T06:18:00Z</dcterms:modified>
</cp:coreProperties>
</file>