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DA" w:rsidRDefault="000B5BDA" w:rsidP="00F70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dst100004"/>
      <w:bookmarkEnd w:id="0"/>
    </w:p>
    <w:p w:rsidR="00F70DCB" w:rsidRDefault="00F70DCB" w:rsidP="00F70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DCB" w:rsidRDefault="00F70DCB" w:rsidP="00F70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DCB" w:rsidRDefault="00F70DCB" w:rsidP="00F70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DCB" w:rsidRDefault="00F70DCB" w:rsidP="00F70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DCB" w:rsidRDefault="00F70DCB" w:rsidP="00F70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DCB" w:rsidRDefault="00F70DCB" w:rsidP="00F70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DCB" w:rsidRDefault="00F70DCB" w:rsidP="00F70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DCB" w:rsidRDefault="00F70DCB" w:rsidP="00F70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DCB" w:rsidRDefault="00F70DCB" w:rsidP="00F70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DCB" w:rsidRPr="00F70DCB" w:rsidRDefault="00F70DCB" w:rsidP="00F70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BDA" w:rsidRPr="00F70DCB" w:rsidRDefault="0082152D" w:rsidP="00F70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dst100005"/>
      <w:bookmarkEnd w:id="1"/>
      <w:r w:rsidRPr="00F7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объявлении дополнительных нерабочих</w:t>
      </w:r>
      <w:r w:rsidR="00460F73" w:rsidRPr="00F7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</w:t>
      </w:r>
      <w:r w:rsidR="00BC7169" w:rsidRPr="00F7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0DCB" w:rsidRPr="00F70DCB" w:rsidRDefault="00F70DCB" w:rsidP="00F70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52D" w:rsidRPr="00F70DCB" w:rsidRDefault="000B5BDA" w:rsidP="00F70D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в целях </w:t>
      </w:r>
      <w:r w:rsidRPr="00F70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предотвращения распространения </w:t>
      </w:r>
      <w:r w:rsidR="00BC7169" w:rsidRPr="00F70DCB">
        <w:rPr>
          <w:rFonts w:ascii="Times New Roman" w:hAnsi="Times New Roman" w:cs="Times New Roman"/>
          <w:color w:val="000000"/>
          <w:sz w:val="28"/>
          <w:szCs w:val="28"/>
        </w:rPr>
        <w:t>на территории Приднестровской Молдавской Республики коронавирусной инфекции, вызванной новым типом вируса COVID-2019</w:t>
      </w:r>
      <w:r w:rsidRPr="00F70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условиях особого правового режима – чрезвычайного положения, </w:t>
      </w:r>
    </w:p>
    <w:p w:rsidR="000B5BDA" w:rsidRPr="00F70DCB" w:rsidRDefault="00F70DCB" w:rsidP="00F7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</w:t>
      </w:r>
      <w:r w:rsidR="000B5BDA" w:rsidRPr="00F7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5BDA" w:rsidRPr="00F7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5BDA" w:rsidRPr="00F7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5BDA" w:rsidRPr="00F7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5BDA" w:rsidRPr="00F7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5BDA" w:rsidRPr="00F7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5BDA" w:rsidRPr="00F7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5BDA" w:rsidRPr="00F7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5BDA" w:rsidRPr="00F7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5BDA" w:rsidRPr="00F7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ю:</w:t>
      </w:r>
    </w:p>
    <w:p w:rsidR="000B5BDA" w:rsidRPr="00F70DCB" w:rsidRDefault="000B5BDA" w:rsidP="00F7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DA" w:rsidRDefault="000B5BDA" w:rsidP="00F7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06"/>
      <w:bookmarkStart w:id="3" w:name="dst100007"/>
      <w:bookmarkEnd w:id="2"/>
      <w:bookmarkEnd w:id="3"/>
      <w:r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C7169"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</w:t>
      </w:r>
      <w:r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апреля</w:t>
      </w:r>
      <w:r w:rsidR="00EC14DD"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>, 29 апреля и</w:t>
      </w:r>
      <w:r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апреля 2020 года </w:t>
      </w:r>
      <w:r w:rsidR="00EC14DD"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дополнительными </w:t>
      </w:r>
      <w:r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нерабочи</w:t>
      </w:r>
      <w:r w:rsidR="00EC14DD"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60F73"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4DD"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днями</w:t>
      </w:r>
      <w:r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dst203" w:history="1">
        <w:r w:rsidRPr="00F70D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сохранением</w:t>
        </w:r>
      </w:hyperlink>
      <w:r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</w:t>
      </w:r>
      <w:r w:rsidR="0054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="0082152D"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52D" w:rsidRPr="00F70DCB">
        <w:rPr>
          <w:rFonts w:ascii="Times New Roman" w:hAnsi="Times New Roman" w:cs="Times New Roman"/>
          <w:sz w:val="28"/>
          <w:szCs w:val="28"/>
        </w:rPr>
        <w:t>денежного довольствия военнослужащих и лиц, приравненных к ним по условиям выплат денежного довольствия, денежного содержания государственных гражданских служащих</w:t>
      </w:r>
      <w:r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DCB" w:rsidRPr="00F70DCB" w:rsidRDefault="00F70DCB" w:rsidP="00F7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DA" w:rsidRPr="00F70DCB" w:rsidRDefault="00EC14DD" w:rsidP="00F7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C7169"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</w:t>
      </w:r>
      <w:r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BC7169"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Указа не распространяется </w:t>
      </w:r>
      <w:r w:rsid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bookmarkStart w:id="4" w:name="dst100008"/>
      <w:bookmarkEnd w:id="4"/>
      <w:r w:rsidR="00BA6FDF"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dst100009"/>
      <w:bookmarkEnd w:id="5"/>
      <w:r w:rsidR="00BA6FDF" w:rsidRPr="00F70DCB">
        <w:rPr>
          <w:rFonts w:ascii="Times New Roman" w:hAnsi="Times New Roman" w:cs="Times New Roman"/>
          <w:sz w:val="28"/>
          <w:szCs w:val="28"/>
        </w:rPr>
        <w:t>Министерство внутренних дел Придне</w:t>
      </w:r>
      <w:r w:rsidR="00F70DCB">
        <w:rPr>
          <w:rFonts w:ascii="Times New Roman" w:hAnsi="Times New Roman" w:cs="Times New Roman"/>
          <w:sz w:val="28"/>
          <w:szCs w:val="28"/>
        </w:rPr>
        <w:t>стровской Молдавской Республики;</w:t>
      </w:r>
      <w:r w:rsidR="00BA6FDF" w:rsidRPr="00F70DCB">
        <w:rPr>
          <w:rFonts w:ascii="Times New Roman" w:hAnsi="Times New Roman" w:cs="Times New Roman"/>
          <w:sz w:val="28"/>
          <w:szCs w:val="28"/>
        </w:rPr>
        <w:t xml:space="preserve"> </w:t>
      </w:r>
      <w:r w:rsidR="00BC7169" w:rsidRPr="00F70DCB">
        <w:rPr>
          <w:rFonts w:ascii="Times New Roman" w:hAnsi="Times New Roman" w:cs="Times New Roman"/>
          <w:sz w:val="28"/>
          <w:szCs w:val="28"/>
        </w:rPr>
        <w:t>Министерство государственной безопасности Приднестровской Молдавской Республики</w:t>
      </w:r>
      <w:r w:rsidR="00F70DCB">
        <w:rPr>
          <w:rFonts w:ascii="Times New Roman" w:hAnsi="Times New Roman" w:cs="Times New Roman"/>
          <w:sz w:val="28"/>
          <w:szCs w:val="28"/>
        </w:rPr>
        <w:t>;</w:t>
      </w:r>
      <w:r w:rsidR="00BC7169" w:rsidRPr="00F70DCB">
        <w:rPr>
          <w:rFonts w:ascii="Times New Roman" w:hAnsi="Times New Roman" w:cs="Times New Roman"/>
          <w:sz w:val="28"/>
          <w:szCs w:val="28"/>
        </w:rPr>
        <w:t xml:space="preserve"> </w:t>
      </w:r>
      <w:r w:rsidR="00BA6FDF" w:rsidRPr="00F70DCB">
        <w:rPr>
          <w:rFonts w:ascii="Times New Roman" w:hAnsi="Times New Roman" w:cs="Times New Roman"/>
          <w:sz w:val="28"/>
          <w:szCs w:val="28"/>
        </w:rPr>
        <w:t>Министерство здравоохранения Приднестровской Молдавской Республики и п</w:t>
      </w:r>
      <w:r w:rsidR="00F70DCB">
        <w:rPr>
          <w:rFonts w:ascii="Times New Roman" w:hAnsi="Times New Roman" w:cs="Times New Roman"/>
          <w:sz w:val="28"/>
          <w:szCs w:val="28"/>
        </w:rPr>
        <w:t>одведомственные ему организации;</w:t>
      </w:r>
      <w:r w:rsidR="00BA6FDF" w:rsidRPr="00F70DCB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="00F70DCB">
        <w:rPr>
          <w:rFonts w:ascii="Times New Roman" w:hAnsi="Times New Roman" w:cs="Times New Roman"/>
          <w:sz w:val="28"/>
          <w:szCs w:val="28"/>
        </w:rPr>
        <w:t>нную службу исполнения наказаний</w:t>
      </w:r>
      <w:r w:rsidR="00BA6FDF" w:rsidRPr="00F70DCB">
        <w:rPr>
          <w:rFonts w:ascii="Times New Roman" w:hAnsi="Times New Roman" w:cs="Times New Roman"/>
          <w:sz w:val="28"/>
          <w:szCs w:val="28"/>
        </w:rPr>
        <w:t xml:space="preserve"> Министерства юстиции Придне</w:t>
      </w:r>
      <w:r w:rsidR="00F70DCB">
        <w:rPr>
          <w:rFonts w:ascii="Times New Roman" w:hAnsi="Times New Roman" w:cs="Times New Roman"/>
          <w:sz w:val="28"/>
          <w:szCs w:val="28"/>
        </w:rPr>
        <w:t>стровской Молдавской Республики;</w:t>
      </w:r>
      <w:r w:rsidR="0082152D" w:rsidRPr="00F70DCB">
        <w:rPr>
          <w:rFonts w:ascii="Times New Roman" w:hAnsi="Times New Roman" w:cs="Times New Roman"/>
          <w:sz w:val="28"/>
          <w:szCs w:val="28"/>
        </w:rPr>
        <w:t xml:space="preserve"> </w:t>
      </w:r>
      <w:r w:rsidR="00F70DCB">
        <w:rPr>
          <w:rFonts w:ascii="Times New Roman" w:hAnsi="Times New Roman" w:cs="Times New Roman"/>
          <w:sz w:val="28"/>
          <w:szCs w:val="28"/>
        </w:rPr>
        <w:t>суды;</w:t>
      </w:r>
      <w:r w:rsidR="00B16450" w:rsidRPr="00F70DCB">
        <w:rPr>
          <w:rFonts w:ascii="Times New Roman" w:hAnsi="Times New Roman" w:cs="Times New Roman"/>
          <w:sz w:val="28"/>
          <w:szCs w:val="28"/>
        </w:rPr>
        <w:t xml:space="preserve"> </w:t>
      </w:r>
      <w:r w:rsidR="00F70DCB">
        <w:rPr>
          <w:rFonts w:ascii="Times New Roman" w:hAnsi="Times New Roman" w:cs="Times New Roman"/>
          <w:sz w:val="28"/>
          <w:szCs w:val="28"/>
        </w:rPr>
        <w:t>банковские учреждения;</w:t>
      </w:r>
      <w:r w:rsidR="00BA6FDF" w:rsidRPr="00F70DCB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торговлю медико-фармацевтической продук</w:t>
      </w:r>
      <w:r w:rsidR="00F70DCB">
        <w:rPr>
          <w:rFonts w:ascii="Times New Roman" w:hAnsi="Times New Roman" w:cs="Times New Roman"/>
          <w:sz w:val="28"/>
          <w:szCs w:val="28"/>
        </w:rPr>
        <w:t>цией;</w:t>
      </w:r>
      <w:r w:rsidR="00BA6FDF" w:rsidRPr="00F70DCB">
        <w:rPr>
          <w:rFonts w:ascii="Times New Roman" w:hAnsi="Times New Roman" w:cs="Times New Roman"/>
          <w:sz w:val="28"/>
          <w:szCs w:val="28"/>
        </w:rPr>
        <w:t xml:space="preserve"> автозаправочные станции</w:t>
      </w:r>
      <w:r w:rsidR="00F70DCB">
        <w:rPr>
          <w:rFonts w:ascii="Times New Roman" w:hAnsi="Times New Roman" w:cs="Times New Roman"/>
          <w:sz w:val="28"/>
          <w:szCs w:val="28"/>
        </w:rPr>
        <w:t>;</w:t>
      </w:r>
      <w:r w:rsidR="00BA6FDF" w:rsidRPr="00F70DC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dst100006" w:history="1">
        <w:r w:rsidR="0082152D" w:rsidRPr="00F70D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</w:t>
        </w:r>
      </w:hyperlink>
      <w:r w:rsidR="0082152D"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обеспечивающие население продуктами питания и</w:t>
      </w:r>
      <w:r w:rsid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dst100012" w:history="1">
        <w:r w:rsidR="0082152D" w:rsidRPr="00F70D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товарами</w:t>
        </w:r>
      </w:hyperlink>
      <w:r w:rsid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52D"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необходимости;</w:t>
      </w:r>
      <w:bookmarkStart w:id="6" w:name="dst100012"/>
      <w:bookmarkEnd w:id="6"/>
      <w:r w:rsidR="0082152D"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выполняющие неотложные работы </w:t>
      </w:r>
      <w:r w:rsid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152D"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чрезвычайных обстоятельств, в иных случаях, ставящих под угрозу жизнь или нормальные жизненные условия населения;</w:t>
      </w:r>
      <w:bookmarkStart w:id="7" w:name="dst100013"/>
      <w:bookmarkEnd w:id="7"/>
      <w:r w:rsidR="0082152D"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осуществляющие неотложные ремонтные и погрузочно-разгрузочные работы</w:t>
      </w:r>
      <w:r w:rsidR="00460F73"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C7169" w:rsidRPr="00F7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</w:t>
      </w:r>
      <w:r w:rsidR="00BA6FDF" w:rsidRPr="00F70DCB">
        <w:rPr>
          <w:rFonts w:ascii="Times New Roman" w:hAnsi="Times New Roman" w:cs="Times New Roman"/>
          <w:sz w:val="28"/>
          <w:szCs w:val="28"/>
        </w:rPr>
        <w:t xml:space="preserve"> </w:t>
      </w:r>
      <w:r w:rsidR="00460F73" w:rsidRPr="00F70DCB">
        <w:rPr>
          <w:rFonts w:ascii="Times New Roman" w:hAnsi="Times New Roman" w:cs="Times New Roman"/>
          <w:sz w:val="28"/>
          <w:szCs w:val="28"/>
        </w:rPr>
        <w:t xml:space="preserve">организации негосударственной и немуниципальной форм собственности по решению руководителей данных организаций; </w:t>
      </w:r>
      <w:r w:rsidR="00BA6FDF" w:rsidRPr="00F70DCB">
        <w:rPr>
          <w:rFonts w:ascii="Times New Roman" w:hAnsi="Times New Roman" w:cs="Times New Roman"/>
          <w:sz w:val="28"/>
          <w:szCs w:val="28"/>
        </w:rPr>
        <w:t>организации образования, осуществляющие реализацию образовательных программ начального общего, основного общего, среднего (полного) общего образования, специального (коррекционного) образования всех видов, дополнительного образования, образовательных программ начального, среднего, высшего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</w:t>
      </w:r>
      <w:bookmarkStart w:id="8" w:name="dst100011"/>
      <w:bookmarkEnd w:id="8"/>
      <w:r w:rsidR="0082152D" w:rsidRPr="00F70DCB">
        <w:rPr>
          <w:rFonts w:ascii="Times New Roman" w:hAnsi="Times New Roman" w:cs="Times New Roman"/>
          <w:sz w:val="28"/>
          <w:szCs w:val="28"/>
        </w:rPr>
        <w:t>.</w:t>
      </w:r>
    </w:p>
    <w:p w:rsidR="00BA6FDF" w:rsidRDefault="000B5BDA" w:rsidP="00F70D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100014"/>
      <w:bookmarkEnd w:id="9"/>
      <w:r w:rsidRPr="00F70DCB">
        <w:rPr>
          <w:sz w:val="28"/>
          <w:szCs w:val="28"/>
        </w:rPr>
        <w:lastRenderedPageBreak/>
        <w:t xml:space="preserve">3. </w:t>
      </w:r>
      <w:r w:rsidR="005A205B" w:rsidRPr="00F70DCB">
        <w:rPr>
          <w:sz w:val="28"/>
          <w:szCs w:val="28"/>
        </w:rPr>
        <w:t>Р</w:t>
      </w:r>
      <w:r w:rsidR="00BA6FDF" w:rsidRPr="00F70DCB">
        <w:rPr>
          <w:sz w:val="28"/>
          <w:szCs w:val="28"/>
        </w:rPr>
        <w:t>уководителям органов государственной власти и управления,</w:t>
      </w:r>
      <w:r w:rsidR="00F70DCB">
        <w:rPr>
          <w:sz w:val="28"/>
          <w:szCs w:val="28"/>
        </w:rPr>
        <w:t xml:space="preserve"> государственных органов,</w:t>
      </w:r>
      <w:r w:rsidR="00BA6FDF" w:rsidRPr="00F70DCB">
        <w:rPr>
          <w:sz w:val="28"/>
          <w:szCs w:val="28"/>
        </w:rPr>
        <w:t xml:space="preserve"> органов местного самоуправления</w:t>
      </w:r>
      <w:r w:rsidR="00BC7169" w:rsidRPr="00F70DCB">
        <w:rPr>
          <w:sz w:val="28"/>
          <w:szCs w:val="28"/>
        </w:rPr>
        <w:t xml:space="preserve"> </w:t>
      </w:r>
      <w:r w:rsidR="00F70DCB">
        <w:rPr>
          <w:sz w:val="28"/>
          <w:szCs w:val="28"/>
        </w:rPr>
        <w:br/>
      </w:r>
      <w:r w:rsidR="00BC7169" w:rsidRPr="00F70DCB">
        <w:rPr>
          <w:sz w:val="28"/>
          <w:szCs w:val="28"/>
        </w:rPr>
        <w:t>и подведомственных им организаций</w:t>
      </w:r>
      <w:r w:rsidR="00BA6FDF" w:rsidRPr="00F70DCB">
        <w:rPr>
          <w:sz w:val="28"/>
          <w:szCs w:val="28"/>
        </w:rPr>
        <w:t xml:space="preserve"> определить перечень сотрудников, привлекаемых к работе в </w:t>
      </w:r>
      <w:r w:rsidR="009B05B8" w:rsidRPr="00F70DCB">
        <w:rPr>
          <w:sz w:val="28"/>
          <w:szCs w:val="28"/>
        </w:rPr>
        <w:t>нерабочие</w:t>
      </w:r>
      <w:r w:rsidR="00BA6FDF" w:rsidRPr="00F70DCB">
        <w:rPr>
          <w:sz w:val="28"/>
          <w:szCs w:val="28"/>
        </w:rPr>
        <w:t xml:space="preserve"> дни, указанные в пункте 1 настоящего Указа, с оформлением времени работы в порядке, установленном трудовым законодательством Приднестровской Молдавской Республики.</w:t>
      </w:r>
    </w:p>
    <w:p w:rsidR="00F70DCB" w:rsidRPr="00F70DCB" w:rsidRDefault="00F70DCB" w:rsidP="00F70D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5BDA" w:rsidRDefault="0082152D" w:rsidP="00F70D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0015"/>
      <w:bookmarkStart w:id="11" w:name="dst100016"/>
      <w:bookmarkEnd w:id="10"/>
      <w:bookmarkEnd w:id="11"/>
      <w:r w:rsidRPr="00F70DCB">
        <w:rPr>
          <w:sz w:val="28"/>
          <w:szCs w:val="28"/>
        </w:rPr>
        <w:t>4</w:t>
      </w:r>
      <w:r w:rsidR="000B5BDA" w:rsidRPr="00F70DCB">
        <w:rPr>
          <w:sz w:val="28"/>
          <w:szCs w:val="28"/>
        </w:rPr>
        <w:t>. Настоящий</w:t>
      </w:r>
      <w:r w:rsidRPr="00F70DCB">
        <w:rPr>
          <w:sz w:val="28"/>
          <w:szCs w:val="28"/>
        </w:rPr>
        <w:t xml:space="preserve"> Указ вступает в силу со дня, следующего за днем</w:t>
      </w:r>
      <w:r w:rsidR="000B5BDA" w:rsidRPr="00F70DCB">
        <w:rPr>
          <w:sz w:val="28"/>
          <w:szCs w:val="28"/>
        </w:rPr>
        <w:t xml:space="preserve"> официального опубликования.</w:t>
      </w:r>
    </w:p>
    <w:p w:rsidR="00F70DCB" w:rsidRDefault="00F70DCB" w:rsidP="00F70DC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0DCB" w:rsidRDefault="00F70DCB" w:rsidP="00F70DC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0DCB" w:rsidRDefault="00F70DCB" w:rsidP="00F70DC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0DCB" w:rsidRPr="00F70DCB" w:rsidRDefault="00F70DCB" w:rsidP="00F70DC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0DCB" w:rsidRPr="00F70DCB" w:rsidRDefault="00F70DCB" w:rsidP="00F70DCB">
      <w:pPr>
        <w:jc w:val="both"/>
        <w:rPr>
          <w:rFonts w:ascii="Times New Roman" w:hAnsi="Times New Roman" w:cs="Times New Roman"/>
          <w:sz w:val="24"/>
          <w:szCs w:val="24"/>
        </w:rPr>
      </w:pPr>
      <w:r w:rsidRPr="00F70DC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70DCB" w:rsidRPr="00A83CE5" w:rsidRDefault="00F70DCB" w:rsidP="00F70D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0DCB" w:rsidRPr="00A83CE5" w:rsidRDefault="00F70DCB" w:rsidP="00F70DC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83CE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70DCB" w:rsidRPr="00A83CE5" w:rsidRDefault="00F70DCB" w:rsidP="00F7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CE5">
        <w:rPr>
          <w:rFonts w:ascii="Times New Roman" w:hAnsi="Times New Roman" w:cs="Times New Roman"/>
          <w:sz w:val="28"/>
          <w:szCs w:val="28"/>
        </w:rPr>
        <w:t xml:space="preserve">  24 апреля 2020 г.</w:t>
      </w:r>
    </w:p>
    <w:p w:rsidR="00F70DCB" w:rsidRPr="00A83CE5" w:rsidRDefault="00A83CE5" w:rsidP="00F70DC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0DCB" w:rsidRPr="00A83CE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158</w:t>
      </w:r>
    </w:p>
    <w:p w:rsidR="00F70DCB" w:rsidRPr="00A83CE5" w:rsidRDefault="00F70DCB" w:rsidP="00F70DC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F70DCB" w:rsidRPr="00A83CE5" w:rsidSect="00F70DCB">
      <w:headerReference w:type="default" r:id="rId9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8A6" w:rsidRDefault="00D928A6" w:rsidP="00F70DCB">
      <w:pPr>
        <w:spacing w:after="0" w:line="240" w:lineRule="auto"/>
      </w:pPr>
      <w:r>
        <w:separator/>
      </w:r>
    </w:p>
  </w:endnote>
  <w:endnote w:type="continuationSeparator" w:id="1">
    <w:p w:rsidR="00D928A6" w:rsidRDefault="00D928A6" w:rsidP="00F7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8A6" w:rsidRDefault="00D928A6" w:rsidP="00F70DCB">
      <w:pPr>
        <w:spacing w:after="0" w:line="240" w:lineRule="auto"/>
      </w:pPr>
      <w:r>
        <w:separator/>
      </w:r>
    </w:p>
  </w:footnote>
  <w:footnote w:type="continuationSeparator" w:id="1">
    <w:p w:rsidR="00D928A6" w:rsidRDefault="00D928A6" w:rsidP="00F7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3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0DCB" w:rsidRPr="00F70DCB" w:rsidRDefault="00F10C3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0D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0DCB" w:rsidRPr="00F70D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0D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3CE5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F70D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0DCB" w:rsidRDefault="00F70DCB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072"/>
    <w:rsid w:val="00024451"/>
    <w:rsid w:val="000B5BDA"/>
    <w:rsid w:val="000D2102"/>
    <w:rsid w:val="00126E10"/>
    <w:rsid w:val="00257C01"/>
    <w:rsid w:val="0039619A"/>
    <w:rsid w:val="003B455E"/>
    <w:rsid w:val="00440024"/>
    <w:rsid w:val="00460F73"/>
    <w:rsid w:val="00470313"/>
    <w:rsid w:val="004773A6"/>
    <w:rsid w:val="004E2708"/>
    <w:rsid w:val="005428E2"/>
    <w:rsid w:val="005A205B"/>
    <w:rsid w:val="0082152D"/>
    <w:rsid w:val="008C03E0"/>
    <w:rsid w:val="008E4FFB"/>
    <w:rsid w:val="008E7F76"/>
    <w:rsid w:val="00913CF1"/>
    <w:rsid w:val="009B05B8"/>
    <w:rsid w:val="00A215BD"/>
    <w:rsid w:val="00A83CE5"/>
    <w:rsid w:val="00B16450"/>
    <w:rsid w:val="00BA6FDF"/>
    <w:rsid w:val="00BC7169"/>
    <w:rsid w:val="00C259B1"/>
    <w:rsid w:val="00C50A6C"/>
    <w:rsid w:val="00D411EA"/>
    <w:rsid w:val="00D432F8"/>
    <w:rsid w:val="00D928A6"/>
    <w:rsid w:val="00EB5E07"/>
    <w:rsid w:val="00EC14DD"/>
    <w:rsid w:val="00F10C3A"/>
    <w:rsid w:val="00F70DCB"/>
    <w:rsid w:val="00F866DA"/>
    <w:rsid w:val="00F9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B5BDA"/>
  </w:style>
  <w:style w:type="character" w:customStyle="1" w:styleId="nobr">
    <w:name w:val="nobr"/>
    <w:basedOn w:val="a0"/>
    <w:rsid w:val="000B5BDA"/>
  </w:style>
  <w:style w:type="character" w:styleId="a3">
    <w:name w:val="Hyperlink"/>
    <w:basedOn w:val="a0"/>
    <w:uiPriority w:val="99"/>
    <w:semiHidden/>
    <w:unhideWhenUsed/>
    <w:rsid w:val="000B5B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C716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C716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C716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C716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C716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C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71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7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0DCB"/>
  </w:style>
  <w:style w:type="paragraph" w:styleId="ae">
    <w:name w:val="footer"/>
    <w:basedOn w:val="a"/>
    <w:link w:val="af"/>
    <w:uiPriority w:val="99"/>
    <w:semiHidden/>
    <w:unhideWhenUsed/>
    <w:rsid w:val="00F7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0DCB"/>
  </w:style>
  <w:style w:type="paragraph" w:styleId="af0">
    <w:name w:val="List Paragraph"/>
    <w:basedOn w:val="a"/>
    <w:uiPriority w:val="34"/>
    <w:qFormat/>
    <w:rsid w:val="00F70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546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0775/9d28c84d43f7c24ea60f962738939598fc352b7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0775/f62ee45faefd8e2a11d6d88941ac66824f848bc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339/98b31fb9ec68d01fefb5bb66cad3bfa2c9705789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GARBUZ</dc:creator>
  <cp:lastModifiedBy>g106kaa</cp:lastModifiedBy>
  <cp:revision>6</cp:revision>
  <cp:lastPrinted>2020-04-24T06:04:00Z</cp:lastPrinted>
  <dcterms:created xsi:type="dcterms:W3CDTF">2020-04-24T07:00:00Z</dcterms:created>
  <dcterms:modified xsi:type="dcterms:W3CDTF">2020-04-24T08:47:00Z</dcterms:modified>
</cp:coreProperties>
</file>