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8D" w:rsidRPr="00494C81" w:rsidRDefault="00D3538D" w:rsidP="00D3538D">
      <w:pPr>
        <w:jc w:val="center"/>
        <w:rPr>
          <w:rFonts w:eastAsiaTheme="minorEastAsia"/>
          <w:sz w:val="28"/>
          <w:szCs w:val="28"/>
        </w:rPr>
      </w:pPr>
      <w:bookmarkStart w:id="0" w:name="_GoBack"/>
    </w:p>
    <w:p w:rsidR="00D3538D" w:rsidRPr="00494C81" w:rsidRDefault="00D3538D" w:rsidP="00D3538D">
      <w:pPr>
        <w:jc w:val="center"/>
        <w:rPr>
          <w:rFonts w:eastAsiaTheme="minorEastAsia"/>
          <w:sz w:val="28"/>
          <w:szCs w:val="28"/>
        </w:rPr>
      </w:pPr>
    </w:p>
    <w:p w:rsidR="00D3538D" w:rsidRPr="00494C81" w:rsidRDefault="00D3538D" w:rsidP="00D3538D">
      <w:pPr>
        <w:jc w:val="center"/>
        <w:rPr>
          <w:rFonts w:eastAsiaTheme="minorEastAsia"/>
          <w:sz w:val="28"/>
          <w:szCs w:val="28"/>
        </w:rPr>
      </w:pPr>
    </w:p>
    <w:p w:rsidR="00D3538D" w:rsidRPr="00494C81" w:rsidRDefault="00D3538D" w:rsidP="00D3538D">
      <w:pPr>
        <w:jc w:val="center"/>
        <w:rPr>
          <w:rFonts w:eastAsiaTheme="minorEastAsia"/>
          <w:sz w:val="28"/>
          <w:szCs w:val="28"/>
        </w:rPr>
      </w:pPr>
    </w:p>
    <w:p w:rsidR="00D3538D" w:rsidRPr="00494C81" w:rsidRDefault="00D3538D" w:rsidP="00D3538D">
      <w:pPr>
        <w:jc w:val="center"/>
        <w:rPr>
          <w:rFonts w:eastAsiaTheme="minorEastAsia"/>
          <w:sz w:val="28"/>
          <w:szCs w:val="28"/>
        </w:rPr>
      </w:pPr>
    </w:p>
    <w:p w:rsidR="00D3538D" w:rsidRPr="00494C81" w:rsidRDefault="00D3538D" w:rsidP="00D3538D">
      <w:pPr>
        <w:jc w:val="center"/>
        <w:rPr>
          <w:rFonts w:eastAsiaTheme="minorEastAsia"/>
          <w:b/>
          <w:sz w:val="28"/>
          <w:szCs w:val="28"/>
        </w:rPr>
      </w:pPr>
      <w:r w:rsidRPr="00494C81">
        <w:rPr>
          <w:rFonts w:eastAsiaTheme="minorEastAsia"/>
          <w:b/>
          <w:sz w:val="28"/>
          <w:szCs w:val="28"/>
        </w:rPr>
        <w:t>Закон</w:t>
      </w:r>
    </w:p>
    <w:p w:rsidR="00D3538D" w:rsidRPr="00494C81" w:rsidRDefault="00D3538D" w:rsidP="00D3538D">
      <w:pPr>
        <w:jc w:val="center"/>
        <w:rPr>
          <w:rFonts w:eastAsiaTheme="minorEastAsia"/>
          <w:b/>
          <w:sz w:val="28"/>
          <w:szCs w:val="28"/>
        </w:rPr>
      </w:pPr>
      <w:r w:rsidRPr="00494C81">
        <w:rPr>
          <w:rFonts w:eastAsiaTheme="minorEastAsia"/>
          <w:b/>
          <w:sz w:val="28"/>
          <w:szCs w:val="28"/>
        </w:rPr>
        <w:t>Приднестровской Молдавской Республики</w:t>
      </w:r>
    </w:p>
    <w:p w:rsidR="00D3538D" w:rsidRPr="00494C81" w:rsidRDefault="00D3538D" w:rsidP="00D3538D">
      <w:pPr>
        <w:jc w:val="center"/>
        <w:rPr>
          <w:rFonts w:eastAsiaTheme="minorEastAsia"/>
          <w:b/>
          <w:sz w:val="28"/>
          <w:szCs w:val="28"/>
        </w:rPr>
      </w:pPr>
    </w:p>
    <w:p w:rsidR="0093166C" w:rsidRPr="00494C81" w:rsidRDefault="00E73BA8" w:rsidP="00D3538D">
      <w:pPr>
        <w:jc w:val="center"/>
        <w:rPr>
          <w:b/>
          <w:sz w:val="28"/>
          <w:szCs w:val="28"/>
        </w:rPr>
      </w:pPr>
      <w:r w:rsidRPr="00494C81">
        <w:rPr>
          <w:b/>
          <w:sz w:val="28"/>
          <w:szCs w:val="28"/>
        </w:rPr>
        <w:t>«О внесении изменени</w:t>
      </w:r>
      <w:r w:rsidR="00887CFD" w:rsidRPr="00494C81">
        <w:rPr>
          <w:b/>
          <w:sz w:val="28"/>
          <w:szCs w:val="28"/>
        </w:rPr>
        <w:t>й</w:t>
      </w:r>
      <w:r w:rsidRPr="00494C81">
        <w:rPr>
          <w:b/>
          <w:sz w:val="28"/>
          <w:szCs w:val="28"/>
        </w:rPr>
        <w:t xml:space="preserve"> и дополнений</w:t>
      </w:r>
    </w:p>
    <w:p w:rsidR="0093166C" w:rsidRPr="00494C81" w:rsidRDefault="00E73BA8" w:rsidP="00D3538D">
      <w:pPr>
        <w:jc w:val="center"/>
        <w:rPr>
          <w:b/>
          <w:sz w:val="28"/>
          <w:szCs w:val="28"/>
        </w:rPr>
      </w:pPr>
      <w:r w:rsidRPr="00494C81">
        <w:rPr>
          <w:b/>
          <w:sz w:val="28"/>
          <w:szCs w:val="28"/>
        </w:rPr>
        <w:t xml:space="preserve">в Закон Приднестровской Молдавской Республики </w:t>
      </w:r>
    </w:p>
    <w:p w:rsidR="0093166C" w:rsidRPr="00494C81" w:rsidRDefault="00E73BA8" w:rsidP="00D3538D">
      <w:pPr>
        <w:jc w:val="center"/>
        <w:rPr>
          <w:b/>
          <w:sz w:val="28"/>
          <w:szCs w:val="28"/>
        </w:rPr>
      </w:pPr>
      <w:r w:rsidRPr="00494C81">
        <w:rPr>
          <w:b/>
          <w:sz w:val="28"/>
          <w:szCs w:val="28"/>
        </w:rPr>
        <w:t xml:space="preserve">«О государственной поддержке в период действия </w:t>
      </w:r>
    </w:p>
    <w:p w:rsidR="00E73BA8" w:rsidRPr="00494C81" w:rsidRDefault="00E73BA8" w:rsidP="00D3538D">
      <w:pPr>
        <w:jc w:val="center"/>
        <w:rPr>
          <w:b/>
          <w:sz w:val="28"/>
          <w:szCs w:val="28"/>
        </w:rPr>
      </w:pPr>
      <w:r w:rsidRPr="00494C81">
        <w:rPr>
          <w:b/>
          <w:sz w:val="28"/>
          <w:szCs w:val="28"/>
        </w:rPr>
        <w:t>чрезвычайного положения 2020 года»</w:t>
      </w:r>
    </w:p>
    <w:p w:rsidR="00D3538D" w:rsidRPr="00494C81" w:rsidRDefault="00D3538D" w:rsidP="00D3538D">
      <w:pPr>
        <w:jc w:val="both"/>
        <w:rPr>
          <w:rFonts w:eastAsiaTheme="minorEastAsia"/>
          <w:sz w:val="28"/>
          <w:szCs w:val="28"/>
        </w:rPr>
      </w:pPr>
    </w:p>
    <w:p w:rsidR="00D3538D" w:rsidRPr="00494C81" w:rsidRDefault="00D3538D" w:rsidP="00D3538D">
      <w:pPr>
        <w:jc w:val="both"/>
        <w:rPr>
          <w:rFonts w:eastAsiaTheme="minorEastAsia"/>
          <w:sz w:val="28"/>
          <w:szCs w:val="28"/>
        </w:rPr>
      </w:pPr>
      <w:proofErr w:type="gramStart"/>
      <w:r w:rsidRPr="00494C81">
        <w:rPr>
          <w:rFonts w:eastAsiaTheme="minorEastAsia"/>
          <w:sz w:val="28"/>
          <w:szCs w:val="28"/>
        </w:rPr>
        <w:t>Принят</w:t>
      </w:r>
      <w:proofErr w:type="gramEnd"/>
      <w:r w:rsidRPr="00494C81">
        <w:rPr>
          <w:rFonts w:eastAsiaTheme="minorEastAsia"/>
          <w:sz w:val="28"/>
          <w:szCs w:val="28"/>
        </w:rPr>
        <w:t xml:space="preserve"> Верховным Советом</w:t>
      </w:r>
    </w:p>
    <w:p w:rsidR="00D3538D" w:rsidRPr="00494C81" w:rsidRDefault="00D3538D" w:rsidP="00D3538D">
      <w:pPr>
        <w:jc w:val="both"/>
        <w:rPr>
          <w:rFonts w:eastAsiaTheme="minorEastAsia"/>
          <w:sz w:val="28"/>
          <w:szCs w:val="28"/>
        </w:rPr>
      </w:pPr>
      <w:r w:rsidRPr="00494C81">
        <w:rPr>
          <w:rFonts w:eastAsiaTheme="minorEastAsia"/>
          <w:sz w:val="28"/>
          <w:szCs w:val="28"/>
        </w:rPr>
        <w:t xml:space="preserve">Приднестровской Молдавской Республики           </w:t>
      </w:r>
      <w:r w:rsidR="00CC3B81" w:rsidRPr="00494C81">
        <w:rPr>
          <w:rFonts w:eastAsiaTheme="minorEastAsia"/>
          <w:sz w:val="28"/>
          <w:szCs w:val="28"/>
        </w:rPr>
        <w:t xml:space="preserve">              </w:t>
      </w:r>
      <w:r w:rsidRPr="00494C81">
        <w:rPr>
          <w:rFonts w:eastAsiaTheme="minorEastAsia"/>
          <w:sz w:val="28"/>
          <w:szCs w:val="28"/>
        </w:rPr>
        <w:t xml:space="preserve">   13 мая 2020 года</w:t>
      </w:r>
    </w:p>
    <w:p w:rsidR="00D3538D" w:rsidRPr="00494C81" w:rsidRDefault="00D3538D" w:rsidP="00D3538D">
      <w:pPr>
        <w:jc w:val="both"/>
        <w:rPr>
          <w:rFonts w:eastAsiaTheme="minorEastAsia"/>
          <w:sz w:val="28"/>
          <w:szCs w:val="28"/>
        </w:rPr>
      </w:pPr>
    </w:p>
    <w:p w:rsidR="00E73BA8" w:rsidRPr="00494C81" w:rsidRDefault="00E73BA8" w:rsidP="00E73BA8">
      <w:pPr>
        <w:ind w:firstLine="567"/>
        <w:jc w:val="both"/>
        <w:rPr>
          <w:sz w:val="28"/>
          <w:szCs w:val="28"/>
        </w:rPr>
      </w:pPr>
      <w:r w:rsidRPr="00494C81">
        <w:rPr>
          <w:b/>
          <w:sz w:val="28"/>
          <w:szCs w:val="28"/>
        </w:rPr>
        <w:t>Статья 1.</w:t>
      </w:r>
      <w:r w:rsidRPr="00494C81">
        <w:rPr>
          <w:sz w:val="28"/>
          <w:szCs w:val="28"/>
        </w:rPr>
        <w:t xml:space="preserve"> Внести в Закон Приднестровской Молдавской Республики </w:t>
      </w:r>
      <w:r w:rsidR="006C4CC3" w:rsidRPr="00494C81">
        <w:rPr>
          <w:sz w:val="28"/>
          <w:szCs w:val="28"/>
        </w:rPr>
        <w:br/>
      </w:r>
      <w:r w:rsidRPr="00494C81">
        <w:rPr>
          <w:sz w:val="28"/>
          <w:szCs w:val="28"/>
        </w:rPr>
        <w:t>от 10 апреля 2020 года № 61-З-VI «О государственной поддержке в период действия чрезвычайного положения 2020 года» (САЗ 20-15)</w:t>
      </w:r>
      <w:r w:rsidR="00C6626D" w:rsidRPr="00494C81">
        <w:rPr>
          <w:sz w:val="28"/>
          <w:szCs w:val="28"/>
        </w:rPr>
        <w:t xml:space="preserve"> </w:t>
      </w:r>
      <w:r w:rsidRPr="00494C81">
        <w:rPr>
          <w:sz w:val="28"/>
          <w:szCs w:val="28"/>
        </w:rPr>
        <w:t>с изменениями и дополнениями, внесенным</w:t>
      </w:r>
      <w:r w:rsidR="006C3AA1" w:rsidRPr="00494C81">
        <w:rPr>
          <w:sz w:val="28"/>
          <w:szCs w:val="28"/>
        </w:rPr>
        <w:t>и</w:t>
      </w:r>
      <w:r w:rsidRPr="00494C81">
        <w:rPr>
          <w:sz w:val="28"/>
          <w:szCs w:val="28"/>
        </w:rPr>
        <w:t xml:space="preserve"> Законом Приднестровской Молдавской Республики от 27 апреля 2020 года № 67-ЗИД-VI</w:t>
      </w:r>
      <w:r w:rsidR="006B1770" w:rsidRPr="00494C81">
        <w:rPr>
          <w:sz w:val="28"/>
          <w:szCs w:val="28"/>
        </w:rPr>
        <w:t xml:space="preserve"> </w:t>
      </w:r>
      <w:r w:rsidR="00196FBD" w:rsidRPr="00494C81">
        <w:rPr>
          <w:sz w:val="28"/>
          <w:szCs w:val="28"/>
        </w:rPr>
        <w:t>(САЗ 20-18)</w:t>
      </w:r>
      <w:r w:rsidR="006C3AA1" w:rsidRPr="00494C81">
        <w:rPr>
          <w:sz w:val="28"/>
          <w:szCs w:val="28"/>
        </w:rPr>
        <w:t>,</w:t>
      </w:r>
      <w:r w:rsidR="00C6626D" w:rsidRPr="00494C81">
        <w:rPr>
          <w:sz w:val="28"/>
          <w:szCs w:val="28"/>
        </w:rPr>
        <w:t xml:space="preserve"> </w:t>
      </w:r>
      <w:r w:rsidRPr="00494C81">
        <w:rPr>
          <w:sz w:val="28"/>
          <w:szCs w:val="28"/>
        </w:rPr>
        <w:t>следующие изменени</w:t>
      </w:r>
      <w:r w:rsidR="00887CFD" w:rsidRPr="00494C81">
        <w:rPr>
          <w:sz w:val="28"/>
          <w:szCs w:val="28"/>
        </w:rPr>
        <w:t>я</w:t>
      </w:r>
      <w:r w:rsidRPr="00494C81">
        <w:rPr>
          <w:sz w:val="28"/>
          <w:szCs w:val="28"/>
        </w:rPr>
        <w:t xml:space="preserve"> и дополнения</w:t>
      </w:r>
      <w:r w:rsidR="006C3AA1" w:rsidRPr="00494C81">
        <w:rPr>
          <w:sz w:val="28"/>
          <w:szCs w:val="28"/>
        </w:rPr>
        <w:t>.</w:t>
      </w:r>
    </w:p>
    <w:p w:rsidR="007C13EC" w:rsidRPr="00494C81" w:rsidRDefault="007C13EC" w:rsidP="007B3904">
      <w:pPr>
        <w:tabs>
          <w:tab w:val="left" w:pos="993"/>
        </w:tabs>
        <w:jc w:val="both"/>
        <w:rPr>
          <w:sz w:val="28"/>
          <w:szCs w:val="28"/>
        </w:rPr>
      </w:pPr>
    </w:p>
    <w:p w:rsidR="00286439" w:rsidRPr="00494C81" w:rsidRDefault="004B2181" w:rsidP="00AD6A55">
      <w:pPr>
        <w:pStyle w:val="a3"/>
        <w:ind w:left="0" w:firstLine="567"/>
        <w:jc w:val="both"/>
        <w:rPr>
          <w:sz w:val="28"/>
          <w:szCs w:val="28"/>
        </w:rPr>
      </w:pPr>
      <w:r w:rsidRPr="00494C81">
        <w:rPr>
          <w:sz w:val="28"/>
          <w:szCs w:val="28"/>
        </w:rPr>
        <w:t xml:space="preserve">1. </w:t>
      </w:r>
      <w:r w:rsidR="00286439" w:rsidRPr="00494C81">
        <w:rPr>
          <w:sz w:val="28"/>
          <w:szCs w:val="28"/>
        </w:rPr>
        <w:t xml:space="preserve">По всему тексту </w:t>
      </w:r>
      <w:r w:rsidR="00ED2280" w:rsidRPr="00494C81">
        <w:rPr>
          <w:sz w:val="28"/>
          <w:szCs w:val="28"/>
        </w:rPr>
        <w:t>з</w:t>
      </w:r>
      <w:r w:rsidR="00286439" w:rsidRPr="00494C81">
        <w:rPr>
          <w:sz w:val="28"/>
          <w:szCs w:val="28"/>
        </w:rPr>
        <w:t>акона слова «правов</w:t>
      </w:r>
      <w:r w:rsidR="006C3AA1" w:rsidRPr="00494C81">
        <w:rPr>
          <w:sz w:val="28"/>
          <w:szCs w:val="28"/>
        </w:rPr>
        <w:t>ой</w:t>
      </w:r>
      <w:r w:rsidR="00286439" w:rsidRPr="00494C81">
        <w:rPr>
          <w:sz w:val="28"/>
          <w:szCs w:val="28"/>
        </w:rPr>
        <w:t xml:space="preserve"> акт Президента Приднестровской Молдавской Республики и (или) Правительства Приднестровской Молдавской Республики» в соответствующем падеже, слова «нормативны</w:t>
      </w:r>
      <w:r w:rsidR="006C3AA1" w:rsidRPr="00494C81">
        <w:rPr>
          <w:sz w:val="28"/>
          <w:szCs w:val="28"/>
        </w:rPr>
        <w:t>й</w:t>
      </w:r>
      <w:r w:rsidR="00286439" w:rsidRPr="00494C81">
        <w:rPr>
          <w:sz w:val="28"/>
          <w:szCs w:val="28"/>
        </w:rPr>
        <w:t xml:space="preserve"> правов</w:t>
      </w:r>
      <w:r w:rsidR="006C3AA1" w:rsidRPr="00494C81">
        <w:rPr>
          <w:sz w:val="28"/>
          <w:szCs w:val="28"/>
        </w:rPr>
        <w:t>ой</w:t>
      </w:r>
      <w:r w:rsidR="00286439" w:rsidRPr="00494C81">
        <w:rPr>
          <w:sz w:val="28"/>
          <w:szCs w:val="28"/>
        </w:rPr>
        <w:t xml:space="preserve"> акт Президента Приднестровской Молдавской </w:t>
      </w:r>
      <w:proofErr w:type="gramStart"/>
      <w:r w:rsidR="00286439" w:rsidRPr="00494C81">
        <w:rPr>
          <w:sz w:val="28"/>
          <w:szCs w:val="28"/>
        </w:rPr>
        <w:t>Республики и (или) правов</w:t>
      </w:r>
      <w:r w:rsidR="006C3AA1" w:rsidRPr="00494C81">
        <w:rPr>
          <w:sz w:val="28"/>
          <w:szCs w:val="28"/>
        </w:rPr>
        <w:t>ой</w:t>
      </w:r>
      <w:r w:rsidR="00286439" w:rsidRPr="00494C81">
        <w:rPr>
          <w:sz w:val="28"/>
          <w:szCs w:val="28"/>
        </w:rPr>
        <w:t xml:space="preserve"> акт Правительства Приднестровской Молдавской Республики» в соответствующем падеже, слова «правов</w:t>
      </w:r>
      <w:r w:rsidR="006C3AA1" w:rsidRPr="00494C81">
        <w:rPr>
          <w:sz w:val="28"/>
          <w:szCs w:val="28"/>
        </w:rPr>
        <w:t>ой</w:t>
      </w:r>
      <w:r w:rsidR="00286439" w:rsidRPr="00494C81">
        <w:rPr>
          <w:sz w:val="28"/>
          <w:szCs w:val="28"/>
        </w:rPr>
        <w:t xml:space="preserve"> акт Президента Приднестровской Молдавской Республики и (или) правов</w:t>
      </w:r>
      <w:r w:rsidR="006C3AA1" w:rsidRPr="00494C81">
        <w:rPr>
          <w:sz w:val="28"/>
          <w:szCs w:val="28"/>
        </w:rPr>
        <w:t>ой</w:t>
      </w:r>
      <w:r w:rsidR="00286439" w:rsidRPr="00494C81">
        <w:rPr>
          <w:sz w:val="28"/>
          <w:szCs w:val="28"/>
        </w:rPr>
        <w:t xml:space="preserve"> акт Правительства Приднестровской Молдавской Республики» </w:t>
      </w:r>
      <w:r w:rsidR="006C3AA1" w:rsidRPr="00494C81">
        <w:rPr>
          <w:sz w:val="28"/>
          <w:szCs w:val="28"/>
        </w:rPr>
        <w:t xml:space="preserve">в соответствующем падеже </w:t>
      </w:r>
      <w:r w:rsidR="00286439" w:rsidRPr="00494C81">
        <w:rPr>
          <w:sz w:val="28"/>
          <w:szCs w:val="28"/>
        </w:rPr>
        <w:t>заменить словами «правов</w:t>
      </w:r>
      <w:r w:rsidR="006C3AA1" w:rsidRPr="00494C81">
        <w:rPr>
          <w:sz w:val="28"/>
          <w:szCs w:val="28"/>
        </w:rPr>
        <w:t>ой</w:t>
      </w:r>
      <w:r w:rsidR="00286439" w:rsidRPr="00494C81">
        <w:rPr>
          <w:sz w:val="28"/>
          <w:szCs w:val="28"/>
        </w:rPr>
        <w:t xml:space="preserve"> акт Президента Приднестровской Молдавской Республики и (или) правов</w:t>
      </w:r>
      <w:r w:rsidR="006C3AA1" w:rsidRPr="00494C81">
        <w:rPr>
          <w:sz w:val="28"/>
          <w:szCs w:val="28"/>
        </w:rPr>
        <w:t>ой</w:t>
      </w:r>
      <w:r w:rsidR="00286439" w:rsidRPr="00494C81">
        <w:rPr>
          <w:sz w:val="28"/>
          <w:szCs w:val="28"/>
        </w:rPr>
        <w:t xml:space="preserve"> акт Правительства Приднестровской Молдавской Республики, а также решение оперативного штаба по профилактике и предотвращению распространения вирусной инфекции</w:t>
      </w:r>
      <w:r w:rsidR="006C3AA1" w:rsidRPr="00494C81">
        <w:rPr>
          <w:sz w:val="28"/>
          <w:szCs w:val="28"/>
        </w:rPr>
        <w:t>» в соответствующем</w:t>
      </w:r>
      <w:proofErr w:type="gramEnd"/>
      <w:r w:rsidR="006C3AA1" w:rsidRPr="00494C81">
        <w:rPr>
          <w:sz w:val="28"/>
          <w:szCs w:val="28"/>
        </w:rPr>
        <w:t xml:space="preserve"> </w:t>
      </w:r>
      <w:proofErr w:type="gramStart"/>
      <w:r w:rsidR="006C3AA1" w:rsidRPr="00494C81">
        <w:rPr>
          <w:sz w:val="28"/>
          <w:szCs w:val="28"/>
        </w:rPr>
        <w:t>падеже</w:t>
      </w:r>
      <w:proofErr w:type="gramEnd"/>
      <w:r w:rsidR="00286439" w:rsidRPr="00494C81">
        <w:rPr>
          <w:sz w:val="28"/>
          <w:szCs w:val="28"/>
        </w:rPr>
        <w:t>.</w:t>
      </w:r>
    </w:p>
    <w:p w:rsidR="00286439" w:rsidRPr="00494C81" w:rsidRDefault="00286439" w:rsidP="00AD6A55">
      <w:pPr>
        <w:pStyle w:val="a3"/>
        <w:tabs>
          <w:tab w:val="left" w:pos="993"/>
        </w:tabs>
        <w:ind w:left="1287" w:firstLine="567"/>
        <w:jc w:val="both"/>
        <w:rPr>
          <w:sz w:val="28"/>
          <w:szCs w:val="28"/>
        </w:rPr>
      </w:pPr>
    </w:p>
    <w:p w:rsidR="007B3904" w:rsidRPr="00494C81" w:rsidRDefault="00C334A9" w:rsidP="00AD6A55">
      <w:pPr>
        <w:pStyle w:val="a3"/>
        <w:ind w:left="0" w:firstLine="567"/>
        <w:jc w:val="both"/>
        <w:rPr>
          <w:sz w:val="28"/>
          <w:szCs w:val="28"/>
        </w:rPr>
      </w:pPr>
      <w:r w:rsidRPr="00494C81">
        <w:rPr>
          <w:sz w:val="28"/>
          <w:szCs w:val="28"/>
        </w:rPr>
        <w:t xml:space="preserve">2. </w:t>
      </w:r>
      <w:r w:rsidR="007B3904" w:rsidRPr="00494C81">
        <w:rPr>
          <w:sz w:val="28"/>
          <w:szCs w:val="28"/>
        </w:rPr>
        <w:t xml:space="preserve">Подпункт 1) подпункта б) статьи 1 после слов «и работника в период действия чрезвычайного положения на территории Приднестровской Молдавской Республики» дополнить словами в скобках «в том числе в отношении </w:t>
      </w:r>
      <w:r w:rsidR="006C08AB" w:rsidRPr="00494C81">
        <w:rPr>
          <w:sz w:val="28"/>
          <w:szCs w:val="28"/>
        </w:rPr>
        <w:t>выплат</w:t>
      </w:r>
      <w:r w:rsidR="008723F5" w:rsidRPr="00494C81">
        <w:rPr>
          <w:sz w:val="28"/>
          <w:szCs w:val="28"/>
        </w:rPr>
        <w:t xml:space="preserve"> </w:t>
      </w:r>
      <w:r w:rsidR="007B3904" w:rsidRPr="00494C81">
        <w:rPr>
          <w:sz w:val="28"/>
          <w:szCs w:val="28"/>
        </w:rPr>
        <w:t>работник</w:t>
      </w:r>
      <w:r w:rsidR="006C08AB" w:rsidRPr="00494C81">
        <w:rPr>
          <w:sz w:val="28"/>
          <w:szCs w:val="28"/>
        </w:rPr>
        <w:t>ам</w:t>
      </w:r>
      <w:r w:rsidR="007B3904" w:rsidRPr="00494C81">
        <w:rPr>
          <w:sz w:val="28"/>
          <w:szCs w:val="28"/>
        </w:rPr>
        <w:t>, выполняющи</w:t>
      </w:r>
      <w:r w:rsidR="006C08AB" w:rsidRPr="00494C81">
        <w:rPr>
          <w:sz w:val="28"/>
          <w:szCs w:val="28"/>
        </w:rPr>
        <w:t>м</w:t>
      </w:r>
      <w:r w:rsidR="007B3904" w:rsidRPr="00494C81">
        <w:rPr>
          <w:sz w:val="28"/>
          <w:szCs w:val="28"/>
        </w:rPr>
        <w:t xml:space="preserve"> работу по договорам гражданско-правового характера, заключенным по состоянию на 17 марта 2020 года».</w:t>
      </w:r>
    </w:p>
    <w:p w:rsidR="007B3904" w:rsidRPr="00494C81" w:rsidRDefault="007B3904" w:rsidP="00AD6A55">
      <w:pPr>
        <w:tabs>
          <w:tab w:val="left" w:pos="993"/>
        </w:tabs>
        <w:ind w:firstLine="567"/>
        <w:jc w:val="both"/>
        <w:rPr>
          <w:sz w:val="28"/>
          <w:szCs w:val="28"/>
        </w:rPr>
      </w:pPr>
    </w:p>
    <w:p w:rsidR="0057403D" w:rsidRPr="00494C81" w:rsidRDefault="0057403D" w:rsidP="00AD6A55">
      <w:pPr>
        <w:pStyle w:val="a3"/>
        <w:ind w:left="0" w:firstLine="567"/>
        <w:jc w:val="both"/>
        <w:rPr>
          <w:sz w:val="28"/>
          <w:szCs w:val="28"/>
        </w:rPr>
      </w:pPr>
      <w:r w:rsidRPr="00494C81">
        <w:rPr>
          <w:sz w:val="28"/>
          <w:szCs w:val="28"/>
        </w:rPr>
        <w:lastRenderedPageBreak/>
        <w:t>3. Подпункты 3) и 4) подпункта в) статьи 1 изложить в следующей редакции:</w:t>
      </w:r>
    </w:p>
    <w:p w:rsidR="0057403D" w:rsidRPr="00494C81" w:rsidRDefault="0057403D" w:rsidP="00AD6A55">
      <w:pPr>
        <w:pStyle w:val="a3"/>
        <w:ind w:left="0" w:firstLine="567"/>
        <w:jc w:val="both"/>
        <w:rPr>
          <w:sz w:val="28"/>
          <w:szCs w:val="28"/>
        </w:rPr>
      </w:pPr>
      <w:proofErr w:type="gramStart"/>
      <w:r w:rsidRPr="00494C81">
        <w:rPr>
          <w:sz w:val="28"/>
          <w:szCs w:val="28"/>
        </w:rPr>
        <w:t>«3) не подлежат налогообложению доходы физических лиц, полученные в период действия чрезвычайного положения на территории Приднестровской Молдавской Республики в виде оплаты организациями-работодателями времени простоя по причинам, не зависящим от работодателя и работника,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roofErr w:type="gramEnd"/>
    </w:p>
    <w:p w:rsidR="007B3904" w:rsidRPr="00494C81" w:rsidRDefault="0057403D" w:rsidP="00AD6A55">
      <w:pPr>
        <w:pStyle w:val="a3"/>
        <w:ind w:left="0" w:firstLine="567"/>
        <w:jc w:val="both"/>
        <w:rPr>
          <w:sz w:val="28"/>
          <w:szCs w:val="28"/>
        </w:rPr>
      </w:pPr>
      <w:proofErr w:type="gramStart"/>
      <w:r w:rsidRPr="00494C81">
        <w:rPr>
          <w:sz w:val="28"/>
          <w:szCs w:val="28"/>
        </w:rPr>
        <w:t xml:space="preserve">4) в период действия чрезвычайного положения на территории Приднестровской Молдавской Республики установить ставку подоходного налога в размере 0 процентов в отношении налогооблагаемой базы для организаций, применяющих упрощенную систему налогообложения, на время </w:t>
      </w:r>
      <w:r w:rsidR="001543F5" w:rsidRPr="00494C81">
        <w:rPr>
          <w:sz w:val="28"/>
          <w:szCs w:val="28"/>
        </w:rPr>
        <w:t xml:space="preserve">нахождения в </w:t>
      </w:r>
      <w:r w:rsidRPr="00494C81">
        <w:rPr>
          <w:sz w:val="28"/>
          <w:szCs w:val="28"/>
        </w:rPr>
        <w:t>просто</w:t>
      </w:r>
      <w:r w:rsidR="001543F5" w:rsidRPr="00494C81">
        <w:rPr>
          <w:sz w:val="28"/>
          <w:szCs w:val="28"/>
        </w:rPr>
        <w:t>е</w:t>
      </w:r>
      <w:r w:rsidRPr="00494C81">
        <w:rPr>
          <w:sz w:val="28"/>
          <w:szCs w:val="28"/>
        </w:rPr>
        <w:t xml:space="preserve"> работников, в том числе работников, выполняющих работу по договорам гражданско-правового характера, заключенным по состоянию на 17 марта 2020 года, по причинам, не зависящим от работодателя и</w:t>
      </w:r>
      <w:proofErr w:type="gramEnd"/>
      <w:r w:rsidRPr="00494C81">
        <w:rPr>
          <w:sz w:val="28"/>
          <w:szCs w:val="28"/>
        </w:rPr>
        <w:t xml:space="preserve"> работника, в соответствии с действующим законодательством Приднестровской Молдавской Республики».</w:t>
      </w:r>
    </w:p>
    <w:p w:rsidR="0017219E" w:rsidRPr="00494C81" w:rsidRDefault="0017219E" w:rsidP="00AD6A55">
      <w:pPr>
        <w:pStyle w:val="a3"/>
        <w:ind w:firstLine="567"/>
        <w:jc w:val="both"/>
        <w:rPr>
          <w:sz w:val="28"/>
          <w:szCs w:val="28"/>
        </w:rPr>
      </w:pPr>
    </w:p>
    <w:p w:rsidR="00221204" w:rsidRPr="00494C81" w:rsidRDefault="00C334A9" w:rsidP="00AD6A55">
      <w:pPr>
        <w:pStyle w:val="a3"/>
        <w:ind w:left="0" w:firstLine="567"/>
        <w:jc w:val="both"/>
        <w:rPr>
          <w:sz w:val="28"/>
          <w:szCs w:val="28"/>
        </w:rPr>
      </w:pPr>
      <w:r w:rsidRPr="00494C81">
        <w:rPr>
          <w:sz w:val="28"/>
          <w:szCs w:val="28"/>
        </w:rPr>
        <w:t xml:space="preserve">4. </w:t>
      </w:r>
      <w:proofErr w:type="gramStart"/>
      <w:r w:rsidR="0057403D" w:rsidRPr="00494C81">
        <w:rPr>
          <w:sz w:val="28"/>
          <w:szCs w:val="28"/>
        </w:rPr>
        <w:t>С</w:t>
      </w:r>
      <w:r w:rsidR="00221204" w:rsidRPr="00494C81">
        <w:rPr>
          <w:sz w:val="28"/>
          <w:szCs w:val="28"/>
        </w:rPr>
        <w:t>тать</w:t>
      </w:r>
      <w:r w:rsidR="0057403D" w:rsidRPr="00494C81">
        <w:rPr>
          <w:sz w:val="28"/>
          <w:szCs w:val="28"/>
        </w:rPr>
        <w:t>ю</w:t>
      </w:r>
      <w:r w:rsidR="00221204" w:rsidRPr="00494C81">
        <w:rPr>
          <w:sz w:val="28"/>
          <w:szCs w:val="28"/>
        </w:rPr>
        <w:t xml:space="preserve"> 1 дополнить подпунктом </w:t>
      </w:r>
      <w:r w:rsidR="0057403D" w:rsidRPr="00494C81">
        <w:rPr>
          <w:sz w:val="28"/>
          <w:szCs w:val="28"/>
        </w:rPr>
        <w:t>л-1</w:t>
      </w:r>
      <w:r w:rsidR="00221204" w:rsidRPr="00494C81">
        <w:rPr>
          <w:sz w:val="28"/>
          <w:szCs w:val="28"/>
        </w:rPr>
        <w:t>) следующего содержания:</w:t>
      </w:r>
      <w:proofErr w:type="gramEnd"/>
    </w:p>
    <w:p w:rsidR="00221204" w:rsidRPr="00494C81" w:rsidRDefault="00221204" w:rsidP="00AD6A55">
      <w:pPr>
        <w:pStyle w:val="a3"/>
        <w:tabs>
          <w:tab w:val="left" w:pos="993"/>
        </w:tabs>
        <w:ind w:left="0" w:firstLine="567"/>
        <w:jc w:val="both"/>
        <w:rPr>
          <w:sz w:val="28"/>
          <w:szCs w:val="28"/>
        </w:rPr>
      </w:pPr>
      <w:proofErr w:type="gramStart"/>
      <w:r w:rsidRPr="00494C81">
        <w:rPr>
          <w:sz w:val="28"/>
          <w:szCs w:val="28"/>
        </w:rPr>
        <w:t>«</w:t>
      </w:r>
      <w:r w:rsidR="0057403D" w:rsidRPr="00494C81">
        <w:rPr>
          <w:sz w:val="28"/>
          <w:szCs w:val="28"/>
        </w:rPr>
        <w:t>л-1</w:t>
      </w:r>
      <w:r w:rsidRPr="00494C81">
        <w:rPr>
          <w:sz w:val="28"/>
          <w:szCs w:val="28"/>
        </w:rPr>
        <w:t xml:space="preserve">) </w:t>
      </w:r>
      <w:r w:rsidR="0057403D" w:rsidRPr="00494C81">
        <w:rPr>
          <w:sz w:val="28"/>
          <w:szCs w:val="28"/>
        </w:rPr>
        <w:t xml:space="preserve">во изменение норм действующего законодательства Приднестровской Молдавской Республики </w:t>
      </w:r>
      <w:r w:rsidRPr="00494C81">
        <w:rPr>
          <w:sz w:val="28"/>
          <w:szCs w:val="28"/>
        </w:rPr>
        <w:t xml:space="preserve">предоставить право руководителям организаций </w:t>
      </w:r>
      <w:r w:rsidR="0057403D" w:rsidRPr="00494C81">
        <w:rPr>
          <w:sz w:val="28"/>
          <w:szCs w:val="28"/>
        </w:rPr>
        <w:t>принимать решение о простое</w:t>
      </w:r>
      <w:r w:rsidRPr="00494C81">
        <w:rPr>
          <w:sz w:val="28"/>
          <w:szCs w:val="28"/>
        </w:rPr>
        <w:t xml:space="preserve"> по причинам, не зависящим от работодателя и работника в связи с введением и в период действия чрезвычайного положения на территории Приднестровской Молдавской Республики</w:t>
      </w:r>
      <w:r w:rsidR="00BD65F7" w:rsidRPr="00494C81">
        <w:rPr>
          <w:sz w:val="28"/>
          <w:szCs w:val="28"/>
        </w:rPr>
        <w:t>,</w:t>
      </w:r>
      <w:r w:rsidR="008723F5" w:rsidRPr="00494C81">
        <w:rPr>
          <w:sz w:val="28"/>
          <w:szCs w:val="28"/>
        </w:rPr>
        <w:t xml:space="preserve"> </w:t>
      </w:r>
      <w:r w:rsidR="0057403D" w:rsidRPr="00494C81">
        <w:rPr>
          <w:sz w:val="28"/>
          <w:szCs w:val="28"/>
        </w:rPr>
        <w:t>в отношении</w:t>
      </w:r>
      <w:r w:rsidRPr="00494C81">
        <w:rPr>
          <w:sz w:val="28"/>
          <w:szCs w:val="28"/>
        </w:rPr>
        <w:t xml:space="preserve"> работников, выполняющих работу по договорам гражданско-правового характера, заключенным по состоянию на 17 марта 2020 года».</w:t>
      </w:r>
      <w:proofErr w:type="gramEnd"/>
    </w:p>
    <w:p w:rsidR="00E3689E" w:rsidRPr="00494C81" w:rsidRDefault="00E3689E" w:rsidP="00AD6A55">
      <w:pPr>
        <w:tabs>
          <w:tab w:val="left" w:pos="993"/>
        </w:tabs>
        <w:ind w:firstLine="567"/>
        <w:jc w:val="both"/>
        <w:rPr>
          <w:sz w:val="28"/>
          <w:szCs w:val="28"/>
        </w:rPr>
      </w:pPr>
    </w:p>
    <w:p w:rsidR="00490A1F" w:rsidRPr="00494C81" w:rsidRDefault="008C22AF" w:rsidP="00AD6A55">
      <w:pPr>
        <w:pStyle w:val="a3"/>
        <w:ind w:left="0" w:firstLine="567"/>
        <w:jc w:val="both"/>
        <w:rPr>
          <w:sz w:val="28"/>
          <w:szCs w:val="28"/>
        </w:rPr>
      </w:pPr>
      <w:r w:rsidRPr="00494C81">
        <w:rPr>
          <w:sz w:val="28"/>
          <w:szCs w:val="28"/>
        </w:rPr>
        <w:t xml:space="preserve">5. </w:t>
      </w:r>
      <w:proofErr w:type="gramStart"/>
      <w:r w:rsidR="00490A1F" w:rsidRPr="00494C81">
        <w:rPr>
          <w:sz w:val="28"/>
          <w:szCs w:val="28"/>
        </w:rPr>
        <w:t xml:space="preserve">В части первой подпункта </w:t>
      </w:r>
      <w:proofErr w:type="spellStart"/>
      <w:r w:rsidR="00490A1F" w:rsidRPr="00494C81">
        <w:rPr>
          <w:sz w:val="28"/>
          <w:szCs w:val="28"/>
        </w:rPr>
        <w:t>н</w:t>
      </w:r>
      <w:proofErr w:type="spellEnd"/>
      <w:r w:rsidR="00490A1F" w:rsidRPr="00494C81">
        <w:rPr>
          <w:sz w:val="28"/>
          <w:szCs w:val="28"/>
        </w:rPr>
        <w:t>) статьи 1 слова «из собственных ресурсов с соблюдением всех правил и процедур оценки риска заявок валютного кредита со сроком погашения не позднее 31 декабря 2020 года» заменить словами «</w:t>
      </w:r>
      <w:r w:rsidR="008821FB" w:rsidRPr="00494C81">
        <w:rPr>
          <w:sz w:val="28"/>
          <w:szCs w:val="28"/>
        </w:rPr>
        <w:t xml:space="preserve">кредита </w:t>
      </w:r>
      <w:r w:rsidR="00490A1F" w:rsidRPr="00494C81">
        <w:rPr>
          <w:sz w:val="28"/>
          <w:szCs w:val="28"/>
        </w:rPr>
        <w:t>из собственных ресурсов, с соблюдением всех правил и процедур оценки риска кредита</w:t>
      </w:r>
      <w:r w:rsidR="006E0F23" w:rsidRPr="00494C81">
        <w:rPr>
          <w:sz w:val="28"/>
          <w:szCs w:val="28"/>
        </w:rPr>
        <w:t>,</w:t>
      </w:r>
      <w:r w:rsidR="00490A1F" w:rsidRPr="00494C81">
        <w:rPr>
          <w:sz w:val="28"/>
          <w:szCs w:val="28"/>
        </w:rPr>
        <w:t xml:space="preserve"> со сроком погашения не позднее 31 декабря 2020</w:t>
      </w:r>
      <w:r w:rsidR="008723F5" w:rsidRPr="00494C81">
        <w:rPr>
          <w:sz w:val="28"/>
          <w:szCs w:val="28"/>
        </w:rPr>
        <w:t> </w:t>
      </w:r>
      <w:r w:rsidR="00490A1F" w:rsidRPr="00494C81">
        <w:rPr>
          <w:sz w:val="28"/>
          <w:szCs w:val="28"/>
        </w:rPr>
        <w:t>года».</w:t>
      </w:r>
      <w:proofErr w:type="gramEnd"/>
    </w:p>
    <w:p w:rsidR="008B22F0" w:rsidRPr="00494C81" w:rsidRDefault="008B22F0" w:rsidP="00AD6A55">
      <w:pPr>
        <w:pStyle w:val="a3"/>
        <w:tabs>
          <w:tab w:val="left" w:pos="993"/>
        </w:tabs>
        <w:ind w:left="567" w:firstLine="567"/>
        <w:jc w:val="both"/>
        <w:rPr>
          <w:sz w:val="28"/>
          <w:szCs w:val="28"/>
        </w:rPr>
      </w:pPr>
    </w:p>
    <w:p w:rsidR="00816573" w:rsidRPr="00494C81" w:rsidRDefault="00A12498" w:rsidP="00AD6A55">
      <w:pPr>
        <w:pStyle w:val="a3"/>
        <w:ind w:left="0" w:firstLine="567"/>
        <w:jc w:val="both"/>
        <w:rPr>
          <w:sz w:val="28"/>
          <w:szCs w:val="28"/>
        </w:rPr>
      </w:pPr>
      <w:r w:rsidRPr="00494C81">
        <w:rPr>
          <w:sz w:val="28"/>
          <w:szCs w:val="28"/>
        </w:rPr>
        <w:t xml:space="preserve">6. </w:t>
      </w:r>
      <w:r w:rsidR="00816573" w:rsidRPr="00494C81">
        <w:rPr>
          <w:sz w:val="28"/>
          <w:szCs w:val="28"/>
        </w:rPr>
        <w:t xml:space="preserve">В подпункте а) </w:t>
      </w:r>
      <w:r w:rsidR="00152494" w:rsidRPr="00494C81">
        <w:rPr>
          <w:sz w:val="28"/>
          <w:szCs w:val="28"/>
        </w:rPr>
        <w:t xml:space="preserve">части четвертой </w:t>
      </w:r>
      <w:r w:rsidR="00816573" w:rsidRPr="00494C81">
        <w:rPr>
          <w:sz w:val="28"/>
          <w:szCs w:val="28"/>
        </w:rPr>
        <w:t xml:space="preserve">подпункта </w:t>
      </w:r>
      <w:proofErr w:type="spellStart"/>
      <w:r w:rsidR="00816573" w:rsidRPr="00494C81">
        <w:rPr>
          <w:sz w:val="28"/>
          <w:szCs w:val="28"/>
        </w:rPr>
        <w:t>н</w:t>
      </w:r>
      <w:proofErr w:type="spellEnd"/>
      <w:r w:rsidR="00816573" w:rsidRPr="00494C81">
        <w:rPr>
          <w:sz w:val="28"/>
          <w:szCs w:val="28"/>
        </w:rPr>
        <w:t>) статьи 1 слова «</w:t>
      </w:r>
      <w:r w:rsidR="00816573" w:rsidRPr="00494C81">
        <w:rPr>
          <w:bCs/>
          <w:sz w:val="28"/>
          <w:szCs w:val="28"/>
        </w:rPr>
        <w:t>не более 10 000 000 (десяти миллионов) рублей</w:t>
      </w:r>
      <w:r w:rsidR="00816573" w:rsidRPr="00494C81">
        <w:rPr>
          <w:sz w:val="28"/>
          <w:szCs w:val="28"/>
        </w:rPr>
        <w:t>»</w:t>
      </w:r>
      <w:r w:rsidR="00816573" w:rsidRPr="00494C81">
        <w:rPr>
          <w:bCs/>
          <w:sz w:val="28"/>
          <w:szCs w:val="28"/>
        </w:rPr>
        <w:t xml:space="preserve"> заменить словами «не более </w:t>
      </w:r>
      <w:r w:rsidR="00AD6A55" w:rsidRPr="00494C81">
        <w:rPr>
          <w:bCs/>
          <w:sz w:val="28"/>
          <w:szCs w:val="28"/>
        </w:rPr>
        <w:br/>
      </w:r>
      <w:r w:rsidR="00816573" w:rsidRPr="00494C81">
        <w:rPr>
          <w:bCs/>
          <w:sz w:val="28"/>
          <w:szCs w:val="28"/>
        </w:rPr>
        <w:t>700 000 (семисот тысяч) РУ МЗП».</w:t>
      </w:r>
    </w:p>
    <w:p w:rsidR="00D63DC5" w:rsidRPr="00494C81" w:rsidRDefault="00D63DC5" w:rsidP="00AD6A55">
      <w:pPr>
        <w:pStyle w:val="a3"/>
        <w:ind w:left="0" w:firstLine="567"/>
        <w:jc w:val="both"/>
        <w:rPr>
          <w:sz w:val="28"/>
          <w:szCs w:val="28"/>
        </w:rPr>
      </w:pPr>
    </w:p>
    <w:p w:rsidR="00D63DC5" w:rsidRPr="00494C81" w:rsidRDefault="00A12498" w:rsidP="00AD6A55">
      <w:pPr>
        <w:pStyle w:val="a3"/>
        <w:ind w:left="0" w:firstLine="567"/>
        <w:jc w:val="both"/>
        <w:rPr>
          <w:sz w:val="28"/>
          <w:szCs w:val="28"/>
        </w:rPr>
      </w:pPr>
      <w:r w:rsidRPr="00494C81">
        <w:rPr>
          <w:sz w:val="28"/>
          <w:szCs w:val="28"/>
        </w:rPr>
        <w:t xml:space="preserve">7. </w:t>
      </w:r>
      <w:proofErr w:type="gramStart"/>
      <w:r w:rsidR="00D63DC5" w:rsidRPr="00494C81">
        <w:rPr>
          <w:sz w:val="28"/>
          <w:szCs w:val="28"/>
        </w:rPr>
        <w:t>Статью 1 дополнить подпунктом н-1) следующего содержания:</w:t>
      </w:r>
      <w:proofErr w:type="gramEnd"/>
    </w:p>
    <w:p w:rsidR="00D63DC5" w:rsidRPr="00494C81" w:rsidRDefault="002E74AE" w:rsidP="00AD6A55">
      <w:pPr>
        <w:tabs>
          <w:tab w:val="left" w:pos="567"/>
          <w:tab w:val="left" w:pos="993"/>
        </w:tabs>
        <w:ind w:firstLine="567"/>
        <w:jc w:val="both"/>
        <w:rPr>
          <w:sz w:val="28"/>
          <w:szCs w:val="28"/>
        </w:rPr>
      </w:pPr>
      <w:proofErr w:type="gramStart"/>
      <w:r w:rsidRPr="00494C81">
        <w:rPr>
          <w:sz w:val="28"/>
          <w:szCs w:val="28"/>
        </w:rPr>
        <w:t>«н-1) в</w:t>
      </w:r>
      <w:r w:rsidR="00D63DC5" w:rsidRPr="00494C81">
        <w:rPr>
          <w:sz w:val="28"/>
          <w:szCs w:val="28"/>
        </w:rPr>
        <w:t xml:space="preserve">о изменение норм Закона Приднестровской Молдавской Республики «Об основах налоговой системы в Приднестровской Молдавской </w:t>
      </w:r>
      <w:r w:rsidR="00D63DC5" w:rsidRPr="00494C81">
        <w:rPr>
          <w:sz w:val="28"/>
          <w:szCs w:val="28"/>
        </w:rPr>
        <w:lastRenderedPageBreak/>
        <w:t>Республике» установить, что местные органы исполнительной власти при наличии положительного заключения исполнительного органа государственной власти, в компетенции которого находятся вопросы организации и обеспечения сбора налогов и иных обязательных платежей, вправе предоставлять льготы по республиканским налогам в части, подлежащей зачислению в соответствии с действующим законодательством</w:t>
      </w:r>
      <w:r w:rsidR="00887CFD" w:rsidRPr="00494C81">
        <w:rPr>
          <w:sz w:val="28"/>
          <w:szCs w:val="28"/>
        </w:rPr>
        <w:t xml:space="preserve"> Приднестровской</w:t>
      </w:r>
      <w:proofErr w:type="gramEnd"/>
      <w:r w:rsidR="00887CFD" w:rsidRPr="00494C81">
        <w:rPr>
          <w:sz w:val="28"/>
          <w:szCs w:val="28"/>
        </w:rPr>
        <w:t xml:space="preserve"> </w:t>
      </w:r>
      <w:proofErr w:type="gramStart"/>
      <w:r w:rsidR="00887CFD" w:rsidRPr="00494C81">
        <w:rPr>
          <w:sz w:val="28"/>
          <w:szCs w:val="28"/>
        </w:rPr>
        <w:t>Молдавской Республики</w:t>
      </w:r>
      <w:r w:rsidR="00D63DC5" w:rsidRPr="00494C81">
        <w:rPr>
          <w:sz w:val="28"/>
          <w:szCs w:val="28"/>
        </w:rPr>
        <w:t xml:space="preserve"> в местный (городской, районный) бюджет, являющийся дотационным, хозяйствующим субъектам, получившим кредиты в соответствии с подпунктом </w:t>
      </w:r>
      <w:proofErr w:type="spellStart"/>
      <w:r w:rsidR="00D63DC5" w:rsidRPr="00494C81">
        <w:rPr>
          <w:sz w:val="28"/>
          <w:szCs w:val="28"/>
        </w:rPr>
        <w:t>н</w:t>
      </w:r>
      <w:proofErr w:type="spellEnd"/>
      <w:r w:rsidR="00D63DC5" w:rsidRPr="00494C81">
        <w:rPr>
          <w:sz w:val="28"/>
          <w:szCs w:val="28"/>
        </w:rPr>
        <w:t>) статьи 1 настоящего Закона и имеющим задолженность по уплате обязательных платежей в бюджеты различных уровней и государственный внебюджетный фонд, сформировавшуюся в 2020 году в период действия режима чрезвычайного положения».</w:t>
      </w:r>
      <w:proofErr w:type="gramEnd"/>
    </w:p>
    <w:p w:rsidR="00221204" w:rsidRPr="00494C81" w:rsidRDefault="00221204" w:rsidP="00AD6A55">
      <w:pPr>
        <w:tabs>
          <w:tab w:val="left" w:pos="567"/>
          <w:tab w:val="left" w:pos="993"/>
        </w:tabs>
        <w:ind w:firstLine="567"/>
        <w:jc w:val="both"/>
        <w:rPr>
          <w:sz w:val="28"/>
          <w:szCs w:val="28"/>
        </w:rPr>
      </w:pPr>
    </w:p>
    <w:p w:rsidR="00221204" w:rsidRPr="00494C81" w:rsidRDefault="00A12498" w:rsidP="00E14388">
      <w:pPr>
        <w:pStyle w:val="a3"/>
        <w:ind w:left="0" w:firstLine="567"/>
        <w:jc w:val="both"/>
        <w:rPr>
          <w:sz w:val="28"/>
          <w:szCs w:val="28"/>
        </w:rPr>
      </w:pPr>
      <w:r w:rsidRPr="00494C81">
        <w:rPr>
          <w:sz w:val="28"/>
          <w:szCs w:val="28"/>
        </w:rPr>
        <w:t xml:space="preserve">8. </w:t>
      </w:r>
      <w:r w:rsidR="00221204" w:rsidRPr="00494C81">
        <w:rPr>
          <w:sz w:val="28"/>
          <w:szCs w:val="28"/>
        </w:rPr>
        <w:t xml:space="preserve">Подпункт </w:t>
      </w:r>
      <w:proofErr w:type="spellStart"/>
      <w:r w:rsidR="00221204" w:rsidRPr="00494C81">
        <w:rPr>
          <w:sz w:val="28"/>
          <w:szCs w:val="28"/>
        </w:rPr>
        <w:t>р</w:t>
      </w:r>
      <w:proofErr w:type="spellEnd"/>
      <w:r w:rsidR="00221204" w:rsidRPr="00494C81">
        <w:rPr>
          <w:sz w:val="28"/>
          <w:szCs w:val="28"/>
        </w:rPr>
        <w:t>) статьи 1 изложить в следующей редакции:</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w:t>
      </w:r>
      <w:proofErr w:type="spellStart"/>
      <w:r w:rsidRPr="00494C81">
        <w:rPr>
          <w:sz w:val="28"/>
          <w:szCs w:val="28"/>
        </w:rPr>
        <w:t>р</w:t>
      </w:r>
      <w:proofErr w:type="spellEnd"/>
      <w:r w:rsidRPr="00494C81">
        <w:rPr>
          <w:sz w:val="28"/>
          <w:szCs w:val="28"/>
        </w:rPr>
        <w:t xml:space="preserve">) установить, что индивидуальные предприниматели, осуществляющие деятельность в рамках специальных налоговых режимов </w:t>
      </w:r>
      <w:r w:rsidR="006104FE" w:rsidRPr="00494C81">
        <w:rPr>
          <w:sz w:val="28"/>
          <w:szCs w:val="28"/>
        </w:rPr>
        <w:br/>
      </w:r>
      <w:r w:rsidRPr="00494C81">
        <w:rPr>
          <w:sz w:val="28"/>
          <w:szCs w:val="28"/>
        </w:rPr>
        <w:t xml:space="preserve">(о </w:t>
      </w:r>
      <w:proofErr w:type="spellStart"/>
      <w:r w:rsidRPr="00494C81">
        <w:rPr>
          <w:sz w:val="28"/>
          <w:szCs w:val="28"/>
        </w:rPr>
        <w:t>самозанятых</w:t>
      </w:r>
      <w:proofErr w:type="spellEnd"/>
      <w:r w:rsidRPr="00494C81">
        <w:rPr>
          <w:sz w:val="28"/>
          <w:szCs w:val="28"/>
        </w:rPr>
        <w:t xml:space="preserve"> лицах, патентная и упрощенная систем</w:t>
      </w:r>
      <w:r w:rsidR="006104FE" w:rsidRPr="00494C81">
        <w:rPr>
          <w:sz w:val="28"/>
          <w:szCs w:val="28"/>
        </w:rPr>
        <w:t>ы</w:t>
      </w:r>
      <w:r w:rsidRPr="00494C81">
        <w:rPr>
          <w:sz w:val="28"/>
          <w:szCs w:val="28"/>
        </w:rPr>
        <w:t xml:space="preserve"> налогообложения), предпринимательская деятельность которых была приостановлена, а также привлекаемые ими лица имеют право на получение денежной компенсации:</w:t>
      </w:r>
    </w:p>
    <w:p w:rsidR="00221204" w:rsidRPr="00494C81" w:rsidRDefault="00221204" w:rsidP="00AD6A55">
      <w:pPr>
        <w:pStyle w:val="a3"/>
        <w:tabs>
          <w:tab w:val="left" w:pos="567"/>
          <w:tab w:val="left" w:pos="993"/>
        </w:tabs>
        <w:ind w:left="0" w:firstLine="567"/>
        <w:jc w:val="both"/>
        <w:rPr>
          <w:sz w:val="28"/>
          <w:szCs w:val="28"/>
        </w:rPr>
      </w:pPr>
      <w:proofErr w:type="gramStart"/>
      <w:r w:rsidRPr="00494C81">
        <w:rPr>
          <w:sz w:val="28"/>
          <w:szCs w:val="28"/>
        </w:rPr>
        <w:t xml:space="preserve">1) в случае наличия прямого запрета </w:t>
      </w:r>
      <w:r w:rsidR="00D01EAF" w:rsidRPr="00494C81">
        <w:rPr>
          <w:sz w:val="28"/>
          <w:szCs w:val="28"/>
        </w:rPr>
        <w:t>(ограничения)</w:t>
      </w:r>
      <w:r w:rsidR="008723F5" w:rsidRPr="00494C81">
        <w:rPr>
          <w:sz w:val="28"/>
          <w:szCs w:val="28"/>
        </w:rPr>
        <w:t xml:space="preserve"> </w:t>
      </w:r>
      <w:r w:rsidRPr="00494C81">
        <w:rPr>
          <w:sz w:val="28"/>
          <w:szCs w:val="28"/>
        </w:rPr>
        <w:t>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w:t>
      </w:r>
      <w:proofErr w:type="gramEnd"/>
    </w:p>
    <w:p w:rsidR="00BD65F7" w:rsidRPr="00494C81" w:rsidRDefault="001F2F5B" w:rsidP="00AD6A55">
      <w:pPr>
        <w:pStyle w:val="a3"/>
        <w:tabs>
          <w:tab w:val="left" w:pos="567"/>
          <w:tab w:val="left" w:pos="993"/>
        </w:tabs>
        <w:ind w:left="0" w:firstLine="567"/>
        <w:jc w:val="both"/>
        <w:rPr>
          <w:sz w:val="28"/>
          <w:szCs w:val="28"/>
        </w:rPr>
      </w:pPr>
      <w:r w:rsidRPr="00494C81">
        <w:rPr>
          <w:sz w:val="28"/>
          <w:szCs w:val="28"/>
        </w:rPr>
        <w:t>2) в случае приостановления</w:t>
      </w:r>
      <w:r w:rsidR="00221204" w:rsidRPr="00494C81">
        <w:rPr>
          <w:sz w:val="28"/>
          <w:szCs w:val="28"/>
        </w:rPr>
        <w:t xml:space="preserve"> или ограничения осуществления предпринимательской деятельности уполномоченными органами государственной власти Приднестровской Молдавской Республики.</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 xml:space="preserve">Действие подпункта 2) части </w:t>
      </w:r>
      <w:r w:rsidR="00D01EAF" w:rsidRPr="00494C81">
        <w:rPr>
          <w:sz w:val="28"/>
          <w:szCs w:val="28"/>
        </w:rPr>
        <w:t xml:space="preserve">первой подпункта </w:t>
      </w:r>
      <w:proofErr w:type="spellStart"/>
      <w:r w:rsidR="00D01EAF" w:rsidRPr="00494C81">
        <w:rPr>
          <w:sz w:val="28"/>
          <w:szCs w:val="28"/>
        </w:rPr>
        <w:t>р</w:t>
      </w:r>
      <w:proofErr w:type="spellEnd"/>
      <w:r w:rsidR="00D01EAF" w:rsidRPr="00494C81">
        <w:rPr>
          <w:sz w:val="28"/>
          <w:szCs w:val="28"/>
        </w:rPr>
        <w:t>) настоящей статьи</w:t>
      </w:r>
      <w:r w:rsidR="008723F5" w:rsidRPr="00494C81">
        <w:rPr>
          <w:sz w:val="28"/>
          <w:szCs w:val="28"/>
        </w:rPr>
        <w:t xml:space="preserve"> </w:t>
      </w:r>
      <w:r w:rsidRPr="00494C81">
        <w:rPr>
          <w:sz w:val="28"/>
          <w:szCs w:val="28"/>
        </w:rPr>
        <w:t>не распространяется на случаи приостановления или ограничения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предпринимателями норм действующего законодательства Приднестровской Молдавской Республики.</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 xml:space="preserve">Норма части первой подпункта </w:t>
      </w:r>
      <w:proofErr w:type="spellStart"/>
      <w:r w:rsidRPr="00494C81">
        <w:rPr>
          <w:sz w:val="28"/>
          <w:szCs w:val="28"/>
        </w:rPr>
        <w:t>р</w:t>
      </w:r>
      <w:proofErr w:type="spellEnd"/>
      <w:r w:rsidRPr="00494C81">
        <w:rPr>
          <w:sz w:val="28"/>
          <w:szCs w:val="28"/>
        </w:rPr>
        <w:t>) настоящей статьи действует в отношении индивидуальных предпринимателей при соблюдении одновременно следующих условий:</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 xml:space="preserve">1) наличие действующего </w:t>
      </w:r>
      <w:r w:rsidR="00D01EAF" w:rsidRPr="00494C81">
        <w:rPr>
          <w:sz w:val="28"/>
          <w:szCs w:val="28"/>
        </w:rPr>
        <w:t xml:space="preserve">удостоверения </w:t>
      </w:r>
      <w:proofErr w:type="spellStart"/>
      <w:r w:rsidR="00D01EAF" w:rsidRPr="00494C81">
        <w:rPr>
          <w:sz w:val="28"/>
          <w:szCs w:val="28"/>
        </w:rPr>
        <w:t>самозанятого</w:t>
      </w:r>
      <w:proofErr w:type="spellEnd"/>
      <w:r w:rsidR="00D01EAF" w:rsidRPr="00494C81">
        <w:rPr>
          <w:sz w:val="28"/>
          <w:szCs w:val="28"/>
        </w:rPr>
        <w:t xml:space="preserve"> лица, патента либо документа, подтверждающего право </w:t>
      </w:r>
      <w:r w:rsidR="00CC43A7" w:rsidRPr="00494C81">
        <w:rPr>
          <w:sz w:val="28"/>
          <w:szCs w:val="28"/>
        </w:rPr>
        <w:t>на применение упрощенной системы налогообложения</w:t>
      </w:r>
      <w:r w:rsidR="008723F5" w:rsidRPr="00494C81">
        <w:rPr>
          <w:sz w:val="28"/>
          <w:szCs w:val="28"/>
        </w:rPr>
        <w:t>,</w:t>
      </w:r>
      <w:r w:rsidRPr="00494C81">
        <w:rPr>
          <w:sz w:val="28"/>
          <w:szCs w:val="28"/>
        </w:rPr>
        <w:t xml:space="preserve"> на дату введения чрезвычайного положения в Приднестровской Молдавской Республике;</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2) неосуществление предпринимательской деятельности в период действия чрезвычайного положения в Приднестровской Молдавской Республике.</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lastRenderedPageBreak/>
        <w:t xml:space="preserve">В отношении привлекаемых лиц нормы части первой подпункта </w:t>
      </w:r>
      <w:proofErr w:type="spellStart"/>
      <w:r w:rsidRPr="00494C81">
        <w:rPr>
          <w:sz w:val="28"/>
          <w:szCs w:val="28"/>
        </w:rPr>
        <w:t>р</w:t>
      </w:r>
      <w:proofErr w:type="spellEnd"/>
      <w:r w:rsidRPr="00494C81">
        <w:rPr>
          <w:sz w:val="28"/>
          <w:szCs w:val="28"/>
        </w:rPr>
        <w:t>) настоящей статьи действуют при соблюдении также следующих дополнительных условий:</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1) наличие на момент приостанов</w:t>
      </w:r>
      <w:r w:rsidR="009B061D" w:rsidRPr="00494C81">
        <w:rPr>
          <w:sz w:val="28"/>
          <w:szCs w:val="28"/>
        </w:rPr>
        <w:t>ления</w:t>
      </w:r>
      <w:r w:rsidRPr="00494C81">
        <w:rPr>
          <w:sz w:val="28"/>
          <w:szCs w:val="28"/>
        </w:rPr>
        <w:t xml:space="preserve"> деятельности по основаниям, указанным в подпунктах 1) и 2) части первой подпункта </w:t>
      </w:r>
      <w:proofErr w:type="spellStart"/>
      <w:r w:rsidRPr="00494C81">
        <w:rPr>
          <w:sz w:val="28"/>
          <w:szCs w:val="28"/>
        </w:rPr>
        <w:t>р</w:t>
      </w:r>
      <w:proofErr w:type="spellEnd"/>
      <w:r w:rsidRPr="00494C81">
        <w:rPr>
          <w:sz w:val="28"/>
          <w:szCs w:val="28"/>
        </w:rPr>
        <w:t>) настоящей статьи, действующих договоров гражданско-правового характера;</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2) данные лица должны быть вписаны в патент и (или) документ, подтверждающи</w:t>
      </w:r>
      <w:r w:rsidR="00BD65F7" w:rsidRPr="00494C81">
        <w:rPr>
          <w:sz w:val="28"/>
          <w:szCs w:val="28"/>
        </w:rPr>
        <w:t>й</w:t>
      </w:r>
      <w:r w:rsidRPr="00494C81">
        <w:rPr>
          <w:sz w:val="28"/>
          <w:szCs w:val="28"/>
        </w:rPr>
        <w:t xml:space="preserve"> право на применение упрощенной системы налогообложения, на момент приостанов</w:t>
      </w:r>
      <w:r w:rsidR="00557241" w:rsidRPr="00494C81">
        <w:rPr>
          <w:sz w:val="28"/>
          <w:szCs w:val="28"/>
        </w:rPr>
        <w:t>ления</w:t>
      </w:r>
      <w:r w:rsidRPr="00494C81">
        <w:rPr>
          <w:sz w:val="28"/>
          <w:szCs w:val="28"/>
        </w:rPr>
        <w:t xml:space="preserve"> деятельности по основаниям, указанным в подпунктах 1) и 2) части первой подпункта </w:t>
      </w:r>
      <w:proofErr w:type="spellStart"/>
      <w:r w:rsidRPr="00494C81">
        <w:rPr>
          <w:sz w:val="28"/>
          <w:szCs w:val="28"/>
        </w:rPr>
        <w:t>р</w:t>
      </w:r>
      <w:proofErr w:type="spellEnd"/>
      <w:r w:rsidRPr="00494C81">
        <w:rPr>
          <w:sz w:val="28"/>
          <w:szCs w:val="28"/>
        </w:rPr>
        <w:t xml:space="preserve">) настоящей статьи. </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 xml:space="preserve">Всем лицам, указанным в подпунктах 1) и 2) части первой подпункта </w:t>
      </w:r>
      <w:proofErr w:type="spellStart"/>
      <w:r w:rsidRPr="00494C81">
        <w:rPr>
          <w:sz w:val="28"/>
          <w:szCs w:val="28"/>
        </w:rPr>
        <w:t>р</w:t>
      </w:r>
      <w:proofErr w:type="spellEnd"/>
      <w:r w:rsidRPr="00494C81">
        <w:rPr>
          <w:sz w:val="28"/>
          <w:szCs w:val="28"/>
        </w:rPr>
        <w:t xml:space="preserve">) настоящей статьи, выплачивается денежная компенсация через Единый государственный фонд социального страхования Приднестровской Молдавской Республики. </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Денежная компенсация начисляется со дня ограничения (запрета, приостановления) деятельности до дня прекращения действия указанных обстоятельств. Денежная компенсация не подлежит налогообложению.</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Начисление и выплата денежной компенсации осуществляется на основании заявления (уведомления), направленного в территориальный орган Единого государственного фонда социального страхования Приднестровской Молдавской Республики, содержаще</w:t>
      </w:r>
      <w:r w:rsidR="00BD65F7" w:rsidRPr="00494C81">
        <w:rPr>
          <w:sz w:val="28"/>
          <w:szCs w:val="28"/>
        </w:rPr>
        <w:t>го</w:t>
      </w:r>
      <w:r w:rsidRPr="00494C81">
        <w:rPr>
          <w:sz w:val="28"/>
          <w:szCs w:val="28"/>
        </w:rPr>
        <w:t xml:space="preserve"> номер счета </w:t>
      </w:r>
      <w:r w:rsidR="009124DF" w:rsidRPr="00494C81">
        <w:rPr>
          <w:sz w:val="28"/>
          <w:szCs w:val="28"/>
        </w:rPr>
        <w:t xml:space="preserve">в банке </w:t>
      </w:r>
      <w:r w:rsidRPr="00494C81">
        <w:rPr>
          <w:sz w:val="28"/>
          <w:szCs w:val="28"/>
        </w:rPr>
        <w:t>индивидуального предпринимателя с указанием реквизитов обслуживающего банка, а также</w:t>
      </w:r>
      <w:r w:rsidR="009124DF" w:rsidRPr="00494C81">
        <w:rPr>
          <w:sz w:val="28"/>
          <w:szCs w:val="28"/>
        </w:rPr>
        <w:t xml:space="preserve"> копи</w:t>
      </w:r>
      <w:r w:rsidR="00D128AB" w:rsidRPr="00494C81">
        <w:rPr>
          <w:sz w:val="28"/>
          <w:szCs w:val="28"/>
        </w:rPr>
        <w:t>и</w:t>
      </w:r>
      <w:r w:rsidR="009124DF" w:rsidRPr="00494C81">
        <w:rPr>
          <w:sz w:val="28"/>
          <w:szCs w:val="28"/>
        </w:rPr>
        <w:t xml:space="preserve"> </w:t>
      </w:r>
      <w:r w:rsidRPr="00494C81">
        <w:rPr>
          <w:sz w:val="28"/>
          <w:szCs w:val="28"/>
        </w:rPr>
        <w:t>паспор</w:t>
      </w:r>
      <w:r w:rsidR="009124DF" w:rsidRPr="00494C81">
        <w:rPr>
          <w:sz w:val="28"/>
          <w:szCs w:val="28"/>
        </w:rPr>
        <w:t>та</w:t>
      </w:r>
      <w:r w:rsidR="00E54F15" w:rsidRPr="00494C81">
        <w:rPr>
          <w:sz w:val="28"/>
          <w:szCs w:val="28"/>
        </w:rPr>
        <w:t xml:space="preserve"> (</w:t>
      </w:r>
      <w:r w:rsidR="00775896" w:rsidRPr="00494C81">
        <w:rPr>
          <w:sz w:val="28"/>
          <w:szCs w:val="28"/>
        </w:rPr>
        <w:t>страницы</w:t>
      </w:r>
      <w:r w:rsidR="00DB608E" w:rsidRPr="00494C81">
        <w:rPr>
          <w:sz w:val="28"/>
          <w:szCs w:val="28"/>
        </w:rPr>
        <w:t>,</w:t>
      </w:r>
      <w:r w:rsidR="008723F5" w:rsidRPr="00494C81">
        <w:rPr>
          <w:sz w:val="28"/>
          <w:szCs w:val="28"/>
        </w:rPr>
        <w:t xml:space="preserve"> </w:t>
      </w:r>
      <w:r w:rsidR="00E54F15" w:rsidRPr="00494C81">
        <w:rPr>
          <w:sz w:val="28"/>
          <w:szCs w:val="28"/>
        </w:rPr>
        <w:t>содержащ</w:t>
      </w:r>
      <w:r w:rsidR="00775896" w:rsidRPr="00494C81">
        <w:rPr>
          <w:sz w:val="28"/>
          <w:szCs w:val="28"/>
        </w:rPr>
        <w:t>ие</w:t>
      </w:r>
      <w:r w:rsidR="00E54F15" w:rsidRPr="00494C81">
        <w:rPr>
          <w:sz w:val="28"/>
          <w:szCs w:val="28"/>
        </w:rPr>
        <w:t xml:space="preserve"> ФИО, число, месяц, год рождения).</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Заявление (уведомление) направляется в письменной форме посредством электронной почты, почтового отправления либо размещения в специальной урне для подачи письменной корреспонденции, установленной в территориальных органах Единого государственного фонда социального страхования Приднестровской Молдавской Республики.</w:t>
      </w:r>
    </w:p>
    <w:p w:rsidR="00221204" w:rsidRPr="00494C81" w:rsidRDefault="00221204" w:rsidP="00AD6A55">
      <w:pPr>
        <w:pStyle w:val="a3"/>
        <w:tabs>
          <w:tab w:val="left" w:pos="567"/>
          <w:tab w:val="left" w:pos="993"/>
        </w:tabs>
        <w:ind w:left="0" w:firstLine="567"/>
        <w:jc w:val="both"/>
        <w:rPr>
          <w:sz w:val="28"/>
          <w:szCs w:val="28"/>
        </w:rPr>
      </w:pPr>
      <w:r w:rsidRPr="00494C81">
        <w:rPr>
          <w:sz w:val="28"/>
          <w:szCs w:val="28"/>
        </w:rPr>
        <w:t>Индивидуальные предприниматели и привлекаемые лица, получившие ранее пособия по безработице, не вправе претендовать на получение денежной компенсации за период, в котором они получали данные пособия».</w:t>
      </w:r>
    </w:p>
    <w:p w:rsidR="00221204" w:rsidRPr="00494C81" w:rsidRDefault="00221204" w:rsidP="00AD6A55">
      <w:pPr>
        <w:pStyle w:val="a3"/>
        <w:tabs>
          <w:tab w:val="left" w:pos="567"/>
          <w:tab w:val="left" w:pos="993"/>
        </w:tabs>
        <w:ind w:left="0" w:firstLine="567"/>
        <w:jc w:val="both"/>
        <w:rPr>
          <w:sz w:val="28"/>
          <w:szCs w:val="28"/>
        </w:rPr>
      </w:pPr>
    </w:p>
    <w:p w:rsidR="00221204" w:rsidRPr="00494C81" w:rsidRDefault="00A12498" w:rsidP="00E14388">
      <w:pPr>
        <w:pStyle w:val="a3"/>
        <w:ind w:left="0" w:firstLine="567"/>
        <w:jc w:val="both"/>
        <w:rPr>
          <w:sz w:val="28"/>
          <w:szCs w:val="28"/>
        </w:rPr>
      </w:pPr>
      <w:r w:rsidRPr="00494C81">
        <w:rPr>
          <w:sz w:val="28"/>
          <w:szCs w:val="28"/>
        </w:rPr>
        <w:t xml:space="preserve">9. </w:t>
      </w:r>
      <w:r w:rsidR="00221204" w:rsidRPr="00494C81">
        <w:rPr>
          <w:sz w:val="28"/>
          <w:szCs w:val="28"/>
        </w:rPr>
        <w:t>Подпункт с) статьи 1 изложить в следующей редакции:</w:t>
      </w:r>
    </w:p>
    <w:p w:rsidR="00221204" w:rsidRPr="00494C81" w:rsidRDefault="00221204" w:rsidP="00AD6A55">
      <w:pPr>
        <w:tabs>
          <w:tab w:val="left" w:pos="567"/>
          <w:tab w:val="left" w:pos="993"/>
        </w:tabs>
        <w:ind w:firstLine="567"/>
        <w:jc w:val="both"/>
        <w:rPr>
          <w:sz w:val="28"/>
          <w:szCs w:val="28"/>
        </w:rPr>
      </w:pPr>
      <w:proofErr w:type="gramStart"/>
      <w:r w:rsidRPr="00494C81">
        <w:rPr>
          <w:sz w:val="28"/>
          <w:szCs w:val="28"/>
        </w:rPr>
        <w:t xml:space="preserve">«с) установить, что денежная компенсация гражданам, </w:t>
      </w:r>
      <w:r w:rsidR="00FB7C13" w:rsidRPr="00494C81">
        <w:rPr>
          <w:sz w:val="28"/>
          <w:szCs w:val="28"/>
        </w:rPr>
        <w:t>предусмотренная</w:t>
      </w:r>
      <w:r w:rsidRPr="00494C81">
        <w:rPr>
          <w:sz w:val="28"/>
          <w:szCs w:val="28"/>
        </w:rPr>
        <w:t xml:space="preserve"> подпункт</w:t>
      </w:r>
      <w:r w:rsidR="00B46A25" w:rsidRPr="00494C81">
        <w:rPr>
          <w:sz w:val="28"/>
          <w:szCs w:val="28"/>
        </w:rPr>
        <w:t>ом</w:t>
      </w:r>
      <w:r w:rsidRPr="00494C81">
        <w:rPr>
          <w:sz w:val="28"/>
          <w:szCs w:val="28"/>
        </w:rPr>
        <w:t xml:space="preserve"> </w:t>
      </w:r>
      <w:proofErr w:type="spellStart"/>
      <w:r w:rsidRPr="00494C81">
        <w:rPr>
          <w:sz w:val="28"/>
          <w:szCs w:val="28"/>
        </w:rPr>
        <w:t>р</w:t>
      </w:r>
      <w:proofErr w:type="spellEnd"/>
      <w:r w:rsidRPr="00494C81">
        <w:rPr>
          <w:sz w:val="28"/>
          <w:szCs w:val="28"/>
        </w:rPr>
        <w:t>) статьи 1 настоящего Закона, выплачива</w:t>
      </w:r>
      <w:r w:rsidR="00BD65F7" w:rsidRPr="00494C81">
        <w:rPr>
          <w:sz w:val="28"/>
          <w:szCs w:val="28"/>
        </w:rPr>
        <w:t>е</w:t>
      </w:r>
      <w:r w:rsidRPr="00494C81">
        <w:rPr>
          <w:sz w:val="28"/>
          <w:szCs w:val="28"/>
        </w:rPr>
        <w:t xml:space="preserve">тся в размере </w:t>
      </w:r>
      <w:r w:rsidR="00FB7C13" w:rsidRPr="00494C81">
        <w:rPr>
          <w:sz w:val="28"/>
          <w:szCs w:val="28"/>
        </w:rPr>
        <w:br/>
      </w:r>
      <w:r w:rsidRPr="00494C81">
        <w:rPr>
          <w:sz w:val="28"/>
          <w:szCs w:val="28"/>
        </w:rPr>
        <w:t>1</w:t>
      </w:r>
      <w:r w:rsidR="00720642" w:rsidRPr="00494C81">
        <w:rPr>
          <w:sz w:val="28"/>
          <w:szCs w:val="28"/>
        </w:rPr>
        <w:t> </w:t>
      </w:r>
      <w:r w:rsidRPr="00494C81">
        <w:rPr>
          <w:sz w:val="28"/>
          <w:szCs w:val="28"/>
        </w:rPr>
        <w:t>647</w:t>
      </w:r>
      <w:r w:rsidR="00720642" w:rsidRPr="00494C81">
        <w:rPr>
          <w:sz w:val="28"/>
          <w:szCs w:val="28"/>
        </w:rPr>
        <w:t xml:space="preserve"> </w:t>
      </w:r>
      <w:r w:rsidRPr="00494C81">
        <w:rPr>
          <w:sz w:val="28"/>
          <w:szCs w:val="28"/>
        </w:rPr>
        <w:t>(одной тысячи шестисот сорока семи) рублей за счет средств республиканского бюджета, с последующим внесением изменений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2020 год» и Закон Приднестровской Молдавской Республики «О республиканском бюджете на</w:t>
      </w:r>
      <w:proofErr w:type="gramEnd"/>
      <w:r w:rsidRPr="00494C81">
        <w:rPr>
          <w:sz w:val="28"/>
          <w:szCs w:val="28"/>
        </w:rPr>
        <w:t xml:space="preserve"> 2020 год».</w:t>
      </w:r>
    </w:p>
    <w:p w:rsidR="00DC3B4A" w:rsidRPr="00494C81" w:rsidRDefault="00DC3B4A" w:rsidP="00AD6A55">
      <w:pPr>
        <w:ind w:firstLine="567"/>
        <w:jc w:val="both"/>
        <w:rPr>
          <w:sz w:val="28"/>
          <w:szCs w:val="28"/>
        </w:rPr>
      </w:pPr>
    </w:p>
    <w:p w:rsidR="00DC3B4A" w:rsidRPr="00494C81" w:rsidRDefault="00A12498" w:rsidP="00E14388">
      <w:pPr>
        <w:pStyle w:val="a3"/>
        <w:ind w:left="0" w:firstLine="567"/>
        <w:jc w:val="both"/>
        <w:rPr>
          <w:sz w:val="28"/>
          <w:szCs w:val="28"/>
        </w:rPr>
      </w:pPr>
      <w:r w:rsidRPr="00494C81">
        <w:rPr>
          <w:sz w:val="28"/>
          <w:szCs w:val="28"/>
        </w:rPr>
        <w:lastRenderedPageBreak/>
        <w:t xml:space="preserve">10. </w:t>
      </w:r>
      <w:r w:rsidR="00DC3B4A" w:rsidRPr="00494C81">
        <w:rPr>
          <w:sz w:val="28"/>
          <w:szCs w:val="28"/>
        </w:rPr>
        <w:t>В</w:t>
      </w:r>
      <w:r w:rsidR="0004633C" w:rsidRPr="00494C81">
        <w:rPr>
          <w:sz w:val="28"/>
          <w:szCs w:val="28"/>
        </w:rPr>
        <w:t xml:space="preserve"> части</w:t>
      </w:r>
      <w:r w:rsidR="00720642" w:rsidRPr="00494C81">
        <w:rPr>
          <w:sz w:val="28"/>
          <w:szCs w:val="28"/>
        </w:rPr>
        <w:t xml:space="preserve"> </w:t>
      </w:r>
      <w:r w:rsidR="0004633C" w:rsidRPr="00494C81">
        <w:rPr>
          <w:sz w:val="28"/>
          <w:szCs w:val="28"/>
        </w:rPr>
        <w:t>первой подпункта</w:t>
      </w:r>
      <w:r w:rsidR="00DC3B4A" w:rsidRPr="00494C81">
        <w:rPr>
          <w:sz w:val="28"/>
          <w:szCs w:val="28"/>
        </w:rPr>
        <w:t xml:space="preserve"> т) статьи 1 слова «для которых временно приостановлено посещение организаций образования в период действия чрезвычайного положения» </w:t>
      </w:r>
      <w:r w:rsidR="002C5530" w:rsidRPr="00494C81">
        <w:rPr>
          <w:sz w:val="28"/>
          <w:szCs w:val="28"/>
        </w:rPr>
        <w:t>с последующей запятой</w:t>
      </w:r>
      <w:r w:rsidR="00181936" w:rsidRPr="00494C81">
        <w:rPr>
          <w:sz w:val="28"/>
          <w:szCs w:val="28"/>
        </w:rPr>
        <w:t xml:space="preserve"> </w:t>
      </w:r>
      <w:r w:rsidR="00DC3B4A" w:rsidRPr="00494C81">
        <w:rPr>
          <w:sz w:val="28"/>
          <w:szCs w:val="28"/>
        </w:rPr>
        <w:t>исключить.</w:t>
      </w:r>
    </w:p>
    <w:p w:rsidR="00254C97" w:rsidRPr="00494C81" w:rsidRDefault="00254C97" w:rsidP="00AD6A55">
      <w:pPr>
        <w:pStyle w:val="a3"/>
        <w:ind w:firstLine="567"/>
        <w:jc w:val="both"/>
        <w:rPr>
          <w:sz w:val="28"/>
          <w:szCs w:val="28"/>
        </w:rPr>
      </w:pPr>
    </w:p>
    <w:p w:rsidR="00254C97" w:rsidRPr="00494C81" w:rsidRDefault="00A12498" w:rsidP="00E14388">
      <w:pPr>
        <w:pStyle w:val="a3"/>
        <w:ind w:left="0" w:firstLine="567"/>
        <w:jc w:val="both"/>
        <w:rPr>
          <w:sz w:val="28"/>
          <w:szCs w:val="28"/>
        </w:rPr>
      </w:pPr>
      <w:r w:rsidRPr="00494C81">
        <w:rPr>
          <w:sz w:val="28"/>
          <w:szCs w:val="28"/>
        </w:rPr>
        <w:t xml:space="preserve">11. </w:t>
      </w:r>
      <w:r w:rsidR="00254C97" w:rsidRPr="00494C81">
        <w:rPr>
          <w:sz w:val="28"/>
          <w:szCs w:val="28"/>
        </w:rPr>
        <w:t>Часть вторую подпункта т) статьи 1 изложить в следующей редакции:</w:t>
      </w:r>
    </w:p>
    <w:p w:rsidR="00280804" w:rsidRPr="00494C81" w:rsidRDefault="00254C97" w:rsidP="00E14388">
      <w:pPr>
        <w:pStyle w:val="a3"/>
        <w:tabs>
          <w:tab w:val="left" w:pos="993"/>
        </w:tabs>
        <w:ind w:left="0" w:firstLine="567"/>
        <w:jc w:val="both"/>
        <w:rPr>
          <w:sz w:val="28"/>
          <w:szCs w:val="28"/>
        </w:rPr>
      </w:pPr>
      <w:r w:rsidRPr="00494C81">
        <w:rPr>
          <w:sz w:val="28"/>
          <w:szCs w:val="28"/>
        </w:rPr>
        <w:t>«По заявлению законных представителей лиц, указанных в части первой настоящего подпункта, выдача продуктовых наборов может быть заменена денежн</w:t>
      </w:r>
      <w:r w:rsidR="00F12E52" w:rsidRPr="00494C81">
        <w:rPr>
          <w:sz w:val="28"/>
          <w:szCs w:val="28"/>
        </w:rPr>
        <w:t>ой</w:t>
      </w:r>
      <w:r w:rsidRPr="00494C81">
        <w:rPr>
          <w:sz w:val="28"/>
          <w:szCs w:val="28"/>
        </w:rPr>
        <w:t xml:space="preserve"> компенсаци</w:t>
      </w:r>
      <w:r w:rsidR="00F12E52" w:rsidRPr="00494C81">
        <w:rPr>
          <w:sz w:val="28"/>
          <w:szCs w:val="28"/>
        </w:rPr>
        <w:t>ей</w:t>
      </w:r>
      <w:r w:rsidRPr="00494C81">
        <w:rPr>
          <w:sz w:val="28"/>
          <w:szCs w:val="28"/>
        </w:rPr>
        <w:t>.</w:t>
      </w:r>
      <w:r w:rsidR="00720642" w:rsidRPr="00494C81">
        <w:rPr>
          <w:sz w:val="28"/>
          <w:szCs w:val="28"/>
        </w:rPr>
        <w:t xml:space="preserve"> </w:t>
      </w:r>
      <w:r w:rsidRPr="00494C81">
        <w:rPr>
          <w:sz w:val="28"/>
          <w:szCs w:val="28"/>
        </w:rPr>
        <w:t>Порядок приобретения и выдачи продуктовых наборов или выплаты денежной компенсации устанавливается правовым актом Правительства Приднестровской Молдавской Республики».</w:t>
      </w:r>
    </w:p>
    <w:p w:rsidR="00955928" w:rsidRPr="00494C81" w:rsidRDefault="00955928" w:rsidP="00AD6A55">
      <w:pPr>
        <w:pStyle w:val="a3"/>
        <w:tabs>
          <w:tab w:val="left" w:pos="993"/>
        </w:tabs>
        <w:ind w:left="0" w:firstLine="567"/>
        <w:jc w:val="both"/>
        <w:rPr>
          <w:sz w:val="28"/>
          <w:szCs w:val="28"/>
        </w:rPr>
      </w:pPr>
    </w:p>
    <w:p w:rsidR="008B7287" w:rsidRPr="00494C81" w:rsidRDefault="00A12498" w:rsidP="00E14388">
      <w:pPr>
        <w:pStyle w:val="a3"/>
        <w:ind w:left="0" w:firstLine="567"/>
        <w:jc w:val="both"/>
        <w:rPr>
          <w:sz w:val="28"/>
          <w:szCs w:val="28"/>
        </w:rPr>
      </w:pPr>
      <w:r w:rsidRPr="00494C81">
        <w:rPr>
          <w:sz w:val="28"/>
          <w:szCs w:val="28"/>
        </w:rPr>
        <w:t xml:space="preserve">12. </w:t>
      </w:r>
      <w:r w:rsidR="008B7287" w:rsidRPr="00494C81">
        <w:rPr>
          <w:sz w:val="28"/>
          <w:szCs w:val="28"/>
        </w:rPr>
        <w:t xml:space="preserve">В </w:t>
      </w:r>
      <w:r w:rsidR="00C76474" w:rsidRPr="00494C81">
        <w:rPr>
          <w:sz w:val="28"/>
          <w:szCs w:val="28"/>
        </w:rPr>
        <w:t xml:space="preserve">части первой </w:t>
      </w:r>
      <w:r w:rsidR="008B7287" w:rsidRPr="00494C81">
        <w:rPr>
          <w:sz w:val="28"/>
          <w:szCs w:val="28"/>
        </w:rPr>
        <w:t>подпункт</w:t>
      </w:r>
      <w:r w:rsidR="00C76474" w:rsidRPr="00494C81">
        <w:rPr>
          <w:sz w:val="28"/>
          <w:szCs w:val="28"/>
        </w:rPr>
        <w:t>а</w:t>
      </w:r>
      <w:r w:rsidR="008B7287" w:rsidRPr="00494C81">
        <w:rPr>
          <w:sz w:val="28"/>
          <w:szCs w:val="28"/>
        </w:rPr>
        <w:t xml:space="preserve"> я) статьи 1 слов</w:t>
      </w:r>
      <w:r w:rsidR="00BD65F7" w:rsidRPr="00494C81">
        <w:rPr>
          <w:sz w:val="28"/>
          <w:szCs w:val="28"/>
        </w:rPr>
        <w:t>а</w:t>
      </w:r>
      <w:r w:rsidR="008B7287" w:rsidRPr="00494C81">
        <w:rPr>
          <w:sz w:val="28"/>
          <w:szCs w:val="28"/>
        </w:rPr>
        <w:t xml:space="preserve"> «и сумма доходов от продаж составляла до 10 000 000 (десяти миллионов) рублей» заменить слов</w:t>
      </w:r>
      <w:r w:rsidR="00A01AB9" w:rsidRPr="00494C81">
        <w:rPr>
          <w:sz w:val="28"/>
          <w:szCs w:val="28"/>
        </w:rPr>
        <w:t>ами</w:t>
      </w:r>
      <w:r w:rsidR="008B7287" w:rsidRPr="00494C81">
        <w:rPr>
          <w:sz w:val="28"/>
          <w:szCs w:val="28"/>
        </w:rPr>
        <w:t xml:space="preserve"> «и годовая сумма доходов от деятельности составляла не более 700 000 (семисот тысяч) РУ МЗП».</w:t>
      </w:r>
    </w:p>
    <w:p w:rsidR="009971F9" w:rsidRPr="00494C81" w:rsidRDefault="009971F9" w:rsidP="00AD6A55">
      <w:pPr>
        <w:pStyle w:val="a3"/>
        <w:tabs>
          <w:tab w:val="left" w:pos="993"/>
          <w:tab w:val="left" w:pos="1134"/>
        </w:tabs>
        <w:ind w:left="709" w:firstLine="567"/>
        <w:jc w:val="both"/>
        <w:rPr>
          <w:sz w:val="28"/>
          <w:szCs w:val="28"/>
        </w:rPr>
      </w:pPr>
    </w:p>
    <w:p w:rsidR="009971F9" w:rsidRPr="00494C81" w:rsidRDefault="00A12498" w:rsidP="00E14388">
      <w:pPr>
        <w:ind w:firstLine="567"/>
        <w:contextualSpacing/>
        <w:jc w:val="both"/>
        <w:rPr>
          <w:sz w:val="28"/>
          <w:szCs w:val="28"/>
        </w:rPr>
      </w:pPr>
      <w:r w:rsidRPr="00494C81">
        <w:rPr>
          <w:sz w:val="28"/>
          <w:szCs w:val="28"/>
        </w:rPr>
        <w:t xml:space="preserve">13. </w:t>
      </w:r>
      <w:r w:rsidR="009971F9" w:rsidRPr="00494C81">
        <w:rPr>
          <w:sz w:val="28"/>
          <w:szCs w:val="28"/>
        </w:rPr>
        <w:t xml:space="preserve">В </w:t>
      </w:r>
      <w:r w:rsidR="005030F6" w:rsidRPr="00494C81">
        <w:rPr>
          <w:sz w:val="28"/>
          <w:szCs w:val="28"/>
        </w:rPr>
        <w:t>части первой</w:t>
      </w:r>
      <w:r w:rsidR="00492C9C" w:rsidRPr="00494C81">
        <w:rPr>
          <w:sz w:val="28"/>
          <w:szCs w:val="28"/>
        </w:rPr>
        <w:t xml:space="preserve"> </w:t>
      </w:r>
      <w:r w:rsidR="009971F9" w:rsidRPr="00494C81">
        <w:rPr>
          <w:sz w:val="28"/>
          <w:szCs w:val="28"/>
        </w:rPr>
        <w:t>подпункт</w:t>
      </w:r>
      <w:r w:rsidR="005030F6" w:rsidRPr="00494C81">
        <w:rPr>
          <w:sz w:val="28"/>
          <w:szCs w:val="28"/>
        </w:rPr>
        <w:t>а</w:t>
      </w:r>
      <w:r w:rsidR="009971F9" w:rsidRPr="00494C81">
        <w:rPr>
          <w:sz w:val="28"/>
          <w:szCs w:val="28"/>
        </w:rPr>
        <w:t xml:space="preserve"> я) статьи 1 слова «при оплате времени простоя по итогам месяца по основаниям, указанным в подпунктах 1</w:t>
      </w:r>
      <w:r w:rsidR="00CB73ED" w:rsidRPr="00494C81">
        <w:rPr>
          <w:sz w:val="28"/>
          <w:szCs w:val="28"/>
        </w:rPr>
        <w:t>)</w:t>
      </w:r>
      <w:r w:rsidR="009971F9" w:rsidRPr="00494C81">
        <w:rPr>
          <w:sz w:val="28"/>
          <w:szCs w:val="28"/>
        </w:rPr>
        <w:t xml:space="preserve"> и 2</w:t>
      </w:r>
      <w:r w:rsidR="00CB73ED" w:rsidRPr="00494C81">
        <w:rPr>
          <w:sz w:val="28"/>
          <w:szCs w:val="28"/>
        </w:rPr>
        <w:t>)</w:t>
      </w:r>
      <w:r w:rsidR="009971F9" w:rsidRPr="00494C81">
        <w:rPr>
          <w:sz w:val="28"/>
          <w:szCs w:val="28"/>
        </w:rPr>
        <w:t xml:space="preserve"> настоящего подпункта, в размере не менее минимального </w:t>
      </w:r>
      <w:proofErr w:type="gramStart"/>
      <w:r w:rsidR="009971F9" w:rsidRPr="00494C81">
        <w:rPr>
          <w:sz w:val="28"/>
          <w:szCs w:val="28"/>
        </w:rPr>
        <w:t>размера оплаты труда</w:t>
      </w:r>
      <w:proofErr w:type="gramEnd"/>
      <w:r w:rsidR="009971F9" w:rsidRPr="00494C81">
        <w:rPr>
          <w:sz w:val="28"/>
          <w:szCs w:val="28"/>
        </w:rPr>
        <w:t xml:space="preserve">; расходы на оплату времени простоя в размере 50 процентов минимального </w:t>
      </w:r>
      <w:proofErr w:type="gramStart"/>
      <w:r w:rsidR="009971F9" w:rsidRPr="00494C81">
        <w:rPr>
          <w:sz w:val="28"/>
          <w:szCs w:val="28"/>
        </w:rPr>
        <w:t>размера оплаты труда</w:t>
      </w:r>
      <w:proofErr w:type="gramEnd"/>
      <w:r w:rsidR="009971F9" w:rsidRPr="00494C81">
        <w:rPr>
          <w:sz w:val="28"/>
          <w:szCs w:val="28"/>
        </w:rPr>
        <w:t xml:space="preserve">, установленного и применяемого в соответствии с действующим законодательством Приднестровской Молдавской Республики, на одного штатного работника, отправленного в простой, возмещаются за счет средств республиканского бюджета. </w:t>
      </w:r>
      <w:proofErr w:type="gramStart"/>
      <w:r w:rsidR="009971F9" w:rsidRPr="00494C81">
        <w:rPr>
          <w:sz w:val="28"/>
          <w:szCs w:val="28"/>
        </w:rPr>
        <w:t xml:space="preserve">Выплата производится в отношении работников, принятых в штат по состоянию </w:t>
      </w:r>
      <w:r w:rsidR="005030F6" w:rsidRPr="00494C81">
        <w:rPr>
          <w:sz w:val="28"/>
          <w:szCs w:val="28"/>
        </w:rPr>
        <w:br/>
      </w:r>
      <w:r w:rsidR="009971F9" w:rsidRPr="00494C81">
        <w:rPr>
          <w:sz w:val="28"/>
          <w:szCs w:val="28"/>
        </w:rPr>
        <w:t>на 17 марта 2020 года, в порядке и на условиях, установленных правовым актом Правительства Приднестровской Молдавской Республики, и начисляется со дня запрета (приостановления) деятельности до дня прекращения действия указанных обстоятельств» заменить словами «при оплате времени простоя за предыдущие месяцы по основаниям, указанным в подпунктах 1</w:t>
      </w:r>
      <w:r w:rsidR="000C6793" w:rsidRPr="00494C81">
        <w:rPr>
          <w:sz w:val="28"/>
          <w:szCs w:val="28"/>
        </w:rPr>
        <w:t>)</w:t>
      </w:r>
      <w:r w:rsidR="009971F9" w:rsidRPr="00494C81">
        <w:rPr>
          <w:sz w:val="28"/>
          <w:szCs w:val="28"/>
        </w:rPr>
        <w:t xml:space="preserve"> и 2</w:t>
      </w:r>
      <w:r w:rsidR="000C6793" w:rsidRPr="00494C81">
        <w:rPr>
          <w:sz w:val="28"/>
          <w:szCs w:val="28"/>
        </w:rPr>
        <w:t>)</w:t>
      </w:r>
      <w:r w:rsidR="00492C9C" w:rsidRPr="00494C81">
        <w:rPr>
          <w:sz w:val="28"/>
          <w:szCs w:val="28"/>
        </w:rPr>
        <w:t xml:space="preserve"> </w:t>
      </w:r>
      <w:r w:rsidR="009971F9" w:rsidRPr="00494C81">
        <w:rPr>
          <w:sz w:val="28"/>
          <w:szCs w:val="28"/>
        </w:rPr>
        <w:t xml:space="preserve"> настоящего подпункта, в</w:t>
      </w:r>
      <w:proofErr w:type="gramEnd"/>
      <w:r w:rsidR="009971F9" w:rsidRPr="00494C81">
        <w:rPr>
          <w:sz w:val="28"/>
          <w:szCs w:val="28"/>
        </w:rPr>
        <w:t xml:space="preserve"> </w:t>
      </w:r>
      <w:proofErr w:type="gramStart"/>
      <w:r w:rsidR="009971F9" w:rsidRPr="00494C81">
        <w:rPr>
          <w:sz w:val="28"/>
          <w:szCs w:val="28"/>
        </w:rPr>
        <w:t xml:space="preserve">размере не менее минимального размера оплаты труда, расходы на оплату времени простоя в размере </w:t>
      </w:r>
      <w:r w:rsidR="005030F6" w:rsidRPr="00494C81">
        <w:rPr>
          <w:sz w:val="28"/>
          <w:szCs w:val="28"/>
        </w:rPr>
        <w:br/>
      </w:r>
      <w:r w:rsidR="009971F9" w:rsidRPr="00494C81">
        <w:rPr>
          <w:sz w:val="28"/>
          <w:szCs w:val="28"/>
        </w:rPr>
        <w:t xml:space="preserve">50 процентов минимального размера оплаты труда, установленного </w:t>
      </w:r>
      <w:r w:rsidR="009971F9" w:rsidRPr="00494C81">
        <w:rPr>
          <w:sz w:val="28"/>
          <w:szCs w:val="28"/>
        </w:rPr>
        <w:br/>
        <w:t>и применяемого в соответствии с действующим законодательством Приднестровской Молдавской Республики, на одного штатного работника, отправленного в простой, финансируются за счет средств республиканского бюджета авансовым платежом.</w:t>
      </w:r>
      <w:proofErr w:type="gramEnd"/>
      <w:r w:rsidR="009971F9" w:rsidRPr="00494C81">
        <w:rPr>
          <w:sz w:val="28"/>
          <w:szCs w:val="28"/>
        </w:rPr>
        <w:t xml:space="preserve"> Данные средства являются доходом организации, не подлежащим налогообложению налогом на доходы организаций или налогом с выручки, а также налогом на содержание жилищного фонда, объектов социально-культурной сферы и благоустройство территории города (района). Выплата в отношении работников, принятых в штат по состоянию на 17 марта 2020 года</w:t>
      </w:r>
      <w:r w:rsidR="005030F6" w:rsidRPr="00494C81">
        <w:rPr>
          <w:sz w:val="28"/>
          <w:szCs w:val="28"/>
        </w:rPr>
        <w:t>, производится</w:t>
      </w:r>
      <w:r w:rsidR="009971F9" w:rsidRPr="00494C81">
        <w:rPr>
          <w:sz w:val="28"/>
          <w:szCs w:val="28"/>
        </w:rPr>
        <w:t xml:space="preserve"> в порядке и на условиях, установленных правовым актом Правительства Приднестровской </w:t>
      </w:r>
      <w:r w:rsidR="009971F9" w:rsidRPr="00494C81">
        <w:rPr>
          <w:sz w:val="28"/>
          <w:szCs w:val="28"/>
        </w:rPr>
        <w:lastRenderedPageBreak/>
        <w:t xml:space="preserve">Молдавской Республики, и начисляется со дня запрета (приостановления) деятельности до дня прекращения действия указанных обстоятельств. При этом после оплаты времени простоя в полном объеме организациям, которым профинансированы за счет средств республиканского бюджета расходы на оплату времени простоя в размере 50 процентов минимального </w:t>
      </w:r>
      <w:proofErr w:type="gramStart"/>
      <w:r w:rsidR="009971F9" w:rsidRPr="00494C81">
        <w:rPr>
          <w:sz w:val="28"/>
          <w:szCs w:val="28"/>
        </w:rPr>
        <w:t>размера оплаты труда</w:t>
      </w:r>
      <w:proofErr w:type="gramEnd"/>
      <w:r w:rsidR="009971F9" w:rsidRPr="00494C81">
        <w:rPr>
          <w:sz w:val="28"/>
          <w:szCs w:val="28"/>
        </w:rPr>
        <w:t xml:space="preserve">, надлежит в течение 10 </w:t>
      </w:r>
      <w:r w:rsidR="00BC51CA" w:rsidRPr="00494C81">
        <w:rPr>
          <w:sz w:val="28"/>
          <w:szCs w:val="28"/>
        </w:rPr>
        <w:t xml:space="preserve">(десяти) </w:t>
      </w:r>
      <w:r w:rsidR="009971F9" w:rsidRPr="00494C81">
        <w:rPr>
          <w:sz w:val="28"/>
          <w:szCs w:val="28"/>
        </w:rPr>
        <w:t xml:space="preserve">рабочих дней после зачисления средств на счет организации документально подтвердить фактическую оплату времени простоя». </w:t>
      </w:r>
    </w:p>
    <w:p w:rsidR="008E405C" w:rsidRPr="00494C81" w:rsidRDefault="008E405C" w:rsidP="00E14388">
      <w:pPr>
        <w:tabs>
          <w:tab w:val="left" w:pos="993"/>
        </w:tabs>
        <w:ind w:firstLine="567"/>
        <w:contextualSpacing/>
        <w:jc w:val="both"/>
        <w:rPr>
          <w:sz w:val="28"/>
          <w:szCs w:val="28"/>
        </w:rPr>
      </w:pPr>
    </w:p>
    <w:p w:rsidR="008E405C" w:rsidRPr="00494C81" w:rsidRDefault="008E405C" w:rsidP="00E14388">
      <w:pPr>
        <w:pStyle w:val="a3"/>
        <w:numPr>
          <w:ilvl w:val="0"/>
          <w:numId w:val="5"/>
        </w:numPr>
        <w:tabs>
          <w:tab w:val="left" w:pos="993"/>
        </w:tabs>
        <w:ind w:left="0" w:firstLine="567"/>
        <w:jc w:val="both"/>
        <w:rPr>
          <w:sz w:val="28"/>
          <w:szCs w:val="28"/>
        </w:rPr>
      </w:pPr>
      <w:proofErr w:type="gramStart"/>
      <w:r w:rsidRPr="00494C81">
        <w:rPr>
          <w:sz w:val="28"/>
          <w:szCs w:val="28"/>
        </w:rPr>
        <w:t>Часть вторую подпункта я-1) изложить в следующей редакции:</w:t>
      </w:r>
      <w:proofErr w:type="gramEnd"/>
    </w:p>
    <w:p w:rsidR="008E405C" w:rsidRPr="00494C81" w:rsidRDefault="008E405C" w:rsidP="00AD6A55">
      <w:pPr>
        <w:tabs>
          <w:tab w:val="left" w:pos="993"/>
        </w:tabs>
        <w:ind w:firstLine="567"/>
        <w:contextualSpacing/>
        <w:jc w:val="both"/>
        <w:rPr>
          <w:sz w:val="28"/>
          <w:szCs w:val="28"/>
        </w:rPr>
      </w:pPr>
      <w:proofErr w:type="gramStart"/>
      <w:r w:rsidRPr="00494C81">
        <w:rPr>
          <w:sz w:val="28"/>
          <w:szCs w:val="28"/>
        </w:rPr>
        <w:t xml:space="preserve">«Предусмотренные частью первой настоящего подпункта ограничения не применяются в отношении органов государственной власти, осуществляющих санитарно-эпидемиологический контроль (надзор), контроль (надзор) за соблюдением </w:t>
      </w:r>
      <w:r w:rsidR="000C5B3A" w:rsidRPr="00494C81">
        <w:rPr>
          <w:sz w:val="28"/>
          <w:szCs w:val="28"/>
        </w:rPr>
        <w:t xml:space="preserve">норм </w:t>
      </w:r>
      <w:r w:rsidRPr="00494C81">
        <w:rPr>
          <w:sz w:val="28"/>
          <w:szCs w:val="28"/>
        </w:rPr>
        <w:t xml:space="preserve">законодательства Приднестровской Молдавской Республики о ценах (тарифах) и ценообразовании и за соблюдением </w:t>
      </w:r>
      <w:r w:rsidR="000C5B3A" w:rsidRPr="00494C81">
        <w:rPr>
          <w:sz w:val="28"/>
          <w:szCs w:val="28"/>
        </w:rPr>
        <w:t xml:space="preserve">норм </w:t>
      </w:r>
      <w:r w:rsidRPr="00494C81">
        <w:rPr>
          <w:sz w:val="28"/>
          <w:szCs w:val="28"/>
        </w:rPr>
        <w:t xml:space="preserve">актов законодательства Приднестровской Молдавской Республики, принятых в связи с введением чрезвычайного положения, а также в отношении </w:t>
      </w:r>
      <w:r w:rsidR="00AB094B" w:rsidRPr="00494C81">
        <w:rPr>
          <w:sz w:val="28"/>
          <w:szCs w:val="28"/>
        </w:rPr>
        <w:t xml:space="preserve">органов государственной власти, осуществляющих </w:t>
      </w:r>
      <w:r w:rsidR="004912C5" w:rsidRPr="00494C81">
        <w:rPr>
          <w:sz w:val="28"/>
          <w:szCs w:val="28"/>
        </w:rPr>
        <w:t>контроль (надзор) в области предупреждения</w:t>
      </w:r>
      <w:proofErr w:type="gramEnd"/>
      <w:r w:rsidR="004912C5" w:rsidRPr="00494C81">
        <w:rPr>
          <w:sz w:val="28"/>
          <w:szCs w:val="28"/>
        </w:rPr>
        <w:t xml:space="preserve"> и ликвидации чрезвычайных ситуаций природного и техногенного характера и обеспечения пожарной безопасности</w:t>
      </w:r>
      <w:r w:rsidRPr="00494C81">
        <w:rPr>
          <w:sz w:val="28"/>
          <w:szCs w:val="28"/>
        </w:rPr>
        <w:t>».</w:t>
      </w:r>
    </w:p>
    <w:p w:rsidR="009971F9" w:rsidRPr="00494C81" w:rsidRDefault="009971F9" w:rsidP="00AD6A55">
      <w:pPr>
        <w:tabs>
          <w:tab w:val="left" w:pos="993"/>
        </w:tabs>
        <w:ind w:firstLine="567"/>
        <w:contextualSpacing/>
        <w:jc w:val="both"/>
        <w:rPr>
          <w:sz w:val="28"/>
          <w:szCs w:val="28"/>
        </w:rPr>
      </w:pPr>
    </w:p>
    <w:p w:rsidR="00B50937" w:rsidRPr="00494C81" w:rsidRDefault="00A12498" w:rsidP="00785E90">
      <w:pPr>
        <w:ind w:firstLine="567"/>
        <w:contextualSpacing/>
        <w:jc w:val="both"/>
        <w:rPr>
          <w:sz w:val="28"/>
          <w:szCs w:val="28"/>
        </w:rPr>
      </w:pPr>
      <w:r w:rsidRPr="00494C81">
        <w:rPr>
          <w:sz w:val="28"/>
          <w:szCs w:val="28"/>
        </w:rPr>
        <w:t xml:space="preserve">15. </w:t>
      </w:r>
      <w:proofErr w:type="gramStart"/>
      <w:r w:rsidR="00B50937" w:rsidRPr="00494C81">
        <w:rPr>
          <w:sz w:val="28"/>
          <w:szCs w:val="28"/>
        </w:rPr>
        <w:t>Подпункт я-2) статьи 1 изложить в следующей редакции:</w:t>
      </w:r>
      <w:proofErr w:type="gramEnd"/>
    </w:p>
    <w:p w:rsidR="00B50937" w:rsidRPr="00494C81" w:rsidRDefault="00B50937" w:rsidP="00AD6A55">
      <w:pPr>
        <w:pStyle w:val="a3"/>
        <w:tabs>
          <w:tab w:val="left" w:pos="993"/>
        </w:tabs>
        <w:ind w:left="0" w:firstLine="567"/>
        <w:jc w:val="both"/>
        <w:rPr>
          <w:sz w:val="28"/>
          <w:szCs w:val="28"/>
        </w:rPr>
      </w:pPr>
      <w:proofErr w:type="gramStart"/>
      <w:r w:rsidRPr="00494C81">
        <w:rPr>
          <w:sz w:val="28"/>
          <w:szCs w:val="28"/>
        </w:rPr>
        <w:t>«я-2) во изменение норм Закона Приднестровской Молдавской Республики «О занятости населения» установить следующее:</w:t>
      </w:r>
      <w:proofErr w:type="gramEnd"/>
    </w:p>
    <w:p w:rsidR="00B50937" w:rsidRPr="00494C81" w:rsidRDefault="000C5B3A" w:rsidP="00AD6A55">
      <w:pPr>
        <w:pStyle w:val="a3"/>
        <w:tabs>
          <w:tab w:val="left" w:pos="993"/>
        </w:tabs>
        <w:ind w:left="0" w:firstLine="567"/>
        <w:jc w:val="both"/>
        <w:rPr>
          <w:sz w:val="28"/>
          <w:szCs w:val="28"/>
        </w:rPr>
      </w:pPr>
      <w:r w:rsidRPr="00494C81">
        <w:rPr>
          <w:sz w:val="28"/>
          <w:szCs w:val="28"/>
        </w:rPr>
        <w:t>1</w:t>
      </w:r>
      <w:r w:rsidR="00B50937" w:rsidRPr="00494C81">
        <w:rPr>
          <w:sz w:val="28"/>
          <w:szCs w:val="28"/>
        </w:rPr>
        <w:t xml:space="preserve">) в случае окончания срока выплат пособия по безработице в период действия чрезвычайного положения на территории Приднестровской Молдавской Республики пособие по безработице выплачивается до момента окончания </w:t>
      </w:r>
      <w:r w:rsidR="008A3E8D" w:rsidRPr="00494C81">
        <w:rPr>
          <w:sz w:val="28"/>
          <w:szCs w:val="28"/>
        </w:rPr>
        <w:t>действия</w:t>
      </w:r>
      <w:r w:rsidR="00CE62A1" w:rsidRPr="00494C81">
        <w:rPr>
          <w:sz w:val="28"/>
          <w:szCs w:val="28"/>
        </w:rPr>
        <w:t xml:space="preserve"> </w:t>
      </w:r>
      <w:r w:rsidR="00B50937" w:rsidRPr="00494C81">
        <w:rPr>
          <w:sz w:val="28"/>
          <w:szCs w:val="28"/>
        </w:rPr>
        <w:t>чрезвычайного положения без снятия с учета в качестве безработного;</w:t>
      </w:r>
    </w:p>
    <w:p w:rsidR="002D438E" w:rsidRPr="00494C81" w:rsidRDefault="000C5B3A" w:rsidP="00AD6A55">
      <w:pPr>
        <w:pStyle w:val="a3"/>
        <w:tabs>
          <w:tab w:val="left" w:pos="993"/>
        </w:tabs>
        <w:ind w:left="0" w:firstLine="567"/>
        <w:jc w:val="both"/>
        <w:rPr>
          <w:sz w:val="28"/>
          <w:szCs w:val="28"/>
        </w:rPr>
      </w:pPr>
      <w:r w:rsidRPr="00494C81">
        <w:rPr>
          <w:sz w:val="28"/>
          <w:szCs w:val="28"/>
        </w:rPr>
        <w:t>2</w:t>
      </w:r>
      <w:r w:rsidR="00B50937" w:rsidRPr="00494C81">
        <w:rPr>
          <w:sz w:val="28"/>
          <w:szCs w:val="28"/>
        </w:rPr>
        <w:t xml:space="preserve">) пособие по безработице выплачивается без условия прохождения безработным перерегистрации до момента окончания </w:t>
      </w:r>
      <w:r w:rsidR="00515508" w:rsidRPr="00494C81">
        <w:rPr>
          <w:sz w:val="28"/>
          <w:szCs w:val="28"/>
        </w:rPr>
        <w:t>действия</w:t>
      </w:r>
      <w:r w:rsidR="00CE62A1" w:rsidRPr="00494C81">
        <w:rPr>
          <w:sz w:val="28"/>
          <w:szCs w:val="28"/>
        </w:rPr>
        <w:t xml:space="preserve"> </w:t>
      </w:r>
      <w:r w:rsidR="00B50937" w:rsidRPr="00494C81">
        <w:rPr>
          <w:sz w:val="28"/>
          <w:szCs w:val="28"/>
        </w:rPr>
        <w:t>чрезвычайного положения».</w:t>
      </w:r>
    </w:p>
    <w:p w:rsidR="002D438E" w:rsidRPr="00494C81" w:rsidRDefault="002D438E" w:rsidP="00AD6A55">
      <w:pPr>
        <w:pStyle w:val="a3"/>
        <w:tabs>
          <w:tab w:val="left" w:pos="993"/>
        </w:tabs>
        <w:ind w:left="0" w:firstLine="567"/>
        <w:jc w:val="both"/>
        <w:rPr>
          <w:sz w:val="28"/>
          <w:szCs w:val="28"/>
        </w:rPr>
      </w:pPr>
    </w:p>
    <w:p w:rsidR="00DF3DF7" w:rsidRPr="00494C81" w:rsidRDefault="00A12498" w:rsidP="00785E90">
      <w:pPr>
        <w:pStyle w:val="a3"/>
        <w:ind w:left="0" w:firstLine="567"/>
        <w:jc w:val="both"/>
        <w:rPr>
          <w:sz w:val="28"/>
          <w:szCs w:val="28"/>
        </w:rPr>
      </w:pPr>
      <w:r w:rsidRPr="00494C81">
        <w:rPr>
          <w:sz w:val="28"/>
          <w:szCs w:val="28"/>
        </w:rPr>
        <w:t xml:space="preserve">16. </w:t>
      </w:r>
      <w:proofErr w:type="gramStart"/>
      <w:r w:rsidR="00DF3DF7" w:rsidRPr="00494C81">
        <w:rPr>
          <w:sz w:val="28"/>
          <w:szCs w:val="28"/>
        </w:rPr>
        <w:t>Подпункт я-14) статьи 1 изложить в следующей редакции:</w:t>
      </w:r>
      <w:proofErr w:type="gramEnd"/>
    </w:p>
    <w:p w:rsidR="00DF3DF7" w:rsidRPr="00494C81" w:rsidRDefault="00DF3DF7" w:rsidP="00AD6A55">
      <w:pPr>
        <w:pStyle w:val="a3"/>
        <w:tabs>
          <w:tab w:val="left" w:pos="993"/>
        </w:tabs>
        <w:ind w:left="0" w:firstLine="567"/>
        <w:jc w:val="both"/>
        <w:rPr>
          <w:sz w:val="28"/>
          <w:szCs w:val="28"/>
        </w:rPr>
      </w:pPr>
      <w:proofErr w:type="gramStart"/>
      <w:r w:rsidRPr="00494C81">
        <w:rPr>
          <w:sz w:val="28"/>
          <w:szCs w:val="28"/>
        </w:rPr>
        <w:t xml:space="preserve">«я-14) во изменение </w:t>
      </w:r>
      <w:r w:rsidR="00CE62A1" w:rsidRPr="00494C81">
        <w:rPr>
          <w:sz w:val="28"/>
          <w:szCs w:val="28"/>
        </w:rPr>
        <w:t xml:space="preserve">норм </w:t>
      </w:r>
      <w:r w:rsidRPr="00494C81">
        <w:rPr>
          <w:sz w:val="28"/>
          <w:szCs w:val="28"/>
        </w:rPr>
        <w:t>части третьей статьи 7-1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период действия чре</w:t>
      </w:r>
      <w:r w:rsidR="00F12E52" w:rsidRPr="00494C81">
        <w:rPr>
          <w:sz w:val="28"/>
          <w:szCs w:val="28"/>
        </w:rPr>
        <w:t>звычайного положения сохранить вы</w:t>
      </w:r>
      <w:r w:rsidRPr="00494C81">
        <w:rPr>
          <w:sz w:val="28"/>
          <w:szCs w:val="28"/>
        </w:rPr>
        <w:t>плату надбавки к должностному окладу за ранее присвоенную квалификационную категорию за специалистами, привлеченными к работе в рамках борьбы</w:t>
      </w:r>
      <w:proofErr w:type="gramEnd"/>
      <w:r w:rsidRPr="00494C81">
        <w:rPr>
          <w:sz w:val="28"/>
          <w:szCs w:val="28"/>
        </w:rPr>
        <w:t xml:space="preserve"> с коронавирусной инфекцией</w:t>
      </w:r>
      <w:r w:rsidR="00992947" w:rsidRPr="00494C81">
        <w:rPr>
          <w:sz w:val="28"/>
          <w:szCs w:val="28"/>
        </w:rPr>
        <w:t xml:space="preserve">, вызванной новым типом вируса </w:t>
      </w:r>
      <w:r w:rsidRPr="00494C81">
        <w:rPr>
          <w:sz w:val="28"/>
          <w:szCs w:val="28"/>
        </w:rPr>
        <w:t>COVID-1</w:t>
      </w:r>
      <w:r w:rsidR="00992947" w:rsidRPr="00494C81">
        <w:rPr>
          <w:sz w:val="28"/>
          <w:szCs w:val="28"/>
        </w:rPr>
        <w:t>9</w:t>
      </w:r>
      <w:r w:rsidRPr="00494C81">
        <w:rPr>
          <w:sz w:val="28"/>
          <w:szCs w:val="28"/>
        </w:rPr>
        <w:t xml:space="preserve">.    </w:t>
      </w:r>
    </w:p>
    <w:p w:rsidR="00DF3DF7" w:rsidRPr="00494C81" w:rsidRDefault="00DF3DF7" w:rsidP="00AD6A55">
      <w:pPr>
        <w:pStyle w:val="a3"/>
        <w:tabs>
          <w:tab w:val="left" w:pos="993"/>
        </w:tabs>
        <w:ind w:left="0" w:firstLine="567"/>
        <w:jc w:val="both"/>
        <w:rPr>
          <w:sz w:val="28"/>
          <w:szCs w:val="28"/>
        </w:rPr>
      </w:pPr>
      <w:proofErr w:type="gramStart"/>
      <w:r w:rsidRPr="00494C81">
        <w:rPr>
          <w:sz w:val="28"/>
          <w:szCs w:val="28"/>
        </w:rPr>
        <w:lastRenderedPageBreak/>
        <w:t>Срок действия ранее присвоенных в определенном действующим законодательством Приднестровской Молдавской Республики порядке квалификационных категорий медицинским работникам организаций, независимо от их ведомственной подчиненности, продлевается на весь период действия чрезвычайного положения и ограничительных мероприятий (карантина) на территории Приднестровской Молдавской Республики и действует в течение 30 (тридцати) календарных дней со дня отмены чрезвычайного положения».</w:t>
      </w:r>
      <w:proofErr w:type="gramEnd"/>
    </w:p>
    <w:p w:rsidR="00B760E5" w:rsidRPr="00494C81" w:rsidRDefault="00B760E5" w:rsidP="00785E90">
      <w:pPr>
        <w:pStyle w:val="a3"/>
        <w:ind w:left="0" w:firstLine="567"/>
        <w:jc w:val="both"/>
        <w:rPr>
          <w:sz w:val="28"/>
          <w:szCs w:val="28"/>
        </w:rPr>
      </w:pPr>
    </w:p>
    <w:p w:rsidR="00B760E5" w:rsidRPr="00494C81" w:rsidRDefault="00D92EDB" w:rsidP="00785E90">
      <w:pPr>
        <w:pStyle w:val="a3"/>
        <w:ind w:left="0" w:firstLine="567"/>
        <w:jc w:val="both"/>
        <w:rPr>
          <w:sz w:val="28"/>
          <w:szCs w:val="28"/>
        </w:rPr>
      </w:pPr>
      <w:r w:rsidRPr="00494C81">
        <w:rPr>
          <w:sz w:val="28"/>
          <w:szCs w:val="28"/>
        </w:rPr>
        <w:t xml:space="preserve">17. </w:t>
      </w:r>
      <w:proofErr w:type="gramStart"/>
      <w:r w:rsidR="00B760E5" w:rsidRPr="00494C81">
        <w:rPr>
          <w:sz w:val="28"/>
          <w:szCs w:val="28"/>
        </w:rPr>
        <w:t xml:space="preserve">Статью 1 дополнить подпунктом я-16) следующего содержания: </w:t>
      </w:r>
      <w:proofErr w:type="gramEnd"/>
    </w:p>
    <w:p w:rsidR="00B760E5" w:rsidRPr="00494C81" w:rsidRDefault="00B760E5" w:rsidP="00AD6A55">
      <w:pPr>
        <w:pStyle w:val="a3"/>
        <w:tabs>
          <w:tab w:val="left" w:pos="993"/>
        </w:tabs>
        <w:ind w:left="0" w:firstLine="567"/>
        <w:jc w:val="both"/>
        <w:rPr>
          <w:sz w:val="28"/>
          <w:szCs w:val="28"/>
        </w:rPr>
      </w:pPr>
      <w:proofErr w:type="gramStart"/>
      <w:r w:rsidRPr="00494C81">
        <w:rPr>
          <w:sz w:val="28"/>
          <w:szCs w:val="28"/>
        </w:rPr>
        <w:t xml:space="preserve">«я-16) во изменение </w:t>
      </w:r>
      <w:r w:rsidR="00CE62A1" w:rsidRPr="00494C81">
        <w:rPr>
          <w:sz w:val="28"/>
          <w:szCs w:val="28"/>
        </w:rPr>
        <w:t xml:space="preserve">норм </w:t>
      </w:r>
      <w:r w:rsidRPr="00494C81">
        <w:rPr>
          <w:sz w:val="28"/>
          <w:szCs w:val="28"/>
        </w:rPr>
        <w:t>Закона Приднестровской Молдавской Республики «О внешнеэкономической деятельности»</w:t>
      </w:r>
      <w:r w:rsidR="00CE62A1" w:rsidRPr="00494C81">
        <w:rPr>
          <w:sz w:val="28"/>
          <w:szCs w:val="28"/>
        </w:rPr>
        <w:t>,</w:t>
      </w:r>
      <w:r w:rsidRPr="00494C81">
        <w:rPr>
          <w:sz w:val="28"/>
          <w:szCs w:val="28"/>
        </w:rPr>
        <w:t xml:space="preserve"> в целях защиты государственной безопасности и внутреннего рынка Приднестровской Молдавской Республики от негативных последствий, обуслов</w:t>
      </w:r>
      <w:r w:rsidR="00467FB9" w:rsidRPr="00494C81">
        <w:rPr>
          <w:sz w:val="28"/>
          <w:szCs w:val="28"/>
        </w:rPr>
        <w:t xml:space="preserve">ленных введенными (в том числе </w:t>
      </w:r>
      <w:r w:rsidRPr="00494C81">
        <w:rPr>
          <w:sz w:val="28"/>
          <w:szCs w:val="28"/>
        </w:rPr>
        <w:t xml:space="preserve">на территории иностранных государств) ограничительными мероприятиями </w:t>
      </w:r>
      <w:r w:rsidR="001E79C8" w:rsidRPr="00494C81">
        <w:rPr>
          <w:sz w:val="28"/>
          <w:szCs w:val="28"/>
        </w:rPr>
        <w:t>(карантином)</w:t>
      </w:r>
      <w:r w:rsidR="00CE62A1" w:rsidRPr="00494C81">
        <w:rPr>
          <w:sz w:val="28"/>
          <w:szCs w:val="28"/>
        </w:rPr>
        <w:t xml:space="preserve"> </w:t>
      </w:r>
      <w:r w:rsidRPr="00494C81">
        <w:rPr>
          <w:sz w:val="28"/>
          <w:szCs w:val="28"/>
        </w:rPr>
        <w:t>по предотвращению распространения коронавирусной инфекции, вызванной новым корон</w:t>
      </w:r>
      <w:r w:rsidR="00C44F5E" w:rsidRPr="00494C81">
        <w:rPr>
          <w:sz w:val="28"/>
          <w:szCs w:val="28"/>
        </w:rPr>
        <w:t>а</w:t>
      </w:r>
      <w:r w:rsidRPr="00494C81">
        <w:rPr>
          <w:sz w:val="28"/>
          <w:szCs w:val="28"/>
        </w:rPr>
        <w:t>вирусом COVID-19</w:t>
      </w:r>
      <w:r w:rsidR="001E79C8" w:rsidRPr="00494C81">
        <w:rPr>
          <w:sz w:val="28"/>
          <w:szCs w:val="28"/>
        </w:rPr>
        <w:t xml:space="preserve">, </w:t>
      </w:r>
      <w:r w:rsidRPr="00494C81">
        <w:rPr>
          <w:sz w:val="28"/>
          <w:szCs w:val="28"/>
        </w:rPr>
        <w:t>предоставить Президенту Приднестровской Молдавской Республики право запрещать экспорт отдельных видов товаров».</w:t>
      </w:r>
      <w:proofErr w:type="gramEnd"/>
    </w:p>
    <w:p w:rsidR="00060B61" w:rsidRPr="00494C81" w:rsidRDefault="00060B61" w:rsidP="00AD6A55">
      <w:pPr>
        <w:pStyle w:val="a3"/>
        <w:tabs>
          <w:tab w:val="left" w:pos="993"/>
        </w:tabs>
        <w:ind w:left="0" w:firstLine="567"/>
        <w:jc w:val="both"/>
        <w:rPr>
          <w:sz w:val="28"/>
          <w:szCs w:val="28"/>
        </w:rPr>
      </w:pPr>
    </w:p>
    <w:p w:rsidR="005201A2" w:rsidRPr="00494C81" w:rsidRDefault="00D92EDB" w:rsidP="00785E90">
      <w:pPr>
        <w:ind w:firstLine="567"/>
        <w:contextualSpacing/>
        <w:jc w:val="both"/>
        <w:rPr>
          <w:sz w:val="28"/>
          <w:szCs w:val="28"/>
        </w:rPr>
      </w:pPr>
      <w:r w:rsidRPr="00494C81">
        <w:rPr>
          <w:sz w:val="28"/>
          <w:szCs w:val="28"/>
        </w:rPr>
        <w:t xml:space="preserve">18. </w:t>
      </w:r>
      <w:proofErr w:type="gramStart"/>
      <w:r w:rsidR="005201A2" w:rsidRPr="00494C81">
        <w:rPr>
          <w:sz w:val="28"/>
          <w:szCs w:val="28"/>
        </w:rPr>
        <w:t xml:space="preserve">Статью 1 дополнить подпунктом я-17) следующего содержания: </w:t>
      </w:r>
      <w:proofErr w:type="gramEnd"/>
    </w:p>
    <w:p w:rsidR="005201A2" w:rsidRPr="00494C81" w:rsidRDefault="005201A2" w:rsidP="00AD6A55">
      <w:pPr>
        <w:tabs>
          <w:tab w:val="left" w:pos="567"/>
          <w:tab w:val="left" w:pos="993"/>
        </w:tabs>
        <w:ind w:firstLine="567"/>
        <w:contextualSpacing/>
        <w:jc w:val="both"/>
        <w:rPr>
          <w:sz w:val="28"/>
          <w:szCs w:val="28"/>
        </w:rPr>
      </w:pPr>
      <w:proofErr w:type="gramStart"/>
      <w:r w:rsidRPr="00494C81">
        <w:rPr>
          <w:sz w:val="28"/>
          <w:szCs w:val="28"/>
        </w:rPr>
        <w:t>«я-17) произвести возмещение убытков (разницы между стоимостью оказанных услуг и производственной себестоимостью с учётом налоговых платежей) организаци</w:t>
      </w:r>
      <w:r w:rsidR="00AD3EB7" w:rsidRPr="00494C81">
        <w:rPr>
          <w:sz w:val="28"/>
          <w:szCs w:val="28"/>
        </w:rPr>
        <w:t>ям</w:t>
      </w:r>
      <w:r w:rsidRPr="00494C81">
        <w:rPr>
          <w:sz w:val="28"/>
          <w:szCs w:val="28"/>
        </w:rPr>
        <w:t>, в уставном капитале которых доля участия Приднестровской Молдавской Республики составляет более 50</w:t>
      </w:r>
      <w:r w:rsidR="003E4B2F" w:rsidRPr="00494C81">
        <w:rPr>
          <w:sz w:val="28"/>
          <w:szCs w:val="28"/>
        </w:rPr>
        <w:t xml:space="preserve"> процентов</w:t>
      </w:r>
      <w:r w:rsidRPr="00494C81">
        <w:rPr>
          <w:sz w:val="28"/>
          <w:szCs w:val="28"/>
        </w:rPr>
        <w:t>, сложившихся в результате оказания услуг по пошиву медицинских изделий в период действия чрезвычайного положения на территории Приднестровской Молдавской Республики.</w:t>
      </w:r>
      <w:proofErr w:type="gramEnd"/>
      <w:r w:rsidRPr="00494C81">
        <w:rPr>
          <w:sz w:val="28"/>
          <w:szCs w:val="28"/>
        </w:rPr>
        <w:t xml:space="preserve"> При определении суммы убытков, подлежащих возмещению, уровень рентабельности принимается в размере 0</w:t>
      </w:r>
      <w:r w:rsidR="003E4B2F" w:rsidRPr="00494C81">
        <w:rPr>
          <w:sz w:val="28"/>
          <w:szCs w:val="28"/>
        </w:rPr>
        <w:t xml:space="preserve"> процентов</w:t>
      </w:r>
      <w:r w:rsidRPr="00494C81">
        <w:rPr>
          <w:sz w:val="28"/>
          <w:szCs w:val="28"/>
        </w:rPr>
        <w:t xml:space="preserve">. </w:t>
      </w:r>
    </w:p>
    <w:p w:rsidR="005201A2" w:rsidRPr="00494C81" w:rsidRDefault="005201A2" w:rsidP="00AD6A55">
      <w:pPr>
        <w:tabs>
          <w:tab w:val="left" w:pos="567"/>
          <w:tab w:val="left" w:pos="993"/>
        </w:tabs>
        <w:ind w:firstLine="567"/>
        <w:contextualSpacing/>
        <w:jc w:val="both"/>
        <w:rPr>
          <w:sz w:val="28"/>
          <w:szCs w:val="28"/>
        </w:rPr>
      </w:pPr>
      <w:r w:rsidRPr="00494C81">
        <w:rPr>
          <w:sz w:val="28"/>
          <w:szCs w:val="28"/>
        </w:rPr>
        <w:t xml:space="preserve">С целью возмещения убытков организация предоставляет заявку на возмещение убытков с приложением расчета в </w:t>
      </w:r>
      <w:r w:rsidR="00AD3EB7" w:rsidRPr="00494C81">
        <w:rPr>
          <w:sz w:val="28"/>
          <w:szCs w:val="28"/>
        </w:rPr>
        <w:t>уполномоченный Правительством Приднестровской Молдавской Республики</w:t>
      </w:r>
      <w:r w:rsidR="00CE62A1" w:rsidRPr="00494C81">
        <w:rPr>
          <w:sz w:val="28"/>
          <w:szCs w:val="28"/>
        </w:rPr>
        <w:t xml:space="preserve"> </w:t>
      </w:r>
      <w:r w:rsidRPr="00494C81">
        <w:rPr>
          <w:sz w:val="28"/>
          <w:szCs w:val="28"/>
        </w:rPr>
        <w:t>исполнительный орган государственной власти, в ведени</w:t>
      </w:r>
      <w:r w:rsidR="003E4B2F" w:rsidRPr="00494C81">
        <w:rPr>
          <w:sz w:val="28"/>
          <w:szCs w:val="28"/>
        </w:rPr>
        <w:t>и</w:t>
      </w:r>
      <w:r w:rsidRPr="00494C81">
        <w:rPr>
          <w:sz w:val="28"/>
          <w:szCs w:val="28"/>
        </w:rPr>
        <w:t xml:space="preserve"> которого находятся вопросы экономической политики. Согласованный расчет убытков организации направляется исполнительным органом государственной власти, в ведени</w:t>
      </w:r>
      <w:r w:rsidR="003E4B2F" w:rsidRPr="00494C81">
        <w:rPr>
          <w:sz w:val="28"/>
          <w:szCs w:val="28"/>
        </w:rPr>
        <w:t>и</w:t>
      </w:r>
      <w:r w:rsidRPr="00494C81">
        <w:rPr>
          <w:sz w:val="28"/>
          <w:szCs w:val="28"/>
        </w:rPr>
        <w:t xml:space="preserve"> которого находятся вопросы экономической политики, в Правительство Приднестровской Молдавской Республики и Верховный Совет Приднестровской Молдавской Республики. В Правительство Приднестровской Молдавской Республики </w:t>
      </w:r>
      <w:r w:rsidR="003C387D" w:rsidRPr="00494C81">
        <w:rPr>
          <w:sz w:val="28"/>
          <w:szCs w:val="28"/>
        </w:rPr>
        <w:t>на утверждение</w:t>
      </w:r>
      <w:r w:rsidR="00CE62A1" w:rsidRPr="00494C81">
        <w:rPr>
          <w:sz w:val="28"/>
          <w:szCs w:val="28"/>
        </w:rPr>
        <w:t xml:space="preserve"> </w:t>
      </w:r>
      <w:r w:rsidRPr="00494C81">
        <w:rPr>
          <w:sz w:val="28"/>
          <w:szCs w:val="28"/>
        </w:rPr>
        <w:t xml:space="preserve">также направляется проект </w:t>
      </w:r>
      <w:r w:rsidR="00AD3EB7" w:rsidRPr="00494C81">
        <w:rPr>
          <w:sz w:val="28"/>
          <w:szCs w:val="28"/>
        </w:rPr>
        <w:t>правового</w:t>
      </w:r>
      <w:r w:rsidRPr="00494C81">
        <w:rPr>
          <w:sz w:val="28"/>
          <w:szCs w:val="28"/>
        </w:rPr>
        <w:t xml:space="preserve"> акта о выделении финансирования на данные цели».</w:t>
      </w:r>
    </w:p>
    <w:p w:rsidR="00593040" w:rsidRPr="00494C81" w:rsidRDefault="00593040" w:rsidP="00AD6A55">
      <w:pPr>
        <w:pStyle w:val="a3"/>
        <w:tabs>
          <w:tab w:val="left" w:pos="567"/>
          <w:tab w:val="left" w:pos="993"/>
        </w:tabs>
        <w:ind w:left="0" w:firstLine="567"/>
        <w:jc w:val="both"/>
        <w:rPr>
          <w:sz w:val="28"/>
          <w:szCs w:val="28"/>
        </w:rPr>
      </w:pPr>
    </w:p>
    <w:p w:rsidR="008E2B82" w:rsidRPr="00494C81" w:rsidRDefault="008E2B82" w:rsidP="00AD6A55">
      <w:pPr>
        <w:pStyle w:val="a3"/>
        <w:tabs>
          <w:tab w:val="left" w:pos="567"/>
          <w:tab w:val="left" w:pos="993"/>
        </w:tabs>
        <w:ind w:left="0" w:firstLine="567"/>
        <w:jc w:val="both"/>
        <w:rPr>
          <w:sz w:val="28"/>
          <w:szCs w:val="28"/>
        </w:rPr>
      </w:pPr>
    </w:p>
    <w:p w:rsidR="008E2B82" w:rsidRPr="00494C81" w:rsidRDefault="008E2B82" w:rsidP="00AD6A55">
      <w:pPr>
        <w:pStyle w:val="a3"/>
        <w:tabs>
          <w:tab w:val="left" w:pos="567"/>
          <w:tab w:val="left" w:pos="993"/>
        </w:tabs>
        <w:ind w:left="0" w:firstLine="567"/>
        <w:jc w:val="both"/>
        <w:rPr>
          <w:sz w:val="28"/>
          <w:szCs w:val="28"/>
        </w:rPr>
      </w:pPr>
    </w:p>
    <w:p w:rsidR="00E96744" w:rsidRPr="00494C81" w:rsidRDefault="00D92EDB" w:rsidP="00785E90">
      <w:pPr>
        <w:pStyle w:val="a3"/>
        <w:ind w:left="0" w:firstLine="567"/>
        <w:jc w:val="both"/>
        <w:rPr>
          <w:sz w:val="28"/>
          <w:szCs w:val="28"/>
        </w:rPr>
      </w:pPr>
      <w:r w:rsidRPr="00494C81">
        <w:rPr>
          <w:sz w:val="28"/>
          <w:szCs w:val="28"/>
        </w:rPr>
        <w:lastRenderedPageBreak/>
        <w:t xml:space="preserve">19. </w:t>
      </w:r>
      <w:proofErr w:type="gramStart"/>
      <w:r w:rsidR="00E96744" w:rsidRPr="00494C81">
        <w:rPr>
          <w:sz w:val="28"/>
          <w:szCs w:val="28"/>
        </w:rPr>
        <w:t>Статью 1 дополнить подп</w:t>
      </w:r>
      <w:r w:rsidR="006C78FC" w:rsidRPr="00494C81">
        <w:rPr>
          <w:sz w:val="28"/>
          <w:szCs w:val="28"/>
        </w:rPr>
        <w:t>унктом я-18</w:t>
      </w:r>
      <w:r w:rsidR="00E96744" w:rsidRPr="00494C81">
        <w:rPr>
          <w:sz w:val="28"/>
          <w:szCs w:val="28"/>
        </w:rPr>
        <w:t>) следующего содержания:</w:t>
      </w:r>
      <w:proofErr w:type="gramEnd"/>
    </w:p>
    <w:p w:rsidR="00593040" w:rsidRPr="00494C81" w:rsidRDefault="00E96744" w:rsidP="00AD6A55">
      <w:pPr>
        <w:pStyle w:val="a9"/>
        <w:ind w:firstLine="567"/>
        <w:jc w:val="both"/>
        <w:rPr>
          <w:rFonts w:ascii="Times New Roman" w:hAnsi="Times New Roman" w:cs="Times New Roman"/>
          <w:sz w:val="28"/>
          <w:szCs w:val="28"/>
        </w:rPr>
      </w:pPr>
      <w:proofErr w:type="gramStart"/>
      <w:r w:rsidRPr="00494C81">
        <w:rPr>
          <w:rFonts w:ascii="Times New Roman" w:hAnsi="Times New Roman" w:cs="Times New Roman"/>
          <w:sz w:val="28"/>
          <w:szCs w:val="28"/>
        </w:rPr>
        <w:t>«</w:t>
      </w:r>
      <w:r w:rsidR="006C78FC" w:rsidRPr="00494C81">
        <w:rPr>
          <w:rFonts w:ascii="Times New Roman" w:hAnsi="Times New Roman" w:cs="Times New Roman"/>
          <w:sz w:val="28"/>
          <w:szCs w:val="28"/>
        </w:rPr>
        <w:t>я-18</w:t>
      </w:r>
      <w:r w:rsidRPr="00494C81">
        <w:rPr>
          <w:rFonts w:ascii="Times New Roman" w:hAnsi="Times New Roman" w:cs="Times New Roman"/>
          <w:sz w:val="28"/>
          <w:szCs w:val="28"/>
        </w:rPr>
        <w:t xml:space="preserve">) </w:t>
      </w:r>
      <w:r w:rsidR="008900F4" w:rsidRPr="00494C81">
        <w:rPr>
          <w:rFonts w:ascii="Times New Roman" w:hAnsi="Times New Roman" w:cs="Times New Roman"/>
          <w:sz w:val="28"/>
          <w:szCs w:val="28"/>
        </w:rPr>
        <w:t xml:space="preserve">внести в Закон Приднестровской Молдавской Республики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w:t>
      </w:r>
      <w:proofErr w:type="gramEnd"/>
      <w:r w:rsidR="008900F4" w:rsidRPr="00494C81">
        <w:rPr>
          <w:rFonts w:ascii="Times New Roman" w:hAnsi="Times New Roman" w:cs="Times New Roman"/>
          <w:sz w:val="28"/>
          <w:szCs w:val="28"/>
        </w:rPr>
        <w:t xml:space="preserve"> </w:t>
      </w:r>
      <w:r w:rsidR="008C226E" w:rsidRPr="00494C81">
        <w:rPr>
          <w:rFonts w:ascii="Times New Roman" w:hAnsi="Times New Roman" w:cs="Times New Roman"/>
          <w:sz w:val="28"/>
          <w:szCs w:val="28"/>
        </w:rPr>
        <w:br/>
      </w:r>
      <w:proofErr w:type="gramStart"/>
      <w:r w:rsidR="008900F4" w:rsidRPr="00494C81">
        <w:rPr>
          <w:rFonts w:ascii="Times New Roman" w:hAnsi="Times New Roman" w:cs="Times New Roman"/>
          <w:sz w:val="28"/>
          <w:szCs w:val="28"/>
        </w:rPr>
        <w:t xml:space="preserve">от 22 июня 2004 года № 431-ЗД-III (САЗ 04-26); от 24 июня 2004 года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 432-ЗИД-III (САЗ 04-26); от 30 ноября 2004 года № 501-ЗД-III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(САЗ 04-49); от 11 мая 2005 года № 563-ЗИД-III (САЗ 05-20); от 20 мая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2005 года № 571-ЗИД-III (САЗ 05-21); от 20 июня 2005 года № 580-ЗИД-III (САЗ 05-26); от 30 июня 2005 года № 587-ЗИД-III (САЗ 05-27);</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от 15 июля 2005 года № 594-ЗИ-III (САЗ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от 29 ноября 2006 года № 125-ЗИД-IV (САЗ 06-49); от 16 января 2007 года № 158-ЗИ-IV (САЗ 07-4); 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w:t>
      </w:r>
      <w:proofErr w:type="gramEnd"/>
      <w:r w:rsidR="008900F4" w:rsidRPr="00494C81">
        <w:rPr>
          <w:rFonts w:ascii="Times New Roman" w:hAnsi="Times New Roman" w:cs="Times New Roman"/>
          <w:sz w:val="28"/>
          <w:szCs w:val="28"/>
        </w:rPr>
        <w:t xml:space="preserve"> от 18 февраля 2008 года № 399-ЗИ-IV (САЗ 08-7); от 3 марта 2008 года № 410-ЗИ-IV (САЗ 08-9); от 20 марта 2008 года № 417-ЗИД-IV (САЗ 08-11); от 20 мая 2008 года № 470-ЗД-IV (</w:t>
      </w:r>
      <w:proofErr w:type="gramStart"/>
      <w:r w:rsidR="008900F4" w:rsidRPr="00494C81">
        <w:rPr>
          <w:rFonts w:ascii="Times New Roman" w:hAnsi="Times New Roman" w:cs="Times New Roman"/>
          <w:sz w:val="28"/>
          <w:szCs w:val="28"/>
        </w:rPr>
        <w:t>C</w:t>
      </w:r>
      <w:proofErr w:type="gramEnd"/>
      <w:r w:rsidR="008900F4" w:rsidRPr="00494C81">
        <w:rPr>
          <w:rFonts w:ascii="Times New Roman" w:hAnsi="Times New Roman" w:cs="Times New Roman"/>
          <w:sz w:val="28"/>
          <w:szCs w:val="28"/>
        </w:rPr>
        <w:t xml:space="preserve">АЗ 08-20); от 29 июля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2008 года № 510-ЗД-IV (САЗ 08-30); от 3 октября 2008 года № 566-ЗИ-IV (САЗ 08-39); от 28 января 2009 года № 659-ЗИД-IV (САЗ 09-5); </w:t>
      </w:r>
      <w:proofErr w:type="gramStart"/>
      <w:r w:rsidR="008900F4" w:rsidRPr="00494C81">
        <w:rPr>
          <w:rFonts w:ascii="Times New Roman" w:hAnsi="Times New Roman" w:cs="Times New Roman"/>
          <w:sz w:val="28"/>
          <w:szCs w:val="28"/>
        </w:rPr>
        <w:t xml:space="preserve">от 8 апреля 2009 года № 712-ЗИ-IV (САЗ 09-15); от 15 мая 2009 года № 753-ЗИ-IV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7 июня 2010 года № 95-ЗИ-IV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(САЗ 10-23); от 23 июня 2010 года № 110-ЗД-IV (САЗ 10-25); от 24 июня 2010 года № 111-ЗИ-IV (САЗ 10-25); от 8 июля 2010 года № 122-ЗИ-IV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(САЗ 10-27); от 22 июля 2010 года № 140-ЗИД-IV (САЗ 10-29); от 8 декабря 2010 года № 245-ЗД-IV (САЗ 10-49); от 22 марта 2011 года № 16-ЗИ-V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(САЗ 11-12);</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21 апреля 2011 года № 34-ЗИ-V (САЗ 11-16); от 18 июля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2011 года № 118-ЗИ-V (САЗ 11-29); от 4 октября 2011 года № 167-ЗД-V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(САЗ 11-40); от 23 декабря 2011 года № 243-ЗИД-V (САЗ 11-51); от 19 ноября 2012 года № 225-ЗИД-V (САЗ 12-48); от 24 апреля 2013 года № 94-ЗД-V (САЗ 13-16); от 25 апреля 2013 года № 95-ЗД-V (САЗ 13-16);</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29 июля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2013 года № 168-ЗИД-V (САЗ 13-30); от 17 февраля 2014 года № 56-ЗД-V (САЗ 14-8); от 3 июня 2014 года № 104-ЗД-V (САЗ 14-23); от 10 декабря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2014 года № 207-ЗД-V (САЗ 14-51); от 15 января 2015 года № 5-ЗИД-V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lastRenderedPageBreak/>
        <w:t xml:space="preserve">(САЗ 15-3); от 15 января 2015 года № 10-ЗД-V (САЗ 15-3); от 30 июня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2015 года № 97-ЗИ-V (САЗ 15-27);</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23 июня 2016 года № 150-ЗИД-VI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(САЗ 16-25); от 6 января 2017 года № 13-ЗИД-VI (САЗ 17-2) с изменениями, внесенными Законом Приднестровской Молдавской Республики от 30 мая 2017 года № 119-ЗИ-VI (САЗ 17-23,1); от 7 марта 2017 года № 49-ЗД-VI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 xml:space="preserve">(САЗ 17-11); от 11 мая 2017 года № 106-ЗИ-VI (САЗ 17-20); от 28 июня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2017 года № 190-ЗИ-VI (САЗ 17-27);</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18 сентября 2017 года № 242-ЗИ-VI (САЗ 17-39); от 16 ноября 2017 года № 317-ЗИ-VI (САЗ 17-47); от 29 июня 2018 года № 188-ЗИД-VI (САЗ 18-26); от 26 июля 2018 года № 239-ЗИ-VI (САЗ 18-30); от 26 июля 2018 года № 245-ЗИ-VI (САЗ 18-30); от 4 февраля 2019 года № 14-ЗИ-VI (САЗ 19-5); от 12 марта 2019 года № 23-ЗИД-VI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(САЗ 19-10);</w:t>
      </w:r>
      <w:proofErr w:type="gramEnd"/>
      <w:r w:rsidR="008900F4" w:rsidRPr="00494C81">
        <w:rPr>
          <w:rFonts w:ascii="Times New Roman" w:hAnsi="Times New Roman" w:cs="Times New Roman"/>
          <w:sz w:val="28"/>
          <w:szCs w:val="28"/>
        </w:rPr>
        <w:t xml:space="preserve"> </w:t>
      </w:r>
      <w:proofErr w:type="gramStart"/>
      <w:r w:rsidR="008900F4" w:rsidRPr="00494C81">
        <w:rPr>
          <w:rFonts w:ascii="Times New Roman" w:hAnsi="Times New Roman" w:cs="Times New Roman"/>
          <w:sz w:val="28"/>
          <w:szCs w:val="28"/>
        </w:rPr>
        <w:t xml:space="preserve">от 20 мая 2019 года № 83-ЗИ-VI (САЗ 19-19); от 20 мая </w:t>
      </w:r>
      <w:r w:rsidR="008C226E" w:rsidRPr="00494C81">
        <w:rPr>
          <w:rFonts w:ascii="Times New Roman" w:hAnsi="Times New Roman" w:cs="Times New Roman"/>
          <w:sz w:val="28"/>
          <w:szCs w:val="28"/>
        </w:rPr>
        <w:br/>
      </w:r>
      <w:r w:rsidR="008900F4" w:rsidRPr="00494C81">
        <w:rPr>
          <w:rFonts w:ascii="Times New Roman" w:hAnsi="Times New Roman" w:cs="Times New Roman"/>
          <w:sz w:val="28"/>
          <w:szCs w:val="28"/>
        </w:rPr>
        <w:t>2019 года № 84-ЗД-VI (САЗ 19-19); от 27 июня 2019 года № 117-ЗИД-VI (САЗ 19-24); от 23 июля 2019 года № 147-ЗИ-VI (САЗ 19-28); от 11 декабря 2019 года № 225-ЗД-VI (САЗ 19-48); от 18 декабря 2019 года № 237-ЗД-VI (САЗ 19-49); от 27 декабря 2019 года № 253-ЗИД-VI (САЗ 19-50);</w:t>
      </w:r>
      <w:proofErr w:type="gramEnd"/>
      <w:r w:rsidR="008900F4" w:rsidRPr="00494C81">
        <w:rPr>
          <w:rFonts w:ascii="Times New Roman" w:hAnsi="Times New Roman" w:cs="Times New Roman"/>
          <w:sz w:val="28"/>
          <w:szCs w:val="28"/>
        </w:rPr>
        <w:t xml:space="preserve"> от 9 января 2020 года № 1-ЗИД-VI (САЗ 20-2); от 3 февраля 2020 года № 18-ЗИД-VI (САЗ 20-6); от 25 марта 2020 года № 55-ЗИ-VI (САЗ 20-13); от </w:t>
      </w:r>
      <w:r w:rsidR="008900F4" w:rsidRPr="00494C81">
        <w:rPr>
          <w:rFonts w:ascii="Times New Roman" w:eastAsia="Calibri" w:hAnsi="Times New Roman" w:cs="Times New Roman"/>
          <w:sz w:val="28"/>
          <w:szCs w:val="28"/>
        </w:rPr>
        <w:t xml:space="preserve">15 апреля </w:t>
      </w:r>
      <w:r w:rsidR="008C226E" w:rsidRPr="00494C81">
        <w:rPr>
          <w:rFonts w:ascii="Times New Roman" w:eastAsia="Calibri" w:hAnsi="Times New Roman" w:cs="Times New Roman"/>
          <w:sz w:val="28"/>
          <w:szCs w:val="28"/>
        </w:rPr>
        <w:br/>
      </w:r>
      <w:r w:rsidR="008900F4" w:rsidRPr="00494C81">
        <w:rPr>
          <w:rFonts w:ascii="Times New Roman" w:eastAsia="Calibri" w:hAnsi="Times New Roman" w:cs="Times New Roman"/>
          <w:sz w:val="28"/>
          <w:szCs w:val="28"/>
        </w:rPr>
        <w:t>2020 года № 62-ЗИД-</w:t>
      </w:r>
      <w:r w:rsidR="008900F4" w:rsidRPr="00494C81">
        <w:rPr>
          <w:rFonts w:ascii="Times New Roman" w:eastAsia="Calibri" w:hAnsi="Times New Roman" w:cs="Times New Roman"/>
          <w:sz w:val="28"/>
          <w:szCs w:val="28"/>
          <w:lang w:val="en-US"/>
        </w:rPr>
        <w:t>VI</w:t>
      </w:r>
      <w:r w:rsidR="008900F4" w:rsidRPr="00494C81">
        <w:rPr>
          <w:rFonts w:ascii="Times New Roman" w:eastAsia="Calibri" w:hAnsi="Times New Roman" w:cs="Times New Roman"/>
          <w:sz w:val="28"/>
          <w:szCs w:val="28"/>
        </w:rPr>
        <w:t xml:space="preserve"> (САЗ 20-16)</w:t>
      </w:r>
      <w:r w:rsidR="008900F4" w:rsidRPr="00494C81">
        <w:rPr>
          <w:rFonts w:ascii="Times New Roman" w:hAnsi="Times New Roman" w:cs="Times New Roman"/>
          <w:sz w:val="28"/>
          <w:szCs w:val="28"/>
        </w:rPr>
        <w:t xml:space="preserve">; от 21 апреля 2020 </w:t>
      </w:r>
      <w:proofErr w:type="spellStart"/>
      <w:r w:rsidR="008900F4" w:rsidRPr="00494C81">
        <w:rPr>
          <w:rFonts w:ascii="Times New Roman" w:hAnsi="Times New Roman" w:cs="Times New Roman"/>
          <w:sz w:val="28"/>
          <w:szCs w:val="28"/>
        </w:rPr>
        <w:t>года№</w:t>
      </w:r>
      <w:proofErr w:type="spellEnd"/>
      <w:r w:rsidR="008900F4" w:rsidRPr="00494C81">
        <w:rPr>
          <w:rFonts w:ascii="Times New Roman" w:hAnsi="Times New Roman" w:cs="Times New Roman"/>
          <w:sz w:val="28"/>
          <w:szCs w:val="28"/>
        </w:rPr>
        <w:t xml:space="preserve"> 65-ЗИД-</w:t>
      </w:r>
      <w:r w:rsidR="008900F4" w:rsidRPr="00494C81">
        <w:rPr>
          <w:rFonts w:ascii="Times New Roman" w:hAnsi="Times New Roman" w:cs="Times New Roman"/>
          <w:sz w:val="28"/>
          <w:szCs w:val="28"/>
          <w:lang w:val="en-US"/>
        </w:rPr>
        <w:t>VI</w:t>
      </w:r>
      <w:r w:rsidR="00C9208F" w:rsidRPr="00494C81">
        <w:rPr>
          <w:rFonts w:ascii="Times New Roman" w:hAnsi="Times New Roman" w:cs="Times New Roman"/>
          <w:sz w:val="28"/>
          <w:szCs w:val="28"/>
        </w:rPr>
        <w:t xml:space="preserve"> </w:t>
      </w:r>
      <w:r w:rsidR="008900F4" w:rsidRPr="00494C81">
        <w:rPr>
          <w:rFonts w:ascii="Times New Roman" w:hAnsi="Times New Roman" w:cs="Times New Roman"/>
          <w:sz w:val="28"/>
          <w:szCs w:val="28"/>
        </w:rPr>
        <w:t>(САЗ 20-17),</w:t>
      </w:r>
      <w:r w:rsidR="00F92507" w:rsidRPr="00494C81">
        <w:rPr>
          <w:rFonts w:ascii="Times New Roman" w:hAnsi="Times New Roman" w:cs="Times New Roman"/>
          <w:sz w:val="28"/>
          <w:szCs w:val="28"/>
        </w:rPr>
        <w:t xml:space="preserve"> следующие изменения:</w:t>
      </w:r>
    </w:p>
    <w:p w:rsidR="008C226E" w:rsidRPr="00494C81" w:rsidRDefault="008C226E" w:rsidP="00AD6A55">
      <w:pPr>
        <w:pStyle w:val="a9"/>
        <w:ind w:firstLine="567"/>
        <w:jc w:val="both"/>
        <w:rPr>
          <w:rFonts w:ascii="Times New Roman" w:hAnsi="Times New Roman" w:cs="Times New Roman"/>
          <w:sz w:val="28"/>
          <w:szCs w:val="28"/>
        </w:rPr>
      </w:pPr>
    </w:p>
    <w:p w:rsidR="00593040" w:rsidRPr="00494C81" w:rsidRDefault="001D726D" w:rsidP="00AD6A55">
      <w:pPr>
        <w:pStyle w:val="a3"/>
        <w:tabs>
          <w:tab w:val="left" w:pos="851"/>
          <w:tab w:val="left" w:pos="993"/>
          <w:tab w:val="left" w:pos="1560"/>
        </w:tabs>
        <w:ind w:left="0" w:firstLine="567"/>
        <w:jc w:val="both"/>
        <w:rPr>
          <w:sz w:val="28"/>
          <w:szCs w:val="28"/>
        </w:rPr>
      </w:pPr>
      <w:r w:rsidRPr="00494C81">
        <w:rPr>
          <w:sz w:val="28"/>
          <w:szCs w:val="28"/>
        </w:rPr>
        <w:t>1</w:t>
      </w:r>
      <w:r w:rsidR="00047855" w:rsidRPr="00494C81">
        <w:rPr>
          <w:sz w:val="28"/>
          <w:szCs w:val="28"/>
        </w:rPr>
        <w:t>)</w:t>
      </w:r>
      <w:r w:rsidR="001912FE" w:rsidRPr="00494C81">
        <w:rPr>
          <w:sz w:val="28"/>
          <w:szCs w:val="28"/>
        </w:rPr>
        <w:t xml:space="preserve"> </w:t>
      </w:r>
      <w:r w:rsidR="00047855" w:rsidRPr="00494C81">
        <w:rPr>
          <w:sz w:val="28"/>
          <w:szCs w:val="28"/>
        </w:rPr>
        <w:t>в</w:t>
      </w:r>
      <w:r w:rsidR="00593040" w:rsidRPr="00494C81">
        <w:rPr>
          <w:sz w:val="28"/>
          <w:szCs w:val="28"/>
        </w:rPr>
        <w:t xml:space="preserve"> части первой пункта 5 статьи 5 слова </w:t>
      </w:r>
      <w:r w:rsidR="0050591A" w:rsidRPr="00494C81">
        <w:rPr>
          <w:sz w:val="28"/>
          <w:szCs w:val="28"/>
        </w:rPr>
        <w:t xml:space="preserve">в скобках </w:t>
      </w:r>
      <w:r w:rsidR="00593040" w:rsidRPr="00494C81">
        <w:rPr>
          <w:sz w:val="28"/>
          <w:szCs w:val="28"/>
        </w:rPr>
        <w:t xml:space="preserve">«за исключением медицинских работников учреждений здравоохранения» заменить словами </w:t>
      </w:r>
      <w:r w:rsidR="0050591A" w:rsidRPr="00494C81">
        <w:rPr>
          <w:sz w:val="28"/>
          <w:szCs w:val="28"/>
        </w:rPr>
        <w:t xml:space="preserve">в скобках </w:t>
      </w:r>
      <w:r w:rsidR="00593040" w:rsidRPr="00494C81">
        <w:rPr>
          <w:sz w:val="28"/>
          <w:szCs w:val="28"/>
        </w:rPr>
        <w:t xml:space="preserve">«за исключением работников учреждений </w:t>
      </w:r>
      <w:r w:rsidR="00F92507" w:rsidRPr="00494C81">
        <w:rPr>
          <w:sz w:val="28"/>
          <w:szCs w:val="28"/>
        </w:rPr>
        <w:t>здравоохранения»;</w:t>
      </w:r>
    </w:p>
    <w:p w:rsidR="005B3381" w:rsidRPr="00494C81" w:rsidRDefault="005B3381" w:rsidP="00AD6A55">
      <w:pPr>
        <w:pStyle w:val="a3"/>
        <w:tabs>
          <w:tab w:val="left" w:pos="851"/>
          <w:tab w:val="left" w:pos="993"/>
          <w:tab w:val="left" w:pos="1560"/>
        </w:tabs>
        <w:ind w:left="0" w:firstLine="567"/>
        <w:jc w:val="both"/>
        <w:rPr>
          <w:sz w:val="28"/>
          <w:szCs w:val="28"/>
        </w:rPr>
      </w:pPr>
    </w:p>
    <w:p w:rsidR="00593040" w:rsidRPr="00494C81" w:rsidRDefault="001D726D" w:rsidP="00785E90">
      <w:pPr>
        <w:pStyle w:val="a3"/>
        <w:ind w:left="0" w:firstLine="567"/>
        <w:jc w:val="both"/>
        <w:rPr>
          <w:sz w:val="28"/>
          <w:szCs w:val="28"/>
        </w:rPr>
      </w:pPr>
      <w:r w:rsidRPr="00494C81">
        <w:rPr>
          <w:sz w:val="28"/>
          <w:szCs w:val="28"/>
        </w:rPr>
        <w:t>2</w:t>
      </w:r>
      <w:r w:rsidR="00047855" w:rsidRPr="00494C81">
        <w:rPr>
          <w:sz w:val="28"/>
          <w:szCs w:val="28"/>
        </w:rPr>
        <w:t>)</w:t>
      </w:r>
      <w:r w:rsidR="001912FE" w:rsidRPr="00494C81">
        <w:rPr>
          <w:sz w:val="28"/>
          <w:szCs w:val="28"/>
        </w:rPr>
        <w:t xml:space="preserve"> </w:t>
      </w:r>
      <w:r w:rsidR="00047855" w:rsidRPr="00494C81">
        <w:rPr>
          <w:sz w:val="28"/>
          <w:szCs w:val="28"/>
        </w:rPr>
        <w:t>ч</w:t>
      </w:r>
      <w:r w:rsidR="00593040" w:rsidRPr="00494C81">
        <w:rPr>
          <w:sz w:val="28"/>
          <w:szCs w:val="28"/>
        </w:rPr>
        <w:t xml:space="preserve">асть шестую пункта 5 статьи 5 изложить в следующей редакции:  </w:t>
      </w:r>
    </w:p>
    <w:p w:rsidR="00593040" w:rsidRPr="00494C81" w:rsidRDefault="00593040" w:rsidP="00AD6A55">
      <w:pPr>
        <w:pStyle w:val="a3"/>
        <w:tabs>
          <w:tab w:val="left" w:pos="567"/>
          <w:tab w:val="left" w:pos="993"/>
        </w:tabs>
        <w:ind w:left="0" w:firstLine="567"/>
        <w:jc w:val="both"/>
        <w:rPr>
          <w:sz w:val="28"/>
          <w:szCs w:val="28"/>
        </w:rPr>
      </w:pPr>
      <w:r w:rsidRPr="00494C81">
        <w:rPr>
          <w:sz w:val="28"/>
          <w:szCs w:val="28"/>
        </w:rPr>
        <w:t>«Порядок установления и размеры отраслевых надбавок и доплат работникам учреждений здравоохранения устанавливаются нормативным правовым актом Правительства Приднестровской Молдавской Республики».</w:t>
      </w:r>
    </w:p>
    <w:p w:rsidR="008B22F0" w:rsidRPr="00494C81" w:rsidRDefault="008B22F0" w:rsidP="00AD6A55">
      <w:pPr>
        <w:ind w:firstLine="567"/>
        <w:jc w:val="both"/>
        <w:rPr>
          <w:sz w:val="28"/>
          <w:szCs w:val="28"/>
        </w:rPr>
      </w:pPr>
    </w:p>
    <w:p w:rsidR="00067F62" w:rsidRPr="00494C81" w:rsidRDefault="00D92EDB" w:rsidP="00785E90">
      <w:pPr>
        <w:pStyle w:val="a3"/>
        <w:ind w:left="0" w:firstLine="567"/>
        <w:jc w:val="both"/>
        <w:rPr>
          <w:sz w:val="28"/>
          <w:szCs w:val="28"/>
        </w:rPr>
      </w:pPr>
      <w:r w:rsidRPr="00494C81">
        <w:rPr>
          <w:sz w:val="28"/>
          <w:szCs w:val="28"/>
        </w:rPr>
        <w:t xml:space="preserve">20. </w:t>
      </w:r>
      <w:proofErr w:type="gramStart"/>
      <w:r w:rsidR="008B22F0" w:rsidRPr="00494C81">
        <w:rPr>
          <w:sz w:val="28"/>
          <w:szCs w:val="28"/>
        </w:rPr>
        <w:t>Статью 1 дополнить подп</w:t>
      </w:r>
      <w:r w:rsidR="006C78FC" w:rsidRPr="00494C81">
        <w:rPr>
          <w:sz w:val="28"/>
          <w:szCs w:val="28"/>
        </w:rPr>
        <w:t>унктом я-19</w:t>
      </w:r>
      <w:r w:rsidR="008B22F0" w:rsidRPr="00494C81">
        <w:rPr>
          <w:sz w:val="28"/>
          <w:szCs w:val="28"/>
        </w:rPr>
        <w:t>) следующего содержания:</w:t>
      </w:r>
      <w:proofErr w:type="gramEnd"/>
    </w:p>
    <w:p w:rsidR="008B22F0" w:rsidRPr="00494C81" w:rsidRDefault="006C78FC" w:rsidP="00AD6A55">
      <w:pPr>
        <w:pStyle w:val="a3"/>
        <w:tabs>
          <w:tab w:val="left" w:pos="993"/>
        </w:tabs>
        <w:ind w:left="0" w:firstLine="567"/>
        <w:jc w:val="both"/>
        <w:rPr>
          <w:sz w:val="28"/>
          <w:szCs w:val="28"/>
        </w:rPr>
      </w:pPr>
      <w:proofErr w:type="gramStart"/>
      <w:r w:rsidRPr="00494C81">
        <w:rPr>
          <w:sz w:val="28"/>
          <w:szCs w:val="28"/>
        </w:rPr>
        <w:t>«я-19</w:t>
      </w:r>
      <w:r w:rsidR="008B22F0" w:rsidRPr="00494C81">
        <w:rPr>
          <w:sz w:val="28"/>
          <w:szCs w:val="28"/>
        </w:rPr>
        <w:t>) во изменение норм действующего законодательства Приднестровской Молдавской Республики установить, что в период действия чрезвычайного положения на территории Приднестровской Молдавской Республики юридические лица, обычная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w:t>
      </w:r>
      <w:r w:rsidR="001912FE" w:rsidRPr="00494C81">
        <w:rPr>
          <w:sz w:val="28"/>
          <w:szCs w:val="28"/>
        </w:rPr>
        <w:t xml:space="preserve"> </w:t>
      </w:r>
      <w:r w:rsidR="001622CF" w:rsidRPr="00494C81">
        <w:rPr>
          <w:sz w:val="28"/>
          <w:szCs w:val="28"/>
        </w:rPr>
        <w:t>правовым актом</w:t>
      </w:r>
      <w:r w:rsidR="008B22F0" w:rsidRPr="00494C81">
        <w:rPr>
          <w:sz w:val="28"/>
          <w:szCs w:val="28"/>
        </w:rPr>
        <w:t xml:space="preserve"> Правительства Приднестровской Молдавской Республики</w:t>
      </w:r>
      <w:r w:rsidR="001622CF" w:rsidRPr="00494C81">
        <w:rPr>
          <w:sz w:val="28"/>
          <w:szCs w:val="28"/>
        </w:rPr>
        <w:t>, а также решением оперативного штаба по профилактике и предотвращению</w:t>
      </w:r>
      <w:proofErr w:type="gramEnd"/>
      <w:r w:rsidR="001622CF" w:rsidRPr="00494C81">
        <w:rPr>
          <w:sz w:val="28"/>
          <w:szCs w:val="28"/>
        </w:rPr>
        <w:t xml:space="preserve"> </w:t>
      </w:r>
      <w:proofErr w:type="gramStart"/>
      <w:r w:rsidR="001622CF" w:rsidRPr="00494C81">
        <w:rPr>
          <w:sz w:val="28"/>
          <w:szCs w:val="28"/>
        </w:rPr>
        <w:t>распространения вирусной инфекции</w:t>
      </w:r>
      <w:r w:rsidR="008B22F0" w:rsidRPr="00494C81">
        <w:rPr>
          <w:sz w:val="28"/>
          <w:szCs w:val="28"/>
        </w:rPr>
        <w:t xml:space="preserve"> или предписани</w:t>
      </w:r>
      <w:r w:rsidR="003E4B2F" w:rsidRPr="00494C81">
        <w:rPr>
          <w:sz w:val="28"/>
          <w:szCs w:val="28"/>
        </w:rPr>
        <w:t>ем</w:t>
      </w:r>
      <w:r w:rsidR="008B22F0" w:rsidRPr="00494C81">
        <w:rPr>
          <w:sz w:val="28"/>
          <w:szCs w:val="28"/>
        </w:rPr>
        <w:t xml:space="preserve">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могут расходовать поступления в их кассу от </w:t>
      </w:r>
      <w:r w:rsidR="008B22F0" w:rsidRPr="00494C81">
        <w:rPr>
          <w:sz w:val="28"/>
          <w:szCs w:val="28"/>
        </w:rPr>
        <w:lastRenderedPageBreak/>
        <w:t>физических лиц в качестве выдачи (возврата) займов (процентов по займам) на цели выплаты заработной платы, обязательства по которой сформировались в период действия чрезвычайного положения, и уплаты налогов, связанных с выплатой</w:t>
      </w:r>
      <w:proofErr w:type="gramEnd"/>
      <w:r w:rsidR="008B22F0" w:rsidRPr="00494C81">
        <w:rPr>
          <w:sz w:val="28"/>
          <w:szCs w:val="28"/>
        </w:rPr>
        <w:t xml:space="preserve"> заработной платы».</w:t>
      </w:r>
    </w:p>
    <w:p w:rsidR="003B3B35" w:rsidRPr="00494C81" w:rsidRDefault="003B3B35" w:rsidP="00AD6A55">
      <w:pPr>
        <w:pStyle w:val="a3"/>
        <w:tabs>
          <w:tab w:val="left" w:pos="993"/>
        </w:tabs>
        <w:ind w:left="0" w:firstLine="567"/>
        <w:jc w:val="both"/>
        <w:rPr>
          <w:sz w:val="28"/>
          <w:szCs w:val="28"/>
        </w:rPr>
      </w:pPr>
    </w:p>
    <w:p w:rsidR="003B3B35" w:rsidRPr="00494C81" w:rsidRDefault="00D92EDB" w:rsidP="00785E90">
      <w:pPr>
        <w:pStyle w:val="a3"/>
        <w:ind w:left="0" w:firstLine="567"/>
        <w:jc w:val="both"/>
        <w:rPr>
          <w:sz w:val="28"/>
          <w:szCs w:val="28"/>
        </w:rPr>
      </w:pPr>
      <w:r w:rsidRPr="00494C81">
        <w:rPr>
          <w:sz w:val="28"/>
          <w:szCs w:val="28"/>
        </w:rPr>
        <w:t xml:space="preserve">21. </w:t>
      </w:r>
      <w:proofErr w:type="gramStart"/>
      <w:r w:rsidR="006C78FC" w:rsidRPr="00494C81">
        <w:rPr>
          <w:sz w:val="28"/>
          <w:szCs w:val="28"/>
        </w:rPr>
        <w:t>Статью 1 дополнить подпунктом я-20</w:t>
      </w:r>
      <w:r w:rsidR="00067F62" w:rsidRPr="00494C81">
        <w:rPr>
          <w:sz w:val="28"/>
          <w:szCs w:val="28"/>
        </w:rPr>
        <w:t>) следующего содержания:</w:t>
      </w:r>
      <w:proofErr w:type="gramEnd"/>
    </w:p>
    <w:p w:rsidR="00067F62" w:rsidRPr="00494C81" w:rsidRDefault="006C78FC" w:rsidP="00AD6A55">
      <w:pPr>
        <w:pStyle w:val="a3"/>
        <w:ind w:left="0" w:firstLine="567"/>
        <w:jc w:val="both"/>
        <w:rPr>
          <w:sz w:val="28"/>
          <w:szCs w:val="28"/>
        </w:rPr>
      </w:pPr>
      <w:proofErr w:type="gramStart"/>
      <w:r w:rsidRPr="00494C81">
        <w:rPr>
          <w:sz w:val="28"/>
          <w:szCs w:val="28"/>
        </w:rPr>
        <w:t>«я-20</w:t>
      </w:r>
      <w:r w:rsidR="00067F62" w:rsidRPr="00494C81">
        <w:rPr>
          <w:sz w:val="28"/>
          <w:szCs w:val="28"/>
        </w:rPr>
        <w:t xml:space="preserve">) во изменение </w:t>
      </w:r>
      <w:r w:rsidR="00EF68FB" w:rsidRPr="00494C81">
        <w:rPr>
          <w:sz w:val="28"/>
          <w:szCs w:val="28"/>
        </w:rPr>
        <w:t xml:space="preserve">норм </w:t>
      </w:r>
      <w:r w:rsidR="00067F62" w:rsidRPr="00494C81">
        <w:rPr>
          <w:sz w:val="28"/>
          <w:szCs w:val="28"/>
        </w:rPr>
        <w:t>Трудового кодекса Приднестровской Молдавской Республики установить, что на период действия чрезвычайного положения и в течение 60 (шестидесяти) календарных дней со дня отмены чрезвычайного положения на территории Приднестровской Молдавской Республики руководителям организаций независимо от форм собственности предостав</w:t>
      </w:r>
      <w:r w:rsidR="00EF68FB" w:rsidRPr="00494C81">
        <w:rPr>
          <w:sz w:val="28"/>
          <w:szCs w:val="28"/>
        </w:rPr>
        <w:t>ляется</w:t>
      </w:r>
      <w:r w:rsidR="00067F62" w:rsidRPr="00494C81">
        <w:rPr>
          <w:sz w:val="28"/>
          <w:szCs w:val="28"/>
        </w:rPr>
        <w:t xml:space="preserve"> право введения </w:t>
      </w:r>
      <w:r w:rsidR="004A546D" w:rsidRPr="00494C81">
        <w:rPr>
          <w:sz w:val="28"/>
          <w:szCs w:val="28"/>
        </w:rPr>
        <w:t>в организации</w:t>
      </w:r>
      <w:r w:rsidR="001A7EA5" w:rsidRPr="00494C81">
        <w:rPr>
          <w:sz w:val="28"/>
          <w:szCs w:val="28"/>
        </w:rPr>
        <w:t xml:space="preserve"> </w:t>
      </w:r>
      <w:r w:rsidR="00067F62" w:rsidRPr="00494C81">
        <w:rPr>
          <w:sz w:val="28"/>
          <w:szCs w:val="28"/>
        </w:rPr>
        <w:t>режима неполного рабочего дня (смен) и (или) неполной рабочей недели без согласия работников</w:t>
      </w:r>
      <w:r w:rsidR="001A7EA5" w:rsidRPr="00494C81">
        <w:rPr>
          <w:sz w:val="28"/>
          <w:szCs w:val="28"/>
        </w:rPr>
        <w:t>,</w:t>
      </w:r>
      <w:r w:rsidR="00067F62" w:rsidRPr="00494C81">
        <w:rPr>
          <w:sz w:val="28"/>
          <w:szCs w:val="28"/>
        </w:rPr>
        <w:t xml:space="preserve"> с </w:t>
      </w:r>
      <w:r w:rsidR="00161358" w:rsidRPr="00494C81">
        <w:rPr>
          <w:sz w:val="28"/>
          <w:szCs w:val="28"/>
        </w:rPr>
        <w:t>о</w:t>
      </w:r>
      <w:r w:rsidR="00067F62" w:rsidRPr="00494C81">
        <w:rPr>
          <w:sz w:val="28"/>
          <w:szCs w:val="28"/>
        </w:rPr>
        <w:t>платой пропорционально</w:t>
      </w:r>
      <w:proofErr w:type="gramEnd"/>
      <w:r w:rsidR="00067F62" w:rsidRPr="00494C81">
        <w:rPr>
          <w:sz w:val="28"/>
          <w:szCs w:val="28"/>
        </w:rPr>
        <w:t xml:space="preserve"> отработанному им</w:t>
      </w:r>
      <w:r w:rsidR="00EF68FB" w:rsidRPr="00494C81">
        <w:rPr>
          <w:sz w:val="28"/>
          <w:szCs w:val="28"/>
        </w:rPr>
        <w:t>и</w:t>
      </w:r>
      <w:r w:rsidR="00067F62" w:rsidRPr="00494C81">
        <w:rPr>
          <w:sz w:val="28"/>
          <w:szCs w:val="28"/>
        </w:rPr>
        <w:t xml:space="preserve"> времени или в зависимости от выполненного ими объема работ, но не менее минимального </w:t>
      </w:r>
      <w:proofErr w:type="gramStart"/>
      <w:r w:rsidR="00067F62" w:rsidRPr="00494C81">
        <w:rPr>
          <w:sz w:val="28"/>
          <w:szCs w:val="28"/>
        </w:rPr>
        <w:t>размера оплаты труда</w:t>
      </w:r>
      <w:proofErr w:type="gramEnd"/>
      <w:r w:rsidR="00067F62" w:rsidRPr="00494C81">
        <w:rPr>
          <w:sz w:val="28"/>
          <w:szCs w:val="28"/>
        </w:rPr>
        <w:t>, установленного и применяемого в соответствии с действующим законодательством Приднестровской Молдавской Республики</w:t>
      </w:r>
      <w:r w:rsidR="00EF68FB" w:rsidRPr="00494C81">
        <w:rPr>
          <w:sz w:val="28"/>
          <w:szCs w:val="28"/>
        </w:rPr>
        <w:t>,</w:t>
      </w:r>
      <w:r w:rsidR="00067F62" w:rsidRPr="00494C81">
        <w:rPr>
          <w:sz w:val="28"/>
          <w:szCs w:val="28"/>
        </w:rPr>
        <w:t xml:space="preserve"> без повышающих коэффициентов».</w:t>
      </w:r>
    </w:p>
    <w:p w:rsidR="003B3B35" w:rsidRPr="00494C81" w:rsidRDefault="003B3B35" w:rsidP="00AD6A55">
      <w:pPr>
        <w:pStyle w:val="a3"/>
        <w:tabs>
          <w:tab w:val="left" w:pos="993"/>
        </w:tabs>
        <w:ind w:left="0" w:firstLine="567"/>
        <w:jc w:val="both"/>
        <w:rPr>
          <w:sz w:val="28"/>
          <w:szCs w:val="28"/>
        </w:rPr>
      </w:pPr>
    </w:p>
    <w:p w:rsidR="009F626A" w:rsidRPr="00494C81" w:rsidRDefault="00D92EDB" w:rsidP="00785E90">
      <w:pPr>
        <w:pStyle w:val="a3"/>
        <w:ind w:left="0" w:firstLine="567"/>
        <w:jc w:val="both"/>
        <w:rPr>
          <w:sz w:val="28"/>
          <w:szCs w:val="28"/>
        </w:rPr>
      </w:pPr>
      <w:r w:rsidRPr="00494C81">
        <w:rPr>
          <w:sz w:val="28"/>
          <w:szCs w:val="28"/>
        </w:rPr>
        <w:t xml:space="preserve">22. </w:t>
      </w:r>
      <w:proofErr w:type="gramStart"/>
      <w:r w:rsidR="009F626A" w:rsidRPr="00494C81">
        <w:rPr>
          <w:sz w:val="28"/>
          <w:szCs w:val="28"/>
        </w:rPr>
        <w:t xml:space="preserve">Статью 1 </w:t>
      </w:r>
      <w:r w:rsidR="00345B4E" w:rsidRPr="00494C81">
        <w:rPr>
          <w:sz w:val="28"/>
          <w:szCs w:val="28"/>
        </w:rPr>
        <w:t>дополнить подпунктом я-21</w:t>
      </w:r>
      <w:r w:rsidR="009F626A" w:rsidRPr="00494C81">
        <w:rPr>
          <w:sz w:val="28"/>
          <w:szCs w:val="28"/>
        </w:rPr>
        <w:t>) следующего содержания:</w:t>
      </w:r>
      <w:proofErr w:type="gramEnd"/>
    </w:p>
    <w:p w:rsidR="009F626A" w:rsidRPr="00494C81" w:rsidRDefault="00345B4E" w:rsidP="00AD6A55">
      <w:pPr>
        <w:pStyle w:val="a3"/>
        <w:tabs>
          <w:tab w:val="left" w:pos="993"/>
        </w:tabs>
        <w:ind w:left="0" w:firstLine="567"/>
        <w:jc w:val="both"/>
        <w:rPr>
          <w:sz w:val="28"/>
          <w:szCs w:val="28"/>
        </w:rPr>
      </w:pPr>
      <w:proofErr w:type="gramStart"/>
      <w:r w:rsidRPr="00494C81">
        <w:rPr>
          <w:sz w:val="28"/>
          <w:szCs w:val="28"/>
        </w:rPr>
        <w:t>«я-21</w:t>
      </w:r>
      <w:r w:rsidR="009F626A" w:rsidRPr="00494C81">
        <w:rPr>
          <w:sz w:val="28"/>
          <w:szCs w:val="28"/>
        </w:rPr>
        <w:t xml:space="preserve">) во изменение норм Закона Приднестровской Молдавской Республики «О Фонде государственного резерва Приднестровской Молдавской Республики» установить, что Фонд государственного резерва Приднестровской Молдавской Республики без привлечения кредитных организаций Приднестровской Молдавской Республики самостоятельно предоставляет средства безвозмездной финансовой помощи Российской Федерации в виде беспроцентного займа со сроком погашения не позднее </w:t>
      </w:r>
      <w:r w:rsidR="00030E96" w:rsidRPr="00494C81">
        <w:rPr>
          <w:sz w:val="28"/>
          <w:szCs w:val="28"/>
        </w:rPr>
        <w:br/>
      </w:r>
      <w:r w:rsidR="009F626A" w:rsidRPr="00494C81">
        <w:rPr>
          <w:sz w:val="28"/>
          <w:szCs w:val="28"/>
        </w:rPr>
        <w:t>31 декабря 2020 года хозяйствующим субъектам</w:t>
      </w:r>
      <w:r w:rsidR="00692E47" w:rsidRPr="00494C81">
        <w:rPr>
          <w:sz w:val="28"/>
          <w:szCs w:val="28"/>
        </w:rPr>
        <w:t>,</w:t>
      </w:r>
      <w:r w:rsidR="009F626A" w:rsidRPr="00494C81">
        <w:rPr>
          <w:sz w:val="28"/>
          <w:szCs w:val="28"/>
        </w:rPr>
        <w:t xml:space="preserve"> обычная хозяйственная деятельность которых была приостановлена (ограничена</w:t>
      </w:r>
      <w:proofErr w:type="gramEnd"/>
      <w:r w:rsidR="009F626A" w:rsidRPr="00494C81">
        <w:rPr>
          <w:sz w:val="28"/>
          <w:szCs w:val="28"/>
        </w:rPr>
        <w:t xml:space="preserve">) </w:t>
      </w:r>
      <w:proofErr w:type="gramStart"/>
      <w:r w:rsidR="009F626A" w:rsidRPr="00494C81">
        <w:rPr>
          <w:sz w:val="28"/>
          <w:szCs w:val="28"/>
        </w:rPr>
        <w:t>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w:t>
      </w:r>
      <w:r w:rsidR="00692E47" w:rsidRPr="00494C81">
        <w:rPr>
          <w:sz w:val="28"/>
          <w:szCs w:val="28"/>
        </w:rPr>
        <w:t>ем</w:t>
      </w:r>
      <w:r w:rsidR="009F626A" w:rsidRPr="00494C81">
        <w:rPr>
          <w:sz w:val="28"/>
          <w:szCs w:val="28"/>
        </w:rPr>
        <w:t xml:space="preserve">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w:t>
      </w:r>
      <w:r w:rsidR="00692E47" w:rsidRPr="00494C81">
        <w:rPr>
          <w:sz w:val="28"/>
          <w:szCs w:val="28"/>
        </w:rPr>
        <w:t>,</w:t>
      </w:r>
      <w:r w:rsidR="009F626A" w:rsidRPr="00494C81">
        <w:rPr>
          <w:sz w:val="28"/>
          <w:szCs w:val="28"/>
        </w:rPr>
        <w:t xml:space="preserve"> на цели выплаты заработной платы, обязательства по</w:t>
      </w:r>
      <w:proofErr w:type="gramEnd"/>
      <w:r w:rsidR="009F626A" w:rsidRPr="00494C81">
        <w:rPr>
          <w:sz w:val="28"/>
          <w:szCs w:val="28"/>
        </w:rPr>
        <w:t xml:space="preserve"> которой сформировались в период действия чрезвычайного положения, и уплаты налогов, связанных с выплатой заработной платы, при условии, что остаток средств на текущих счетах хозяйствующих субъектов не превышает обязательств по фонду оплаты труда. </w:t>
      </w:r>
    </w:p>
    <w:p w:rsidR="009F626A" w:rsidRPr="00494C81" w:rsidRDefault="009F626A" w:rsidP="00AD6A55">
      <w:pPr>
        <w:pStyle w:val="a3"/>
        <w:tabs>
          <w:tab w:val="left" w:pos="993"/>
        </w:tabs>
        <w:ind w:left="0" w:firstLine="567"/>
        <w:jc w:val="both"/>
        <w:rPr>
          <w:sz w:val="28"/>
          <w:szCs w:val="28"/>
        </w:rPr>
      </w:pPr>
      <w:r w:rsidRPr="00494C81">
        <w:rPr>
          <w:sz w:val="28"/>
          <w:szCs w:val="28"/>
        </w:rPr>
        <w:t>В настоящем подпункте под хозяйствующими субъектами понимаются:</w:t>
      </w:r>
    </w:p>
    <w:p w:rsidR="009F626A" w:rsidRPr="00494C81" w:rsidRDefault="00692E47" w:rsidP="00AD6A55">
      <w:pPr>
        <w:tabs>
          <w:tab w:val="left" w:pos="993"/>
        </w:tabs>
        <w:ind w:firstLine="567"/>
        <w:jc w:val="both"/>
        <w:rPr>
          <w:sz w:val="28"/>
          <w:szCs w:val="28"/>
        </w:rPr>
      </w:pPr>
      <w:r w:rsidRPr="00494C81">
        <w:rPr>
          <w:sz w:val="28"/>
          <w:szCs w:val="28"/>
        </w:rPr>
        <w:t>1</w:t>
      </w:r>
      <w:r w:rsidR="009F626A" w:rsidRPr="00494C81">
        <w:rPr>
          <w:sz w:val="28"/>
          <w:szCs w:val="28"/>
        </w:rPr>
        <w:t>) юридические лица, зарегистрированные на территории Приднестровской Молдавской Республики, независимо от организационно-</w:t>
      </w:r>
      <w:r w:rsidR="009F626A" w:rsidRPr="00494C81">
        <w:rPr>
          <w:sz w:val="28"/>
          <w:szCs w:val="28"/>
        </w:rPr>
        <w:lastRenderedPageBreak/>
        <w:t xml:space="preserve">правовой формы, признанные в соответствии с действующим законодательством Приднестровской Молдавской Республики </w:t>
      </w:r>
      <w:proofErr w:type="spellStart"/>
      <w:r w:rsidR="009F626A" w:rsidRPr="00494C81">
        <w:rPr>
          <w:sz w:val="28"/>
          <w:szCs w:val="28"/>
        </w:rPr>
        <w:t>микропредприятиями</w:t>
      </w:r>
      <w:proofErr w:type="spellEnd"/>
      <w:r w:rsidR="009F626A" w:rsidRPr="00494C81">
        <w:rPr>
          <w:sz w:val="28"/>
          <w:szCs w:val="28"/>
        </w:rPr>
        <w:t>;</w:t>
      </w:r>
    </w:p>
    <w:p w:rsidR="009F626A" w:rsidRPr="00494C81" w:rsidRDefault="00692E47" w:rsidP="00AD6A55">
      <w:pPr>
        <w:pStyle w:val="a3"/>
        <w:tabs>
          <w:tab w:val="left" w:pos="993"/>
        </w:tabs>
        <w:ind w:left="0" w:firstLine="567"/>
        <w:jc w:val="both"/>
        <w:rPr>
          <w:sz w:val="28"/>
          <w:szCs w:val="28"/>
        </w:rPr>
      </w:pPr>
      <w:r w:rsidRPr="00494C81">
        <w:rPr>
          <w:sz w:val="28"/>
          <w:szCs w:val="28"/>
        </w:rPr>
        <w:t>2</w:t>
      </w:r>
      <w:r w:rsidR="009F626A" w:rsidRPr="00494C81">
        <w:rPr>
          <w:sz w:val="28"/>
          <w:szCs w:val="28"/>
        </w:rPr>
        <w:t>) индивидуальные предприниматели, привлекающие наемных работников (привлекаемых лиц) по договорам гражданско-правового характера.</w:t>
      </w:r>
    </w:p>
    <w:p w:rsidR="00E15F99" w:rsidRPr="00494C81" w:rsidRDefault="00E15F99" w:rsidP="00AD6A55">
      <w:pPr>
        <w:tabs>
          <w:tab w:val="left" w:pos="993"/>
        </w:tabs>
        <w:ind w:firstLine="567"/>
        <w:contextualSpacing/>
        <w:jc w:val="both"/>
        <w:rPr>
          <w:sz w:val="28"/>
          <w:szCs w:val="28"/>
        </w:rPr>
      </w:pPr>
      <w:r w:rsidRPr="00494C81">
        <w:rPr>
          <w:sz w:val="28"/>
          <w:szCs w:val="28"/>
        </w:rPr>
        <w:t>Беспроцентные займы выдаются без залогового обеспечения.</w:t>
      </w:r>
      <w:r w:rsidR="005714F0" w:rsidRPr="00494C81">
        <w:rPr>
          <w:sz w:val="28"/>
          <w:szCs w:val="28"/>
        </w:rPr>
        <w:t xml:space="preserve"> </w:t>
      </w:r>
      <w:r w:rsidRPr="00494C81">
        <w:rPr>
          <w:sz w:val="28"/>
          <w:szCs w:val="28"/>
        </w:rPr>
        <w:t>В качестве обеспечения по займу для юридических лиц выступает поручительство учредителя (учредителей), для индивидуальных предпринимателей – поручительство третьих лиц, без обязательств по участию собственными средствами.</w:t>
      </w:r>
    </w:p>
    <w:p w:rsidR="00E15F99" w:rsidRPr="00494C81" w:rsidRDefault="00E15F99" w:rsidP="00AD6A55">
      <w:pPr>
        <w:tabs>
          <w:tab w:val="left" w:pos="993"/>
        </w:tabs>
        <w:ind w:firstLine="567"/>
        <w:contextualSpacing/>
        <w:jc w:val="both"/>
        <w:rPr>
          <w:sz w:val="28"/>
          <w:szCs w:val="28"/>
        </w:rPr>
      </w:pPr>
      <w:r w:rsidRPr="00494C81">
        <w:rPr>
          <w:sz w:val="28"/>
          <w:szCs w:val="28"/>
        </w:rPr>
        <w:t>Решение о выдаче беспроцентных займов принимается</w:t>
      </w:r>
      <w:r w:rsidR="00EF3858" w:rsidRPr="00494C81">
        <w:rPr>
          <w:sz w:val="28"/>
          <w:szCs w:val="28"/>
        </w:rPr>
        <w:t xml:space="preserve"> на</w:t>
      </w:r>
      <w:r w:rsidRPr="00494C81">
        <w:rPr>
          <w:sz w:val="28"/>
          <w:szCs w:val="28"/>
        </w:rPr>
        <w:t xml:space="preserve"> основ</w:t>
      </w:r>
      <w:r w:rsidR="00EF3858" w:rsidRPr="00494C81">
        <w:rPr>
          <w:sz w:val="28"/>
          <w:szCs w:val="28"/>
        </w:rPr>
        <w:t>ании</w:t>
      </w:r>
      <w:r w:rsidR="005714F0" w:rsidRPr="00494C81">
        <w:rPr>
          <w:sz w:val="28"/>
          <w:szCs w:val="28"/>
        </w:rPr>
        <w:t xml:space="preserve"> </w:t>
      </w:r>
      <w:r w:rsidRPr="00494C81">
        <w:rPr>
          <w:sz w:val="28"/>
          <w:szCs w:val="28"/>
        </w:rPr>
        <w:t>деловой репутации субъекта кредитования, из расчета 1</w:t>
      </w:r>
      <w:r w:rsidR="005714F0" w:rsidRPr="00494C81">
        <w:rPr>
          <w:sz w:val="28"/>
          <w:szCs w:val="28"/>
        </w:rPr>
        <w:t> </w:t>
      </w:r>
      <w:r w:rsidRPr="00494C81">
        <w:rPr>
          <w:sz w:val="28"/>
          <w:szCs w:val="28"/>
        </w:rPr>
        <w:t>675</w:t>
      </w:r>
      <w:r w:rsidR="005714F0" w:rsidRPr="00494C81">
        <w:rPr>
          <w:sz w:val="28"/>
          <w:szCs w:val="28"/>
        </w:rPr>
        <w:t xml:space="preserve"> </w:t>
      </w:r>
      <w:r w:rsidRPr="00494C81">
        <w:rPr>
          <w:sz w:val="28"/>
          <w:szCs w:val="28"/>
        </w:rPr>
        <w:t xml:space="preserve">(одна тысяча шестьсот семьдесят пять) рублей на 1 (одного) работника.     </w:t>
      </w:r>
    </w:p>
    <w:p w:rsidR="00E15F99" w:rsidRPr="00494C81" w:rsidRDefault="00E15F99" w:rsidP="00AD6A55">
      <w:pPr>
        <w:tabs>
          <w:tab w:val="left" w:pos="993"/>
        </w:tabs>
        <w:ind w:firstLine="567"/>
        <w:contextualSpacing/>
        <w:jc w:val="both"/>
        <w:rPr>
          <w:sz w:val="28"/>
          <w:szCs w:val="28"/>
        </w:rPr>
      </w:pPr>
      <w:r w:rsidRPr="00494C81">
        <w:rPr>
          <w:sz w:val="28"/>
          <w:szCs w:val="28"/>
        </w:rPr>
        <w:t>Порядок льготного кредитования, определенны</w:t>
      </w:r>
      <w:r w:rsidR="00F57FC6" w:rsidRPr="00494C81">
        <w:rPr>
          <w:sz w:val="28"/>
          <w:szCs w:val="28"/>
        </w:rPr>
        <w:t>й</w:t>
      </w:r>
      <w:r w:rsidRPr="00494C81">
        <w:rPr>
          <w:sz w:val="28"/>
          <w:szCs w:val="28"/>
        </w:rPr>
        <w:t xml:space="preserve"> в настоящем подпункте, утвержда</w:t>
      </w:r>
      <w:r w:rsidR="00F57FC6" w:rsidRPr="00494C81">
        <w:rPr>
          <w:sz w:val="28"/>
          <w:szCs w:val="28"/>
        </w:rPr>
        <w:t>е</w:t>
      </w:r>
      <w:r w:rsidRPr="00494C81">
        <w:rPr>
          <w:sz w:val="28"/>
          <w:szCs w:val="28"/>
        </w:rPr>
        <w:t>тся Правительством Приднестровской Молдавской Республики».</w:t>
      </w:r>
    </w:p>
    <w:p w:rsidR="00345B4E" w:rsidRPr="00494C81" w:rsidRDefault="00345B4E" w:rsidP="00AD6A55">
      <w:pPr>
        <w:pStyle w:val="a3"/>
        <w:tabs>
          <w:tab w:val="left" w:pos="993"/>
        </w:tabs>
        <w:ind w:left="0" w:firstLine="567"/>
        <w:jc w:val="both"/>
        <w:rPr>
          <w:sz w:val="28"/>
          <w:szCs w:val="28"/>
        </w:rPr>
      </w:pPr>
    </w:p>
    <w:p w:rsidR="00B8016D" w:rsidRPr="00494C81" w:rsidRDefault="00D92EDB" w:rsidP="00785E90">
      <w:pPr>
        <w:pStyle w:val="a3"/>
        <w:ind w:left="0" w:firstLine="567"/>
        <w:jc w:val="both"/>
        <w:rPr>
          <w:sz w:val="28"/>
          <w:szCs w:val="28"/>
        </w:rPr>
      </w:pPr>
      <w:r w:rsidRPr="00494C81">
        <w:rPr>
          <w:sz w:val="28"/>
          <w:szCs w:val="28"/>
        </w:rPr>
        <w:t xml:space="preserve">23. </w:t>
      </w:r>
      <w:proofErr w:type="gramStart"/>
      <w:r w:rsidR="00345B4E" w:rsidRPr="00494C81">
        <w:rPr>
          <w:sz w:val="28"/>
          <w:szCs w:val="28"/>
        </w:rPr>
        <w:t>Статью 1 дополнить подпунктом я-22</w:t>
      </w:r>
      <w:r w:rsidR="00B8016D" w:rsidRPr="00494C81">
        <w:rPr>
          <w:sz w:val="28"/>
          <w:szCs w:val="28"/>
        </w:rPr>
        <w:t>) следующего содержания:</w:t>
      </w:r>
      <w:proofErr w:type="gramEnd"/>
    </w:p>
    <w:p w:rsidR="00B8016D" w:rsidRPr="00494C81" w:rsidRDefault="00345B4E" w:rsidP="00AD6A55">
      <w:pPr>
        <w:pStyle w:val="a3"/>
        <w:tabs>
          <w:tab w:val="left" w:pos="993"/>
        </w:tabs>
        <w:ind w:left="0" w:firstLine="567"/>
        <w:jc w:val="both"/>
        <w:rPr>
          <w:sz w:val="28"/>
          <w:szCs w:val="28"/>
        </w:rPr>
      </w:pPr>
      <w:proofErr w:type="gramStart"/>
      <w:r w:rsidRPr="00494C81">
        <w:rPr>
          <w:sz w:val="28"/>
          <w:szCs w:val="28"/>
        </w:rPr>
        <w:t>«я-2</w:t>
      </w:r>
      <w:r w:rsidR="00500AE5" w:rsidRPr="00494C81">
        <w:rPr>
          <w:sz w:val="28"/>
          <w:szCs w:val="28"/>
        </w:rPr>
        <w:t>2</w:t>
      </w:r>
      <w:r w:rsidR="00B8016D" w:rsidRPr="00494C81">
        <w:rPr>
          <w:sz w:val="28"/>
          <w:szCs w:val="28"/>
        </w:rPr>
        <w:t>) во изменение норм Закона Приднестровской Молдавской Республики «Об акционерных обществах» установить возможность:</w:t>
      </w:r>
      <w:proofErr w:type="gramEnd"/>
    </w:p>
    <w:p w:rsidR="00B8016D" w:rsidRPr="00494C81" w:rsidRDefault="00785E90" w:rsidP="00785E90">
      <w:pPr>
        <w:pStyle w:val="a3"/>
        <w:ind w:left="0" w:firstLine="567"/>
        <w:jc w:val="both"/>
        <w:rPr>
          <w:sz w:val="28"/>
          <w:szCs w:val="28"/>
        </w:rPr>
      </w:pPr>
      <w:r w:rsidRPr="00494C81">
        <w:rPr>
          <w:sz w:val="28"/>
          <w:szCs w:val="28"/>
        </w:rPr>
        <w:t xml:space="preserve">1) </w:t>
      </w:r>
      <w:r w:rsidR="00B8016D" w:rsidRPr="00494C81">
        <w:rPr>
          <w:sz w:val="28"/>
          <w:szCs w:val="28"/>
        </w:rPr>
        <w:t>проведения общего собрания акционеров в форме заочного голосования независимо от вопросов, включенных в повестку дня общего собрания акционеров;</w:t>
      </w:r>
    </w:p>
    <w:p w:rsidR="00B8016D" w:rsidRPr="00494C81" w:rsidRDefault="00785E90" w:rsidP="00785E90">
      <w:pPr>
        <w:pStyle w:val="a3"/>
        <w:ind w:left="0" w:firstLine="567"/>
        <w:jc w:val="both"/>
        <w:rPr>
          <w:sz w:val="28"/>
          <w:szCs w:val="28"/>
        </w:rPr>
      </w:pPr>
      <w:r w:rsidRPr="00494C81">
        <w:rPr>
          <w:sz w:val="28"/>
          <w:szCs w:val="28"/>
        </w:rPr>
        <w:t xml:space="preserve">2) </w:t>
      </w:r>
      <w:r w:rsidR="00B8016D" w:rsidRPr="00494C81">
        <w:rPr>
          <w:sz w:val="28"/>
          <w:szCs w:val="28"/>
        </w:rPr>
        <w:t xml:space="preserve">предоставления информации (материалов), </w:t>
      </w:r>
      <w:r w:rsidR="00471BF5" w:rsidRPr="00494C81">
        <w:rPr>
          <w:sz w:val="28"/>
          <w:szCs w:val="28"/>
        </w:rPr>
        <w:t>подлежащей (</w:t>
      </w:r>
      <w:r w:rsidR="00B8016D" w:rsidRPr="00494C81">
        <w:rPr>
          <w:sz w:val="28"/>
          <w:szCs w:val="28"/>
        </w:rPr>
        <w:t>подлежащих</w:t>
      </w:r>
      <w:r w:rsidR="00471BF5" w:rsidRPr="00494C81">
        <w:rPr>
          <w:sz w:val="28"/>
          <w:szCs w:val="28"/>
        </w:rPr>
        <w:t>)</w:t>
      </w:r>
      <w:r w:rsidR="00B8016D" w:rsidRPr="00494C81">
        <w:rPr>
          <w:sz w:val="28"/>
          <w:szCs w:val="28"/>
        </w:rPr>
        <w:t xml:space="preserve"> предоставлению лицам, имеющим право на участие в общем собрании, для ознакомления путем размещения на официальном сайте общества, электронный адрес которого указан в сообщении о проведении собрания, или путем направления по электронной почте с уведомлением о получении информации».</w:t>
      </w:r>
    </w:p>
    <w:p w:rsidR="00A35FA2" w:rsidRPr="00494C81" w:rsidRDefault="00A35FA2" w:rsidP="00AD6A55">
      <w:pPr>
        <w:tabs>
          <w:tab w:val="left" w:pos="993"/>
        </w:tabs>
        <w:ind w:firstLine="567"/>
        <w:jc w:val="both"/>
        <w:rPr>
          <w:sz w:val="28"/>
          <w:szCs w:val="28"/>
        </w:rPr>
      </w:pPr>
    </w:p>
    <w:p w:rsidR="00A35FA2" w:rsidRPr="00494C81" w:rsidRDefault="00D92EDB" w:rsidP="00A86889">
      <w:pPr>
        <w:pStyle w:val="a3"/>
        <w:ind w:left="0" w:firstLine="567"/>
        <w:jc w:val="both"/>
        <w:rPr>
          <w:sz w:val="28"/>
          <w:szCs w:val="28"/>
        </w:rPr>
      </w:pPr>
      <w:r w:rsidRPr="00494C81">
        <w:rPr>
          <w:sz w:val="28"/>
          <w:szCs w:val="28"/>
        </w:rPr>
        <w:t xml:space="preserve">24. </w:t>
      </w:r>
      <w:proofErr w:type="gramStart"/>
      <w:r w:rsidR="00B4307F" w:rsidRPr="00494C81">
        <w:rPr>
          <w:sz w:val="28"/>
          <w:szCs w:val="28"/>
        </w:rPr>
        <w:t xml:space="preserve">Пункт 1 статьи 2 после буквенного обозначения «л)» дополнить </w:t>
      </w:r>
      <w:r w:rsidR="00670E64" w:rsidRPr="00494C81">
        <w:rPr>
          <w:sz w:val="28"/>
          <w:szCs w:val="28"/>
        </w:rPr>
        <w:t xml:space="preserve">через запятую </w:t>
      </w:r>
      <w:r w:rsidR="00B4307F" w:rsidRPr="00494C81">
        <w:rPr>
          <w:sz w:val="28"/>
          <w:szCs w:val="28"/>
        </w:rPr>
        <w:t>буквенно-цифровым обозначением «л-1)»</w:t>
      </w:r>
      <w:r w:rsidR="00BB290D" w:rsidRPr="00494C81">
        <w:rPr>
          <w:sz w:val="28"/>
          <w:szCs w:val="28"/>
        </w:rPr>
        <w:t>,</w:t>
      </w:r>
      <w:r w:rsidR="00B4307F" w:rsidRPr="00494C81">
        <w:rPr>
          <w:sz w:val="28"/>
          <w:szCs w:val="28"/>
        </w:rPr>
        <w:t xml:space="preserve"> после буквенно-цифрового обозначения «я-14)» дополнить</w:t>
      </w:r>
      <w:r w:rsidR="00670E64" w:rsidRPr="00494C81">
        <w:rPr>
          <w:sz w:val="28"/>
          <w:szCs w:val="28"/>
        </w:rPr>
        <w:t xml:space="preserve"> через запятую</w:t>
      </w:r>
      <w:r w:rsidR="00B4307F" w:rsidRPr="00494C81">
        <w:rPr>
          <w:sz w:val="28"/>
          <w:szCs w:val="28"/>
        </w:rPr>
        <w:t xml:space="preserve"> буквенно-цифровым обозначением «я-16), я-18)</w:t>
      </w:r>
      <w:r w:rsidR="00A35FA2" w:rsidRPr="00494C81">
        <w:rPr>
          <w:sz w:val="28"/>
          <w:szCs w:val="28"/>
        </w:rPr>
        <w:t>».</w:t>
      </w:r>
      <w:proofErr w:type="gramEnd"/>
    </w:p>
    <w:p w:rsidR="00543368" w:rsidRPr="00494C81" w:rsidRDefault="00543368" w:rsidP="00A86889">
      <w:pPr>
        <w:pStyle w:val="a3"/>
        <w:ind w:left="0" w:firstLine="567"/>
        <w:jc w:val="both"/>
        <w:rPr>
          <w:sz w:val="28"/>
          <w:szCs w:val="28"/>
        </w:rPr>
      </w:pPr>
    </w:p>
    <w:p w:rsidR="00A35FA2" w:rsidRPr="00494C81" w:rsidRDefault="00D92EDB" w:rsidP="00A86889">
      <w:pPr>
        <w:pStyle w:val="a3"/>
        <w:ind w:left="0" w:firstLine="567"/>
        <w:jc w:val="both"/>
        <w:rPr>
          <w:sz w:val="28"/>
          <w:szCs w:val="28"/>
        </w:rPr>
      </w:pPr>
      <w:r w:rsidRPr="00494C81">
        <w:rPr>
          <w:sz w:val="28"/>
          <w:szCs w:val="28"/>
        </w:rPr>
        <w:t xml:space="preserve">25. </w:t>
      </w:r>
      <w:proofErr w:type="gramStart"/>
      <w:r w:rsidR="00662C23" w:rsidRPr="00494C81">
        <w:rPr>
          <w:sz w:val="28"/>
          <w:szCs w:val="28"/>
        </w:rPr>
        <w:t>П</w:t>
      </w:r>
      <w:r w:rsidR="000F7694" w:rsidRPr="00494C81">
        <w:rPr>
          <w:sz w:val="28"/>
          <w:szCs w:val="28"/>
        </w:rPr>
        <w:t>ункт 2 статьи 2</w:t>
      </w:r>
      <w:r w:rsidR="00662C23" w:rsidRPr="00494C81">
        <w:rPr>
          <w:sz w:val="28"/>
          <w:szCs w:val="28"/>
        </w:rPr>
        <w:t xml:space="preserve"> после</w:t>
      </w:r>
      <w:r w:rsidR="000F7694" w:rsidRPr="00494C81">
        <w:rPr>
          <w:sz w:val="28"/>
          <w:szCs w:val="28"/>
        </w:rPr>
        <w:t xml:space="preserve"> слов «</w:t>
      </w:r>
      <w:r w:rsidR="00662C23" w:rsidRPr="00494C81">
        <w:rPr>
          <w:sz w:val="28"/>
          <w:szCs w:val="28"/>
        </w:rPr>
        <w:t xml:space="preserve">Подпункты г), </w:t>
      </w:r>
      <w:proofErr w:type="spellStart"/>
      <w:r w:rsidR="000F7694" w:rsidRPr="00494C81">
        <w:rPr>
          <w:sz w:val="28"/>
          <w:szCs w:val="28"/>
        </w:rPr>
        <w:t>д</w:t>
      </w:r>
      <w:proofErr w:type="spellEnd"/>
      <w:r w:rsidR="000F7694" w:rsidRPr="00494C81">
        <w:rPr>
          <w:sz w:val="28"/>
          <w:szCs w:val="28"/>
        </w:rPr>
        <w:t>) и у)»</w:t>
      </w:r>
      <w:r w:rsidR="00F27638" w:rsidRPr="00494C81">
        <w:rPr>
          <w:sz w:val="28"/>
          <w:szCs w:val="28"/>
        </w:rPr>
        <w:t xml:space="preserve"> </w:t>
      </w:r>
      <w:r w:rsidR="00662C23" w:rsidRPr="00494C81">
        <w:rPr>
          <w:sz w:val="28"/>
          <w:szCs w:val="28"/>
        </w:rPr>
        <w:t xml:space="preserve">дополнить </w:t>
      </w:r>
      <w:r w:rsidR="00F27638" w:rsidRPr="00494C81">
        <w:rPr>
          <w:sz w:val="28"/>
          <w:szCs w:val="28"/>
        </w:rPr>
        <w:t xml:space="preserve">через запятую </w:t>
      </w:r>
      <w:r w:rsidR="00662C23" w:rsidRPr="00494C81">
        <w:rPr>
          <w:sz w:val="28"/>
          <w:szCs w:val="28"/>
        </w:rPr>
        <w:t>буквенно-цифровым обозначением</w:t>
      </w:r>
      <w:r w:rsidR="000F7694" w:rsidRPr="00494C81">
        <w:rPr>
          <w:sz w:val="28"/>
          <w:szCs w:val="28"/>
        </w:rPr>
        <w:t xml:space="preserve"> «</w:t>
      </w:r>
      <w:r w:rsidR="00662C23" w:rsidRPr="00494C81">
        <w:rPr>
          <w:sz w:val="28"/>
          <w:szCs w:val="28"/>
        </w:rPr>
        <w:t>я-16)</w:t>
      </w:r>
      <w:r w:rsidR="00692867" w:rsidRPr="00494C81">
        <w:rPr>
          <w:sz w:val="28"/>
          <w:szCs w:val="28"/>
        </w:rPr>
        <w:t>».</w:t>
      </w:r>
      <w:proofErr w:type="gramEnd"/>
    </w:p>
    <w:p w:rsidR="00103EE5" w:rsidRPr="00494C81" w:rsidRDefault="00103EE5" w:rsidP="00A86889">
      <w:pPr>
        <w:pStyle w:val="a3"/>
        <w:ind w:left="0" w:firstLine="567"/>
        <w:jc w:val="both"/>
        <w:rPr>
          <w:sz w:val="28"/>
          <w:szCs w:val="28"/>
        </w:rPr>
      </w:pPr>
    </w:p>
    <w:p w:rsidR="00CB5120" w:rsidRPr="00494C81" w:rsidRDefault="00CB5120" w:rsidP="00CB5120">
      <w:pPr>
        <w:pStyle w:val="a3"/>
        <w:ind w:left="0" w:firstLine="567"/>
        <w:jc w:val="both"/>
        <w:rPr>
          <w:sz w:val="28"/>
          <w:szCs w:val="28"/>
        </w:rPr>
      </w:pPr>
      <w:r w:rsidRPr="00494C81">
        <w:rPr>
          <w:sz w:val="28"/>
          <w:szCs w:val="28"/>
        </w:rPr>
        <w:t xml:space="preserve">26. </w:t>
      </w:r>
      <w:proofErr w:type="gramStart"/>
      <w:r w:rsidRPr="00494C81">
        <w:rPr>
          <w:sz w:val="28"/>
          <w:szCs w:val="28"/>
        </w:rPr>
        <w:t>Пункт 4 статьи 2 после буквенно</w:t>
      </w:r>
      <w:r w:rsidR="00463A49" w:rsidRPr="00494C81">
        <w:rPr>
          <w:sz w:val="28"/>
          <w:szCs w:val="28"/>
        </w:rPr>
        <w:t>го</w:t>
      </w:r>
      <w:r w:rsidRPr="00494C81">
        <w:rPr>
          <w:sz w:val="28"/>
          <w:szCs w:val="28"/>
        </w:rPr>
        <w:t xml:space="preserve"> обозначения «л)»</w:t>
      </w:r>
      <w:r w:rsidR="00670E64" w:rsidRPr="00494C81">
        <w:rPr>
          <w:sz w:val="28"/>
          <w:szCs w:val="28"/>
        </w:rPr>
        <w:t xml:space="preserve"> через запятую</w:t>
      </w:r>
      <w:r w:rsidRPr="00494C81">
        <w:rPr>
          <w:sz w:val="28"/>
          <w:szCs w:val="28"/>
        </w:rPr>
        <w:t xml:space="preserve"> дополнить буквенно-цифровым обозначением «л-1)»</w:t>
      </w:r>
      <w:r w:rsidR="001F735C" w:rsidRPr="00494C81">
        <w:rPr>
          <w:sz w:val="28"/>
          <w:szCs w:val="28"/>
        </w:rPr>
        <w:t>, после буквенного обозначения «я)» через запятую дополнить буквенно-цифровым обозначением «я-2)».</w:t>
      </w:r>
      <w:proofErr w:type="gramEnd"/>
    </w:p>
    <w:p w:rsidR="00CB5120" w:rsidRPr="00494C81" w:rsidRDefault="00CB5120" w:rsidP="00A86889">
      <w:pPr>
        <w:pStyle w:val="a3"/>
        <w:ind w:left="0" w:firstLine="567"/>
        <w:jc w:val="both"/>
        <w:rPr>
          <w:sz w:val="28"/>
          <w:szCs w:val="28"/>
        </w:rPr>
      </w:pPr>
    </w:p>
    <w:p w:rsidR="00CB5120" w:rsidRPr="00494C81" w:rsidRDefault="001F735C" w:rsidP="00A86889">
      <w:pPr>
        <w:pStyle w:val="a3"/>
        <w:ind w:left="0" w:firstLine="567"/>
        <w:jc w:val="both"/>
        <w:rPr>
          <w:sz w:val="28"/>
          <w:szCs w:val="28"/>
        </w:rPr>
      </w:pPr>
      <w:r w:rsidRPr="00494C81">
        <w:rPr>
          <w:sz w:val="28"/>
          <w:szCs w:val="28"/>
        </w:rPr>
        <w:lastRenderedPageBreak/>
        <w:t>27. Пункт 6 статьи 2 исключить.</w:t>
      </w:r>
    </w:p>
    <w:p w:rsidR="00702041" w:rsidRPr="00494C81" w:rsidRDefault="00702041" w:rsidP="00A86889">
      <w:pPr>
        <w:pStyle w:val="a3"/>
        <w:ind w:left="0" w:firstLine="567"/>
        <w:jc w:val="both"/>
        <w:rPr>
          <w:sz w:val="28"/>
          <w:szCs w:val="28"/>
        </w:rPr>
      </w:pPr>
    </w:p>
    <w:p w:rsidR="00D17AD6" w:rsidRPr="00494C81" w:rsidRDefault="00D92EDB" w:rsidP="00A86889">
      <w:pPr>
        <w:pStyle w:val="a3"/>
        <w:ind w:left="0" w:firstLine="567"/>
        <w:jc w:val="both"/>
        <w:rPr>
          <w:sz w:val="28"/>
          <w:szCs w:val="28"/>
        </w:rPr>
      </w:pPr>
      <w:r w:rsidRPr="00494C81">
        <w:rPr>
          <w:sz w:val="28"/>
          <w:szCs w:val="28"/>
        </w:rPr>
        <w:t>2</w:t>
      </w:r>
      <w:r w:rsidR="001F735C" w:rsidRPr="00494C81">
        <w:rPr>
          <w:sz w:val="28"/>
          <w:szCs w:val="28"/>
        </w:rPr>
        <w:t>8</w:t>
      </w:r>
      <w:r w:rsidRPr="00494C81">
        <w:rPr>
          <w:sz w:val="28"/>
          <w:szCs w:val="28"/>
        </w:rPr>
        <w:t xml:space="preserve">. </w:t>
      </w:r>
      <w:r w:rsidR="00103EE5" w:rsidRPr="00494C81">
        <w:rPr>
          <w:sz w:val="28"/>
          <w:szCs w:val="28"/>
        </w:rPr>
        <w:t>Статью 2 дополнить пунктом 7 следующего содержания:</w:t>
      </w:r>
    </w:p>
    <w:p w:rsidR="00103EE5" w:rsidRPr="00494C81" w:rsidRDefault="00103EE5" w:rsidP="00AD6A55">
      <w:pPr>
        <w:pStyle w:val="a3"/>
        <w:tabs>
          <w:tab w:val="left" w:pos="993"/>
        </w:tabs>
        <w:ind w:left="0" w:firstLine="567"/>
        <w:jc w:val="both"/>
        <w:rPr>
          <w:sz w:val="28"/>
          <w:szCs w:val="28"/>
        </w:rPr>
      </w:pPr>
      <w:r w:rsidRPr="00494C81">
        <w:rPr>
          <w:sz w:val="28"/>
          <w:szCs w:val="28"/>
        </w:rPr>
        <w:t>«</w:t>
      </w:r>
      <w:r w:rsidR="00C31257" w:rsidRPr="00494C81">
        <w:rPr>
          <w:sz w:val="28"/>
          <w:szCs w:val="28"/>
        </w:rPr>
        <w:t xml:space="preserve">7. </w:t>
      </w:r>
      <w:proofErr w:type="gramStart"/>
      <w:r w:rsidRPr="00494C81">
        <w:rPr>
          <w:sz w:val="28"/>
          <w:szCs w:val="28"/>
        </w:rPr>
        <w:t>Подпункт я-</w:t>
      </w:r>
      <w:r w:rsidR="000A62ED" w:rsidRPr="00494C81">
        <w:rPr>
          <w:sz w:val="28"/>
          <w:szCs w:val="28"/>
        </w:rPr>
        <w:t>18</w:t>
      </w:r>
      <w:r w:rsidRPr="00494C81">
        <w:rPr>
          <w:sz w:val="28"/>
          <w:szCs w:val="28"/>
        </w:rPr>
        <w:t>)</w:t>
      </w:r>
      <w:r w:rsidR="00723139" w:rsidRPr="00494C81">
        <w:rPr>
          <w:sz w:val="28"/>
          <w:szCs w:val="28"/>
        </w:rPr>
        <w:t xml:space="preserve"> статьи 1</w:t>
      </w:r>
      <w:r w:rsidRPr="00494C81">
        <w:rPr>
          <w:sz w:val="28"/>
          <w:szCs w:val="28"/>
        </w:rPr>
        <w:t xml:space="preserve"> настоящего Закона </w:t>
      </w:r>
      <w:r w:rsidR="000A62ED" w:rsidRPr="00494C81">
        <w:rPr>
          <w:sz w:val="28"/>
          <w:szCs w:val="28"/>
        </w:rPr>
        <w:t>вступае</w:t>
      </w:r>
      <w:r w:rsidRPr="00494C81">
        <w:rPr>
          <w:sz w:val="28"/>
          <w:szCs w:val="28"/>
        </w:rPr>
        <w:t>т в силу со дня, следующего за днем официального опубликования, и распространя</w:t>
      </w:r>
      <w:r w:rsidR="00F635AD" w:rsidRPr="00494C81">
        <w:rPr>
          <w:sz w:val="28"/>
          <w:szCs w:val="28"/>
        </w:rPr>
        <w:t>е</w:t>
      </w:r>
      <w:r w:rsidRPr="00494C81">
        <w:rPr>
          <w:sz w:val="28"/>
          <w:szCs w:val="28"/>
        </w:rPr>
        <w:t>т свое действие на правоотношения, возникшие с 13 марта 202</w:t>
      </w:r>
      <w:r w:rsidR="000A62ED" w:rsidRPr="00494C81">
        <w:rPr>
          <w:sz w:val="28"/>
          <w:szCs w:val="28"/>
        </w:rPr>
        <w:t xml:space="preserve">0 года». </w:t>
      </w:r>
      <w:proofErr w:type="gramEnd"/>
    </w:p>
    <w:p w:rsidR="00A86889" w:rsidRPr="00494C81" w:rsidRDefault="00A86889" w:rsidP="00AD6A55">
      <w:pPr>
        <w:pStyle w:val="a3"/>
        <w:tabs>
          <w:tab w:val="left" w:pos="993"/>
        </w:tabs>
        <w:ind w:left="0" w:firstLine="567"/>
        <w:jc w:val="both"/>
        <w:rPr>
          <w:sz w:val="28"/>
          <w:szCs w:val="28"/>
        </w:rPr>
      </w:pPr>
    </w:p>
    <w:p w:rsidR="00E73BA8" w:rsidRPr="00494C81" w:rsidRDefault="00E73BA8" w:rsidP="00E73BA8">
      <w:pPr>
        <w:ind w:firstLine="567"/>
        <w:jc w:val="both"/>
        <w:rPr>
          <w:sz w:val="28"/>
          <w:szCs w:val="28"/>
        </w:rPr>
      </w:pPr>
      <w:r w:rsidRPr="00494C81">
        <w:rPr>
          <w:b/>
          <w:sz w:val="28"/>
          <w:szCs w:val="28"/>
        </w:rPr>
        <w:t xml:space="preserve">Статья 2. </w:t>
      </w:r>
      <w:r w:rsidRPr="00494C81">
        <w:rPr>
          <w:sz w:val="28"/>
          <w:szCs w:val="28"/>
        </w:rPr>
        <w:t xml:space="preserve">Настоящий Закон вступает в силу со дня, следующего за днем официального опубликования, за исключением пунктов </w:t>
      </w:r>
      <w:r w:rsidR="00723139" w:rsidRPr="00494C81">
        <w:rPr>
          <w:sz w:val="28"/>
          <w:szCs w:val="28"/>
        </w:rPr>
        <w:t xml:space="preserve">2, 3, 4, </w:t>
      </w:r>
      <w:r w:rsidR="0039542D" w:rsidRPr="00494C81">
        <w:rPr>
          <w:sz w:val="28"/>
          <w:szCs w:val="28"/>
        </w:rPr>
        <w:t>8, 9</w:t>
      </w:r>
      <w:r w:rsidR="00FF10DD" w:rsidRPr="00494C81">
        <w:rPr>
          <w:sz w:val="28"/>
          <w:szCs w:val="28"/>
        </w:rPr>
        <w:t xml:space="preserve">, </w:t>
      </w:r>
      <w:r w:rsidR="00FE6114" w:rsidRPr="00494C81">
        <w:rPr>
          <w:sz w:val="28"/>
          <w:szCs w:val="28"/>
        </w:rPr>
        <w:t>12</w:t>
      </w:r>
      <w:r w:rsidR="00FF10DD" w:rsidRPr="00494C81">
        <w:rPr>
          <w:sz w:val="28"/>
          <w:szCs w:val="28"/>
        </w:rPr>
        <w:t>,</w:t>
      </w:r>
      <w:r w:rsidR="00FE6114" w:rsidRPr="00494C81">
        <w:rPr>
          <w:sz w:val="28"/>
          <w:szCs w:val="28"/>
        </w:rPr>
        <w:t xml:space="preserve"> 13</w:t>
      </w:r>
      <w:r w:rsidR="00FF10DD" w:rsidRPr="00494C81">
        <w:rPr>
          <w:sz w:val="28"/>
          <w:szCs w:val="28"/>
        </w:rPr>
        <w:t xml:space="preserve">, </w:t>
      </w:r>
      <w:r w:rsidR="001F735C" w:rsidRPr="00494C81">
        <w:rPr>
          <w:sz w:val="28"/>
          <w:szCs w:val="28"/>
        </w:rPr>
        <w:t xml:space="preserve">15, 16, </w:t>
      </w:r>
      <w:r w:rsidR="00845414" w:rsidRPr="00494C81">
        <w:rPr>
          <w:sz w:val="28"/>
          <w:szCs w:val="28"/>
        </w:rPr>
        <w:t>17</w:t>
      </w:r>
      <w:r w:rsidR="00C31257" w:rsidRPr="00494C81">
        <w:rPr>
          <w:sz w:val="28"/>
          <w:szCs w:val="28"/>
        </w:rPr>
        <w:t>,</w:t>
      </w:r>
      <w:r w:rsidR="00F27638" w:rsidRPr="00494C81">
        <w:rPr>
          <w:sz w:val="28"/>
          <w:szCs w:val="28"/>
        </w:rPr>
        <w:t xml:space="preserve"> </w:t>
      </w:r>
      <w:r w:rsidR="00845414" w:rsidRPr="00494C81">
        <w:rPr>
          <w:sz w:val="28"/>
          <w:szCs w:val="28"/>
        </w:rPr>
        <w:t>19</w:t>
      </w:r>
      <w:r w:rsidR="00F27638" w:rsidRPr="00494C81">
        <w:rPr>
          <w:sz w:val="28"/>
          <w:szCs w:val="28"/>
        </w:rPr>
        <w:t xml:space="preserve"> </w:t>
      </w:r>
      <w:r w:rsidRPr="00494C81">
        <w:rPr>
          <w:sz w:val="28"/>
          <w:szCs w:val="28"/>
        </w:rPr>
        <w:t>статьи 1 настоящего Закона.</w:t>
      </w:r>
    </w:p>
    <w:p w:rsidR="00E73BA8" w:rsidRPr="00494C81" w:rsidRDefault="00E73BA8" w:rsidP="00E73BA8">
      <w:pPr>
        <w:ind w:firstLine="567"/>
        <w:jc w:val="both"/>
        <w:rPr>
          <w:sz w:val="28"/>
          <w:szCs w:val="28"/>
        </w:rPr>
      </w:pPr>
      <w:r w:rsidRPr="00494C81">
        <w:rPr>
          <w:sz w:val="28"/>
          <w:szCs w:val="28"/>
        </w:rPr>
        <w:t xml:space="preserve">Пункты </w:t>
      </w:r>
      <w:r w:rsidR="00723139" w:rsidRPr="00494C81">
        <w:rPr>
          <w:sz w:val="28"/>
          <w:szCs w:val="28"/>
        </w:rPr>
        <w:t xml:space="preserve">2, 3, 4, </w:t>
      </w:r>
      <w:r w:rsidR="0039542D" w:rsidRPr="00494C81">
        <w:rPr>
          <w:sz w:val="28"/>
          <w:szCs w:val="28"/>
        </w:rPr>
        <w:t>8</w:t>
      </w:r>
      <w:r w:rsidRPr="00494C81">
        <w:rPr>
          <w:sz w:val="28"/>
          <w:szCs w:val="28"/>
        </w:rPr>
        <w:t xml:space="preserve">, </w:t>
      </w:r>
      <w:r w:rsidR="0039542D" w:rsidRPr="00494C81">
        <w:rPr>
          <w:sz w:val="28"/>
          <w:szCs w:val="28"/>
        </w:rPr>
        <w:t>9</w:t>
      </w:r>
      <w:r w:rsidRPr="00494C81">
        <w:rPr>
          <w:sz w:val="28"/>
          <w:szCs w:val="28"/>
        </w:rPr>
        <w:t>,</w:t>
      </w:r>
      <w:r w:rsidR="00FE6114" w:rsidRPr="00494C81">
        <w:rPr>
          <w:sz w:val="28"/>
          <w:szCs w:val="28"/>
        </w:rPr>
        <w:t xml:space="preserve"> 12</w:t>
      </w:r>
      <w:r w:rsidR="00FF10DD" w:rsidRPr="00494C81">
        <w:rPr>
          <w:sz w:val="28"/>
          <w:szCs w:val="28"/>
        </w:rPr>
        <w:t>, 1</w:t>
      </w:r>
      <w:r w:rsidR="00FE6114" w:rsidRPr="00494C81">
        <w:rPr>
          <w:sz w:val="28"/>
          <w:szCs w:val="28"/>
        </w:rPr>
        <w:t>3</w:t>
      </w:r>
      <w:r w:rsidR="00FF10DD" w:rsidRPr="00494C81">
        <w:rPr>
          <w:sz w:val="28"/>
          <w:szCs w:val="28"/>
        </w:rPr>
        <w:t>,</w:t>
      </w:r>
      <w:r w:rsidR="00F27638" w:rsidRPr="00494C81">
        <w:rPr>
          <w:sz w:val="28"/>
          <w:szCs w:val="28"/>
        </w:rPr>
        <w:t xml:space="preserve"> </w:t>
      </w:r>
      <w:r w:rsidR="001F735C" w:rsidRPr="00494C81">
        <w:rPr>
          <w:sz w:val="28"/>
          <w:szCs w:val="28"/>
        </w:rPr>
        <w:t xml:space="preserve">15, 16, </w:t>
      </w:r>
      <w:r w:rsidR="00FF10DD" w:rsidRPr="00494C81">
        <w:rPr>
          <w:sz w:val="28"/>
          <w:szCs w:val="28"/>
        </w:rPr>
        <w:t>1</w:t>
      </w:r>
      <w:r w:rsidR="00845414" w:rsidRPr="00494C81">
        <w:rPr>
          <w:sz w:val="28"/>
          <w:szCs w:val="28"/>
        </w:rPr>
        <w:t>7</w:t>
      </w:r>
      <w:r w:rsidRPr="00494C81">
        <w:rPr>
          <w:sz w:val="28"/>
          <w:szCs w:val="28"/>
        </w:rPr>
        <w:t xml:space="preserve">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rsidR="00C31257" w:rsidRPr="00494C81" w:rsidRDefault="00C31257" w:rsidP="00C31257">
      <w:pPr>
        <w:ind w:firstLine="567"/>
        <w:jc w:val="both"/>
        <w:rPr>
          <w:sz w:val="28"/>
          <w:szCs w:val="28"/>
        </w:rPr>
      </w:pPr>
      <w:r w:rsidRPr="00494C81">
        <w:rPr>
          <w:sz w:val="28"/>
          <w:szCs w:val="28"/>
        </w:rPr>
        <w:t xml:space="preserve">Пункт </w:t>
      </w:r>
      <w:r w:rsidR="00845414" w:rsidRPr="00494C81">
        <w:rPr>
          <w:sz w:val="28"/>
          <w:szCs w:val="28"/>
        </w:rPr>
        <w:t>19</w:t>
      </w:r>
      <w:r w:rsidRPr="00494C81">
        <w:rPr>
          <w:sz w:val="28"/>
          <w:szCs w:val="28"/>
        </w:rPr>
        <w:t xml:space="preserve"> статьи 1 настоящего Закона вступает в силу со дня, следующего за днем официального опубликования, и распространя</w:t>
      </w:r>
      <w:r w:rsidR="00237DFE" w:rsidRPr="00494C81">
        <w:rPr>
          <w:sz w:val="28"/>
          <w:szCs w:val="28"/>
        </w:rPr>
        <w:t>е</w:t>
      </w:r>
      <w:r w:rsidRPr="00494C81">
        <w:rPr>
          <w:sz w:val="28"/>
          <w:szCs w:val="28"/>
        </w:rPr>
        <w:t xml:space="preserve">т свое действие на правоотношения, возникшие с </w:t>
      </w:r>
      <w:r w:rsidR="00500153" w:rsidRPr="00494C81">
        <w:rPr>
          <w:sz w:val="28"/>
          <w:szCs w:val="28"/>
        </w:rPr>
        <w:t>13</w:t>
      </w:r>
      <w:r w:rsidR="00393732" w:rsidRPr="00494C81">
        <w:rPr>
          <w:sz w:val="28"/>
          <w:szCs w:val="28"/>
        </w:rPr>
        <w:t xml:space="preserve"> </w:t>
      </w:r>
      <w:r w:rsidR="00500153" w:rsidRPr="00494C81">
        <w:rPr>
          <w:sz w:val="28"/>
          <w:szCs w:val="28"/>
        </w:rPr>
        <w:t>марта</w:t>
      </w:r>
      <w:r w:rsidRPr="00494C81">
        <w:rPr>
          <w:sz w:val="28"/>
          <w:szCs w:val="28"/>
        </w:rPr>
        <w:t xml:space="preserve"> 2020 года.</w:t>
      </w:r>
    </w:p>
    <w:p w:rsidR="00DC41B7" w:rsidRPr="00494C81" w:rsidRDefault="00DC41B7">
      <w:pPr>
        <w:rPr>
          <w:sz w:val="28"/>
          <w:szCs w:val="28"/>
        </w:rPr>
      </w:pPr>
    </w:p>
    <w:p w:rsidR="00B627B3" w:rsidRPr="00494C81" w:rsidRDefault="00B627B3" w:rsidP="00B627B3">
      <w:pPr>
        <w:jc w:val="both"/>
        <w:rPr>
          <w:sz w:val="28"/>
          <w:szCs w:val="28"/>
        </w:rPr>
      </w:pPr>
    </w:p>
    <w:p w:rsidR="004A143C" w:rsidRPr="00494C81" w:rsidRDefault="004A143C" w:rsidP="00B627B3">
      <w:pPr>
        <w:jc w:val="both"/>
        <w:rPr>
          <w:sz w:val="28"/>
          <w:szCs w:val="28"/>
        </w:rPr>
      </w:pPr>
    </w:p>
    <w:p w:rsidR="00B627B3" w:rsidRPr="00494C81" w:rsidRDefault="00B627B3" w:rsidP="00B627B3">
      <w:pPr>
        <w:jc w:val="both"/>
        <w:rPr>
          <w:sz w:val="28"/>
          <w:szCs w:val="28"/>
        </w:rPr>
      </w:pPr>
      <w:r w:rsidRPr="00494C81">
        <w:rPr>
          <w:sz w:val="28"/>
          <w:szCs w:val="28"/>
        </w:rPr>
        <w:t xml:space="preserve">Президент </w:t>
      </w:r>
    </w:p>
    <w:p w:rsidR="00B627B3" w:rsidRPr="00494C81" w:rsidRDefault="00B627B3" w:rsidP="00B627B3">
      <w:pPr>
        <w:jc w:val="both"/>
        <w:rPr>
          <w:sz w:val="28"/>
          <w:szCs w:val="28"/>
        </w:rPr>
      </w:pPr>
      <w:r w:rsidRPr="00494C81">
        <w:rPr>
          <w:sz w:val="28"/>
          <w:szCs w:val="28"/>
        </w:rPr>
        <w:t xml:space="preserve">Приднестровской </w:t>
      </w:r>
    </w:p>
    <w:p w:rsidR="00B627B3" w:rsidRPr="00494C81" w:rsidRDefault="00B627B3" w:rsidP="00B627B3">
      <w:pPr>
        <w:jc w:val="both"/>
        <w:rPr>
          <w:sz w:val="28"/>
          <w:szCs w:val="28"/>
        </w:rPr>
      </w:pPr>
      <w:r w:rsidRPr="00494C81">
        <w:rPr>
          <w:sz w:val="28"/>
          <w:szCs w:val="28"/>
        </w:rPr>
        <w:t xml:space="preserve">Молдавской Республики </w:t>
      </w:r>
      <w:r w:rsidRPr="00494C81">
        <w:rPr>
          <w:sz w:val="28"/>
          <w:szCs w:val="28"/>
        </w:rPr>
        <w:tab/>
      </w:r>
      <w:r w:rsidRPr="00494C81">
        <w:rPr>
          <w:sz w:val="28"/>
          <w:szCs w:val="28"/>
        </w:rPr>
        <w:tab/>
      </w:r>
      <w:r w:rsidRPr="00494C81">
        <w:rPr>
          <w:sz w:val="28"/>
          <w:szCs w:val="28"/>
        </w:rPr>
        <w:tab/>
      </w:r>
      <w:r w:rsidRPr="00494C81">
        <w:rPr>
          <w:sz w:val="28"/>
          <w:szCs w:val="28"/>
        </w:rPr>
        <w:tab/>
        <w:t xml:space="preserve">     В. Н. КРАСНОСЕЛЬСКИЙ</w:t>
      </w:r>
    </w:p>
    <w:bookmarkEnd w:id="0"/>
    <w:p w:rsidR="00B627B3" w:rsidRDefault="00B627B3" w:rsidP="00B627B3">
      <w:pPr>
        <w:jc w:val="both"/>
        <w:rPr>
          <w:sz w:val="28"/>
          <w:szCs w:val="28"/>
          <w:lang w:val="en-US"/>
        </w:rPr>
      </w:pPr>
    </w:p>
    <w:p w:rsidR="00C77CB4" w:rsidRDefault="00C77CB4" w:rsidP="00B627B3">
      <w:pPr>
        <w:jc w:val="both"/>
        <w:rPr>
          <w:sz w:val="28"/>
          <w:szCs w:val="28"/>
          <w:lang w:val="en-US"/>
        </w:rPr>
      </w:pPr>
    </w:p>
    <w:p w:rsidR="00C77CB4" w:rsidRDefault="00C77CB4" w:rsidP="00B627B3">
      <w:pPr>
        <w:jc w:val="both"/>
        <w:rPr>
          <w:sz w:val="28"/>
          <w:szCs w:val="28"/>
          <w:lang w:val="en-US"/>
        </w:rPr>
      </w:pPr>
    </w:p>
    <w:p w:rsidR="00AE7985" w:rsidRPr="00DC787F" w:rsidRDefault="00AE7985" w:rsidP="00AE7985">
      <w:pPr>
        <w:rPr>
          <w:sz w:val="28"/>
          <w:szCs w:val="28"/>
        </w:rPr>
      </w:pPr>
      <w:r>
        <w:rPr>
          <w:sz w:val="28"/>
          <w:szCs w:val="28"/>
        </w:rPr>
        <w:t>г</w:t>
      </w:r>
      <w:r w:rsidRPr="00DC787F">
        <w:rPr>
          <w:sz w:val="28"/>
          <w:szCs w:val="28"/>
        </w:rPr>
        <w:t>. Тирасполь</w:t>
      </w:r>
    </w:p>
    <w:p w:rsidR="00AE7985" w:rsidRPr="005257AB" w:rsidRDefault="00AE7985" w:rsidP="00AE7985">
      <w:pPr>
        <w:ind w:left="28" w:hanging="28"/>
        <w:rPr>
          <w:sz w:val="28"/>
          <w:szCs w:val="28"/>
        </w:rPr>
      </w:pPr>
      <w:r w:rsidRPr="00AE7985">
        <w:rPr>
          <w:sz w:val="28"/>
          <w:szCs w:val="28"/>
        </w:rPr>
        <w:t>20</w:t>
      </w:r>
      <w:r>
        <w:rPr>
          <w:sz w:val="28"/>
          <w:szCs w:val="28"/>
        </w:rPr>
        <w:t xml:space="preserve"> мая 20</w:t>
      </w:r>
      <w:r w:rsidRPr="00FA13EC">
        <w:rPr>
          <w:sz w:val="28"/>
          <w:szCs w:val="28"/>
        </w:rPr>
        <w:t>20</w:t>
      </w:r>
      <w:r w:rsidRPr="00DC787F">
        <w:rPr>
          <w:sz w:val="28"/>
          <w:szCs w:val="28"/>
        </w:rPr>
        <w:t xml:space="preserve"> г.</w:t>
      </w:r>
    </w:p>
    <w:p w:rsidR="00AE7985" w:rsidRPr="00DC787F" w:rsidRDefault="00AE7985" w:rsidP="00AE7985">
      <w:pPr>
        <w:ind w:left="28" w:hanging="28"/>
        <w:rPr>
          <w:sz w:val="28"/>
          <w:szCs w:val="28"/>
        </w:rPr>
      </w:pPr>
      <w:r w:rsidRPr="00DC787F">
        <w:rPr>
          <w:sz w:val="28"/>
          <w:szCs w:val="28"/>
        </w:rPr>
        <w:t xml:space="preserve">№ </w:t>
      </w:r>
      <w:r>
        <w:rPr>
          <w:sz w:val="28"/>
          <w:szCs w:val="28"/>
        </w:rPr>
        <w:t>7</w:t>
      </w:r>
      <w:r w:rsidRPr="00AE7985">
        <w:rPr>
          <w:sz w:val="28"/>
          <w:szCs w:val="28"/>
        </w:rPr>
        <w:t>2</w:t>
      </w:r>
      <w:r w:rsidRPr="00DC787F">
        <w:rPr>
          <w:sz w:val="28"/>
          <w:szCs w:val="28"/>
        </w:rPr>
        <w:t>-</w:t>
      </w:r>
      <w:r>
        <w:rPr>
          <w:sz w:val="28"/>
          <w:szCs w:val="28"/>
        </w:rPr>
        <w:t>ЗИД</w:t>
      </w:r>
      <w:r w:rsidRPr="00DC787F">
        <w:rPr>
          <w:sz w:val="28"/>
          <w:szCs w:val="28"/>
        </w:rPr>
        <w:t>-VI</w:t>
      </w:r>
    </w:p>
    <w:p w:rsidR="00AE7985" w:rsidRPr="00AE7985" w:rsidRDefault="00AE7985" w:rsidP="00B627B3">
      <w:pPr>
        <w:jc w:val="both"/>
        <w:rPr>
          <w:sz w:val="28"/>
          <w:szCs w:val="28"/>
        </w:rPr>
      </w:pPr>
    </w:p>
    <w:sectPr w:rsidR="00AE7985" w:rsidRPr="00AE7985" w:rsidSect="006C4CC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26" w:rsidRDefault="00255626" w:rsidP="00E94616">
      <w:r>
        <w:separator/>
      </w:r>
    </w:p>
  </w:endnote>
  <w:endnote w:type="continuationSeparator" w:id="0">
    <w:p w:rsidR="00255626" w:rsidRDefault="00255626" w:rsidP="00E9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26" w:rsidRDefault="00255626" w:rsidP="00E94616">
      <w:r>
        <w:separator/>
      </w:r>
    </w:p>
  </w:footnote>
  <w:footnote w:type="continuationSeparator" w:id="0">
    <w:p w:rsidR="00255626" w:rsidRDefault="00255626" w:rsidP="00E9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55073"/>
      <w:docPartObj>
        <w:docPartGallery w:val="Page Numbers (Top of Page)"/>
        <w:docPartUnique/>
      </w:docPartObj>
    </w:sdtPr>
    <w:sdtContent>
      <w:p w:rsidR="00E94616" w:rsidRDefault="001F735E">
        <w:pPr>
          <w:pStyle w:val="a5"/>
          <w:jc w:val="center"/>
        </w:pPr>
        <w:r>
          <w:fldChar w:fldCharType="begin"/>
        </w:r>
        <w:r w:rsidR="00E94616">
          <w:instrText>PAGE   \* MERGEFORMAT</w:instrText>
        </w:r>
        <w:r>
          <w:fldChar w:fldCharType="separate"/>
        </w:r>
        <w:r w:rsidR="00AE7985">
          <w:rPr>
            <w:noProof/>
          </w:rPr>
          <w:t>12</w:t>
        </w:r>
        <w:r>
          <w:fldChar w:fldCharType="end"/>
        </w:r>
      </w:p>
    </w:sdtContent>
  </w:sdt>
  <w:p w:rsidR="00E94616" w:rsidRDefault="00E946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70E"/>
    <w:multiLevelType w:val="hybridMultilevel"/>
    <w:tmpl w:val="079078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382F3B"/>
    <w:multiLevelType w:val="hybridMultilevel"/>
    <w:tmpl w:val="40CAD958"/>
    <w:lvl w:ilvl="0" w:tplc="226610DC">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5D36F7"/>
    <w:multiLevelType w:val="hybridMultilevel"/>
    <w:tmpl w:val="2A8235B0"/>
    <w:lvl w:ilvl="0" w:tplc="2E526C5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4D5F03E9"/>
    <w:multiLevelType w:val="hybridMultilevel"/>
    <w:tmpl w:val="AC7A6E24"/>
    <w:lvl w:ilvl="0" w:tplc="A988470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AD3A28"/>
    <w:multiLevelType w:val="hybridMultilevel"/>
    <w:tmpl w:val="07907806"/>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73BA8"/>
    <w:rsid w:val="00011438"/>
    <w:rsid w:val="00030E96"/>
    <w:rsid w:val="0004633C"/>
    <w:rsid w:val="00047855"/>
    <w:rsid w:val="00060B61"/>
    <w:rsid w:val="00067F62"/>
    <w:rsid w:val="0007278E"/>
    <w:rsid w:val="00092896"/>
    <w:rsid w:val="000971E0"/>
    <w:rsid w:val="00097ABC"/>
    <w:rsid w:val="000A62ED"/>
    <w:rsid w:val="000C5B3A"/>
    <w:rsid w:val="000C6793"/>
    <w:rsid w:val="000F7694"/>
    <w:rsid w:val="00100B6F"/>
    <w:rsid w:val="00103EE5"/>
    <w:rsid w:val="001131B9"/>
    <w:rsid w:val="00152494"/>
    <w:rsid w:val="001543F5"/>
    <w:rsid w:val="00161358"/>
    <w:rsid w:val="001622CF"/>
    <w:rsid w:val="00170896"/>
    <w:rsid w:val="0017219E"/>
    <w:rsid w:val="00172A3A"/>
    <w:rsid w:val="001757B4"/>
    <w:rsid w:val="00181936"/>
    <w:rsid w:val="001912FE"/>
    <w:rsid w:val="00195D05"/>
    <w:rsid w:val="00196FBD"/>
    <w:rsid w:val="001A7EA5"/>
    <w:rsid w:val="001B7DA5"/>
    <w:rsid w:val="001C475A"/>
    <w:rsid w:val="001D019F"/>
    <w:rsid w:val="001D726D"/>
    <w:rsid w:val="001E2142"/>
    <w:rsid w:val="001E79C8"/>
    <w:rsid w:val="001F2F5B"/>
    <w:rsid w:val="001F735C"/>
    <w:rsid w:val="001F735E"/>
    <w:rsid w:val="002014ED"/>
    <w:rsid w:val="00206E88"/>
    <w:rsid w:val="00221204"/>
    <w:rsid w:val="00223B54"/>
    <w:rsid w:val="00237DFE"/>
    <w:rsid w:val="002462BA"/>
    <w:rsid w:val="00254C97"/>
    <w:rsid w:val="00255626"/>
    <w:rsid w:val="00266199"/>
    <w:rsid w:val="0027758E"/>
    <w:rsid w:val="00280804"/>
    <w:rsid w:val="00284453"/>
    <w:rsid w:val="00286439"/>
    <w:rsid w:val="002B073F"/>
    <w:rsid w:val="002C537E"/>
    <w:rsid w:val="002C5530"/>
    <w:rsid w:val="002D438E"/>
    <w:rsid w:val="002E74AE"/>
    <w:rsid w:val="002F603A"/>
    <w:rsid w:val="0030758A"/>
    <w:rsid w:val="00312481"/>
    <w:rsid w:val="00320156"/>
    <w:rsid w:val="00345B4E"/>
    <w:rsid w:val="00357B39"/>
    <w:rsid w:val="003628FD"/>
    <w:rsid w:val="003819A2"/>
    <w:rsid w:val="00393732"/>
    <w:rsid w:val="0039542D"/>
    <w:rsid w:val="003B3B35"/>
    <w:rsid w:val="003C387D"/>
    <w:rsid w:val="003D1A7F"/>
    <w:rsid w:val="003D3369"/>
    <w:rsid w:val="003E4B2F"/>
    <w:rsid w:val="00401639"/>
    <w:rsid w:val="00463A49"/>
    <w:rsid w:val="00467FB9"/>
    <w:rsid w:val="00471BF5"/>
    <w:rsid w:val="00490A1F"/>
    <w:rsid w:val="004912C5"/>
    <w:rsid w:val="00492C9C"/>
    <w:rsid w:val="00494C81"/>
    <w:rsid w:val="004A143C"/>
    <w:rsid w:val="004A546D"/>
    <w:rsid w:val="004A6B76"/>
    <w:rsid w:val="004B2181"/>
    <w:rsid w:val="004D5AB8"/>
    <w:rsid w:val="004E1370"/>
    <w:rsid w:val="00500153"/>
    <w:rsid w:val="00500AE5"/>
    <w:rsid w:val="005030F6"/>
    <w:rsid w:val="0050591A"/>
    <w:rsid w:val="00515508"/>
    <w:rsid w:val="005201A2"/>
    <w:rsid w:val="005243BC"/>
    <w:rsid w:val="0053033A"/>
    <w:rsid w:val="00536712"/>
    <w:rsid w:val="00542A47"/>
    <w:rsid w:val="00543368"/>
    <w:rsid w:val="00557241"/>
    <w:rsid w:val="005714F0"/>
    <w:rsid w:val="0057403D"/>
    <w:rsid w:val="00593040"/>
    <w:rsid w:val="00596265"/>
    <w:rsid w:val="005B1B02"/>
    <w:rsid w:val="005B3381"/>
    <w:rsid w:val="005F2578"/>
    <w:rsid w:val="00603699"/>
    <w:rsid w:val="006104FE"/>
    <w:rsid w:val="00662C23"/>
    <w:rsid w:val="00670581"/>
    <w:rsid w:val="00670E64"/>
    <w:rsid w:val="00692867"/>
    <w:rsid w:val="00692E47"/>
    <w:rsid w:val="00694FD7"/>
    <w:rsid w:val="006A045F"/>
    <w:rsid w:val="006B1770"/>
    <w:rsid w:val="006C08AB"/>
    <w:rsid w:val="006C3AA1"/>
    <w:rsid w:val="006C4CC3"/>
    <w:rsid w:val="006C6614"/>
    <w:rsid w:val="006C78FC"/>
    <w:rsid w:val="006D14F9"/>
    <w:rsid w:val="006D7D07"/>
    <w:rsid w:val="006E0F23"/>
    <w:rsid w:val="00702041"/>
    <w:rsid w:val="00720642"/>
    <w:rsid w:val="00723139"/>
    <w:rsid w:val="00735266"/>
    <w:rsid w:val="007713CC"/>
    <w:rsid w:val="00775896"/>
    <w:rsid w:val="00785E90"/>
    <w:rsid w:val="007872D9"/>
    <w:rsid w:val="007872FE"/>
    <w:rsid w:val="007B3904"/>
    <w:rsid w:val="007B684D"/>
    <w:rsid w:val="007C13EC"/>
    <w:rsid w:val="007D74C2"/>
    <w:rsid w:val="007E02AC"/>
    <w:rsid w:val="00810D8E"/>
    <w:rsid w:val="00816573"/>
    <w:rsid w:val="00845414"/>
    <w:rsid w:val="008723F5"/>
    <w:rsid w:val="00872C5F"/>
    <w:rsid w:val="008821FB"/>
    <w:rsid w:val="00887CFD"/>
    <w:rsid w:val="008900F4"/>
    <w:rsid w:val="00896636"/>
    <w:rsid w:val="008A3E8D"/>
    <w:rsid w:val="008B22F0"/>
    <w:rsid w:val="008B7287"/>
    <w:rsid w:val="008C226E"/>
    <w:rsid w:val="008C22AF"/>
    <w:rsid w:val="008E2B82"/>
    <w:rsid w:val="008E405C"/>
    <w:rsid w:val="009124DF"/>
    <w:rsid w:val="0093166C"/>
    <w:rsid w:val="00955928"/>
    <w:rsid w:val="00992947"/>
    <w:rsid w:val="009971F9"/>
    <w:rsid w:val="009B061D"/>
    <w:rsid w:val="009D62B8"/>
    <w:rsid w:val="009F50E3"/>
    <w:rsid w:val="009F626A"/>
    <w:rsid w:val="00A01AB9"/>
    <w:rsid w:val="00A12498"/>
    <w:rsid w:val="00A21859"/>
    <w:rsid w:val="00A35FA2"/>
    <w:rsid w:val="00A404D4"/>
    <w:rsid w:val="00A53F50"/>
    <w:rsid w:val="00A71012"/>
    <w:rsid w:val="00A825E6"/>
    <w:rsid w:val="00A85C44"/>
    <w:rsid w:val="00A86889"/>
    <w:rsid w:val="00AB094B"/>
    <w:rsid w:val="00AC7F09"/>
    <w:rsid w:val="00AD0F39"/>
    <w:rsid w:val="00AD3EB7"/>
    <w:rsid w:val="00AD6A55"/>
    <w:rsid w:val="00AE59E1"/>
    <w:rsid w:val="00AE7985"/>
    <w:rsid w:val="00B21FD5"/>
    <w:rsid w:val="00B22195"/>
    <w:rsid w:val="00B34025"/>
    <w:rsid w:val="00B4307F"/>
    <w:rsid w:val="00B46A25"/>
    <w:rsid w:val="00B50937"/>
    <w:rsid w:val="00B52754"/>
    <w:rsid w:val="00B56C2C"/>
    <w:rsid w:val="00B627B3"/>
    <w:rsid w:val="00B760E5"/>
    <w:rsid w:val="00B8016D"/>
    <w:rsid w:val="00BA01FA"/>
    <w:rsid w:val="00BB290D"/>
    <w:rsid w:val="00BB74CB"/>
    <w:rsid w:val="00BC51CA"/>
    <w:rsid w:val="00BC57F9"/>
    <w:rsid w:val="00BC7AA7"/>
    <w:rsid w:val="00BD65F7"/>
    <w:rsid w:val="00BE635B"/>
    <w:rsid w:val="00C01D07"/>
    <w:rsid w:val="00C21885"/>
    <w:rsid w:val="00C31257"/>
    <w:rsid w:val="00C334A9"/>
    <w:rsid w:val="00C44F5E"/>
    <w:rsid w:val="00C60EF5"/>
    <w:rsid w:val="00C6626D"/>
    <w:rsid w:val="00C75610"/>
    <w:rsid w:val="00C76474"/>
    <w:rsid w:val="00C77CB4"/>
    <w:rsid w:val="00C87303"/>
    <w:rsid w:val="00C9208F"/>
    <w:rsid w:val="00CA7C1A"/>
    <w:rsid w:val="00CB32A8"/>
    <w:rsid w:val="00CB5120"/>
    <w:rsid w:val="00CB73ED"/>
    <w:rsid w:val="00CC3B81"/>
    <w:rsid w:val="00CC43A7"/>
    <w:rsid w:val="00CD219D"/>
    <w:rsid w:val="00CD6D80"/>
    <w:rsid w:val="00CE4026"/>
    <w:rsid w:val="00CE62A1"/>
    <w:rsid w:val="00D00A40"/>
    <w:rsid w:val="00D01EAF"/>
    <w:rsid w:val="00D128AB"/>
    <w:rsid w:val="00D17AD6"/>
    <w:rsid w:val="00D3538D"/>
    <w:rsid w:val="00D62861"/>
    <w:rsid w:val="00D63DC5"/>
    <w:rsid w:val="00D92EDB"/>
    <w:rsid w:val="00DB608E"/>
    <w:rsid w:val="00DC3B4A"/>
    <w:rsid w:val="00DC41B7"/>
    <w:rsid w:val="00DF3DF7"/>
    <w:rsid w:val="00E061B2"/>
    <w:rsid w:val="00E14388"/>
    <w:rsid w:val="00E15F99"/>
    <w:rsid w:val="00E16B6B"/>
    <w:rsid w:val="00E248CA"/>
    <w:rsid w:val="00E3689E"/>
    <w:rsid w:val="00E42350"/>
    <w:rsid w:val="00E54F15"/>
    <w:rsid w:val="00E73BA8"/>
    <w:rsid w:val="00E94616"/>
    <w:rsid w:val="00E96744"/>
    <w:rsid w:val="00EA2C8B"/>
    <w:rsid w:val="00ED2280"/>
    <w:rsid w:val="00EF3858"/>
    <w:rsid w:val="00EF68FB"/>
    <w:rsid w:val="00F12E52"/>
    <w:rsid w:val="00F27638"/>
    <w:rsid w:val="00F57FC6"/>
    <w:rsid w:val="00F635AD"/>
    <w:rsid w:val="00F73AB3"/>
    <w:rsid w:val="00F92507"/>
    <w:rsid w:val="00F96A0F"/>
    <w:rsid w:val="00FB7C13"/>
    <w:rsid w:val="00FE6114"/>
    <w:rsid w:val="00FF1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A1F"/>
    <w:pPr>
      <w:ind w:left="720"/>
      <w:contextualSpacing/>
    </w:pPr>
  </w:style>
  <w:style w:type="paragraph" w:styleId="a4">
    <w:name w:val="No Spacing"/>
    <w:uiPriority w:val="1"/>
    <w:qFormat/>
    <w:rsid w:val="00103EE5"/>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94616"/>
    <w:pPr>
      <w:tabs>
        <w:tab w:val="center" w:pos="4677"/>
        <w:tab w:val="right" w:pos="9355"/>
      </w:tabs>
    </w:pPr>
  </w:style>
  <w:style w:type="character" w:customStyle="1" w:styleId="a6">
    <w:name w:val="Верхний колонтитул Знак"/>
    <w:basedOn w:val="a0"/>
    <w:link w:val="a5"/>
    <w:uiPriority w:val="99"/>
    <w:rsid w:val="00E9461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94616"/>
    <w:pPr>
      <w:tabs>
        <w:tab w:val="center" w:pos="4677"/>
        <w:tab w:val="right" w:pos="9355"/>
      </w:tabs>
    </w:pPr>
  </w:style>
  <w:style w:type="character" w:customStyle="1" w:styleId="a8">
    <w:name w:val="Нижний колонтитул Знак"/>
    <w:basedOn w:val="a0"/>
    <w:link w:val="a7"/>
    <w:uiPriority w:val="99"/>
    <w:rsid w:val="00E94616"/>
    <w:rPr>
      <w:rFonts w:ascii="Times New Roman" w:eastAsia="Times New Roman" w:hAnsi="Times New Roman" w:cs="Times New Roman"/>
      <w:sz w:val="24"/>
      <w:szCs w:val="24"/>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 Знак,Текст1 Знак"/>
    <w:link w:val="a9"/>
    <w:locked/>
    <w:rsid w:val="008900F4"/>
    <w:rPr>
      <w:rFonts w:ascii="Courier New" w:eastAsia="Times New Roman" w:hAnsi="Courier New" w:cs="Courier New"/>
      <w:sz w:val="20"/>
      <w:szCs w:val="20"/>
      <w:lang w:eastAsia="ru-RU"/>
    </w:rPr>
  </w:style>
  <w:style w:type="paragraph" w:styleId="a9">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Текст1,Plain Text,Текст Знак Знак, Знак"/>
    <w:basedOn w:val="a"/>
    <w:link w:val="1"/>
    <w:unhideWhenUsed/>
    <w:rsid w:val="008900F4"/>
    <w:rPr>
      <w:rFonts w:ascii="Courier New" w:hAnsi="Courier New" w:cs="Courier New"/>
      <w:sz w:val="20"/>
      <w:szCs w:val="20"/>
    </w:rPr>
  </w:style>
  <w:style w:type="character" w:customStyle="1" w:styleId="aa">
    <w:name w:val="Текст Знак"/>
    <w:basedOn w:val="a0"/>
    <w:uiPriority w:val="99"/>
    <w:semiHidden/>
    <w:rsid w:val="008900F4"/>
    <w:rPr>
      <w:rFonts w:ascii="Consolas" w:eastAsia="Times New Roman" w:hAnsi="Consolas" w:cs="Times New Roman"/>
      <w:sz w:val="21"/>
      <w:szCs w:val="21"/>
      <w:lang w:eastAsia="ru-RU"/>
    </w:rPr>
  </w:style>
  <w:style w:type="paragraph" w:styleId="ab">
    <w:name w:val="Balloon Text"/>
    <w:basedOn w:val="a"/>
    <w:link w:val="ac"/>
    <w:uiPriority w:val="99"/>
    <w:semiHidden/>
    <w:unhideWhenUsed/>
    <w:rsid w:val="001E2142"/>
    <w:rPr>
      <w:rFonts w:ascii="Segoe UI" w:hAnsi="Segoe UI" w:cs="Segoe UI"/>
      <w:sz w:val="18"/>
      <w:szCs w:val="18"/>
    </w:rPr>
  </w:style>
  <w:style w:type="character" w:customStyle="1" w:styleId="ac">
    <w:name w:val="Текст выноски Знак"/>
    <w:basedOn w:val="a0"/>
    <w:link w:val="ab"/>
    <w:uiPriority w:val="99"/>
    <w:semiHidden/>
    <w:rsid w:val="001E214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12</Pages>
  <Words>4270</Words>
  <Characters>24341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g30bvn</cp:lastModifiedBy>
  <cp:revision>135</cp:revision>
  <cp:lastPrinted>2020-05-19T11:21:00Z</cp:lastPrinted>
  <dcterms:created xsi:type="dcterms:W3CDTF">2020-05-13T06:01:00Z</dcterms:created>
  <dcterms:modified xsi:type="dcterms:W3CDTF">2020-05-20T06:24:00Z</dcterms:modified>
</cp:coreProperties>
</file>