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4F" w:rsidRDefault="0001514F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2F9" w:rsidRPr="00AB02F9" w:rsidRDefault="00AB02F9" w:rsidP="00AB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91C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Об утверждении образцов форменной одежды 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 знаков различия сотрудников </w:t>
      </w:r>
    </w:p>
    <w:p w:rsidR="00DE091C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1514F" w:rsidRDefault="0001514F" w:rsidP="00A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F9" w:rsidRPr="00AB02F9" w:rsidRDefault="00AB02F9" w:rsidP="00A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FE5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anchor="p235" w:tooltip="(ВСТУПИЛ В СИЛУ 17.01.1996) Конституция Приднестровской Молдавской Республики" w:history="1">
        <w:r w:rsidRPr="00375F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AB02F9">
        <w:rPr>
          <w:rFonts w:ascii="Times New Roman" w:hAnsi="Times New Roman" w:cs="Times New Roman"/>
          <w:sz w:val="28"/>
          <w:szCs w:val="28"/>
        </w:rPr>
        <w:t xml:space="preserve">, в целях усовершенствования форменной одежды сотрудников Министерства внутренних дел Приднестровской Молдавской Республики и оптимизации расходов, направленных на ее приобретение, </w:t>
      </w:r>
    </w:p>
    <w:p w:rsidR="0001514F" w:rsidRPr="00AB02F9" w:rsidRDefault="00375FE5" w:rsidP="00375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о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с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т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а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н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о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в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л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я</w:t>
      </w:r>
      <w:r w:rsidRPr="00375FE5">
        <w:rPr>
          <w:rFonts w:ascii="Times New Roman" w:hAnsi="Times New Roman" w:cs="Times New Roman"/>
          <w:sz w:val="28"/>
          <w:szCs w:val="28"/>
        </w:rPr>
        <w:t xml:space="preserve"> </w:t>
      </w:r>
      <w:r w:rsidR="0001514F" w:rsidRPr="00AB02F9">
        <w:rPr>
          <w:rFonts w:ascii="Times New Roman" w:hAnsi="Times New Roman" w:cs="Times New Roman"/>
          <w:sz w:val="28"/>
          <w:szCs w:val="28"/>
        </w:rPr>
        <w:t>ю: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1. Утвердить образцы форменной одежды и знаков различия сотрудников Министерства внутренних дел Приднестровской Молдавской Республики согласно Приложению к настоящему Указу.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2. Форменная одежда и знаки различия лиц, не являющихся сотрудниками Министерства внутренних дел Приднестровской Молдавской Республики, </w:t>
      </w:r>
      <w:r w:rsidR="00375FE5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 xml:space="preserve">не могут быть аналогичными форменной одежде и знакам различия сотрудников Министерства внутренних дел Приднестровской Молдавской Республики, </w:t>
      </w:r>
      <w:r w:rsidR="00375FE5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а также сходными с ними до степени смешения, если иное не предусмотрено законодательством Приднестровской Молдавской Республики.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3. Переход на новые элементы форменной одежды сотрудников Министерства внутренних дел Приднестровской Молдавской Республики осуществить в порядке, определяемом Министерством внутренних дел Приднестровской Молдавской Республики, с учетом сроков носки ранее выданных предметов форменной одежды прежних образцов в пределах бюджетных ассигнований, предусмотренных Министерству внутренних дел Приднестровской Молдавской Республики в республиканском бюджете </w:t>
      </w:r>
      <w:r w:rsidR="00A81043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на соответствующий финансовый год, и после полного израсходования имеющихся запасов образцов форменной одежды прежних образцов.</w:t>
      </w:r>
    </w:p>
    <w:p w:rsidR="0001514F" w:rsidRPr="00831090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4. Определить, что порядок обеспечения вещевым имуществом сотрудников Министерства внутренних дел Приднестровской Молдавской Республики устанавливается приказом Министерства внутренних дел Приднестровской Молдавской Республики в соответствии с нормами снабжения вещевым имуществом, утвержденными Правительством Приднестровской Молдавской Республики.</w:t>
      </w:r>
    </w:p>
    <w:p w:rsidR="0001514F" w:rsidRPr="00831090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90">
        <w:rPr>
          <w:rFonts w:ascii="Times New Roman" w:hAnsi="Times New Roman" w:cs="Times New Roman"/>
          <w:sz w:val="28"/>
          <w:szCs w:val="28"/>
        </w:rPr>
        <w:lastRenderedPageBreak/>
        <w:t xml:space="preserve">5. Признать утратившим силу Указ Президента Приднестровской Молдавской Республики от 21 августа 2013 года № 378 «Об утверждении образцов форменной одежды сотрудников Министерства внутренних дел Приднестровской Молдавской Республики» (САЗ 13-33) с изменениями </w:t>
      </w:r>
      <w:r w:rsidR="00A81043" w:rsidRPr="00831090">
        <w:rPr>
          <w:rFonts w:ascii="Times New Roman" w:hAnsi="Times New Roman" w:cs="Times New Roman"/>
          <w:sz w:val="28"/>
          <w:szCs w:val="28"/>
        </w:rPr>
        <w:br/>
      </w:r>
      <w:r w:rsidRPr="00831090">
        <w:rPr>
          <w:rFonts w:ascii="Times New Roman" w:hAnsi="Times New Roman" w:cs="Times New Roman"/>
          <w:sz w:val="28"/>
          <w:szCs w:val="28"/>
        </w:rPr>
        <w:t>и дополнениями, внесенными указами Президента Приднестровской Молдавской Республики от 6 ноября 2014 года № 363 (САЗ 14-45), от 11 февраля 2016 года № 55 (САЗ 16-6), от 28 декабря 2017 года № 710 (САЗ 18-1).</w:t>
      </w:r>
    </w:p>
    <w:p w:rsidR="0001514F" w:rsidRPr="00831090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90">
        <w:rPr>
          <w:rFonts w:ascii="Times New Roman" w:hAnsi="Times New Roman" w:cs="Times New Roman"/>
          <w:sz w:val="28"/>
          <w:szCs w:val="28"/>
        </w:rPr>
        <w:t>6. Настоящий Указ вступает в силу со дня, следующего за днем его официального опубликования.</w:t>
      </w:r>
    </w:p>
    <w:p w:rsidR="0001514F" w:rsidRPr="00831090" w:rsidRDefault="0001514F" w:rsidP="00AB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14F" w:rsidRPr="00831090" w:rsidRDefault="0001514F" w:rsidP="00AB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E5" w:rsidRPr="00831090" w:rsidRDefault="00375FE5" w:rsidP="00AB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E5" w:rsidRPr="00831090" w:rsidRDefault="00375FE5" w:rsidP="00AB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E5" w:rsidRPr="00831090" w:rsidRDefault="00375FE5" w:rsidP="00375F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090">
        <w:rPr>
          <w:rFonts w:ascii="Times New Roman" w:eastAsia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75FE5" w:rsidRPr="00831090" w:rsidRDefault="00375FE5" w:rsidP="00375FE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375FE5" w:rsidRPr="00831090" w:rsidRDefault="00375FE5" w:rsidP="00375F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FE5" w:rsidRPr="00831090" w:rsidRDefault="00375FE5" w:rsidP="00375FE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831090">
        <w:rPr>
          <w:rFonts w:ascii="Times New Roman" w:eastAsia="Times New Roman" w:hAnsi="Times New Roman"/>
          <w:sz w:val="28"/>
          <w:szCs w:val="28"/>
        </w:rPr>
        <w:t>г. Тирасполь</w:t>
      </w:r>
    </w:p>
    <w:p w:rsidR="00375FE5" w:rsidRPr="00831090" w:rsidRDefault="00373F26" w:rsidP="00375F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090">
        <w:rPr>
          <w:rFonts w:ascii="Times New Roman" w:eastAsia="Times New Roman" w:hAnsi="Times New Roman"/>
          <w:sz w:val="28"/>
          <w:szCs w:val="28"/>
        </w:rPr>
        <w:t xml:space="preserve">   9</w:t>
      </w:r>
      <w:r w:rsidR="00375FE5" w:rsidRPr="00831090">
        <w:rPr>
          <w:rFonts w:ascii="Times New Roman" w:eastAsia="Times New Roman" w:hAnsi="Times New Roman"/>
          <w:sz w:val="28"/>
          <w:szCs w:val="28"/>
        </w:rPr>
        <w:t xml:space="preserve"> октября 2020 г.</w:t>
      </w:r>
    </w:p>
    <w:p w:rsidR="00375FE5" w:rsidRPr="004A0384" w:rsidRDefault="00375FE5" w:rsidP="00375FE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373F26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373F26" w:rsidRPr="004A0384">
        <w:rPr>
          <w:rFonts w:ascii="Times New Roman" w:eastAsia="Times New Roman" w:hAnsi="Times New Roman"/>
          <w:sz w:val="28"/>
          <w:szCs w:val="28"/>
        </w:rPr>
        <w:t>386</w:t>
      </w:r>
    </w:p>
    <w:p w:rsidR="00375FE5" w:rsidRPr="00373F26" w:rsidRDefault="00375FE5" w:rsidP="0037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4F" w:rsidRPr="00373F26" w:rsidRDefault="0001514F" w:rsidP="00AB02F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1514F" w:rsidRPr="00373F26" w:rsidRDefault="0001514F" w:rsidP="00AB02F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1514F" w:rsidRPr="00373F26" w:rsidRDefault="0001514F" w:rsidP="00AB02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1514F" w:rsidRDefault="0001514F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E43F1" w:rsidRDefault="00AE43F1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E43F1" w:rsidRDefault="00AE43F1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E43F1" w:rsidRDefault="00AE43F1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Pr="00804A04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75FE5" w:rsidRPr="00804A04" w:rsidRDefault="00375FE5" w:rsidP="00AB02F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81043" w:rsidRPr="00804A04" w:rsidRDefault="00A81043" w:rsidP="00522AF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81043" w:rsidRPr="00804A04" w:rsidRDefault="00A81043" w:rsidP="00522AF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A0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04A04">
        <w:rPr>
          <w:rFonts w:ascii="Times New Roman" w:eastAsia="Times New Roman" w:hAnsi="Times New Roman" w:cs="Times New Roman"/>
          <w:sz w:val="28"/>
          <w:szCs w:val="28"/>
        </w:rPr>
        <w:t xml:space="preserve"> Указу Президента</w:t>
      </w:r>
    </w:p>
    <w:p w:rsidR="00A81043" w:rsidRPr="00804A04" w:rsidRDefault="00A81043" w:rsidP="00522AF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A04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:rsidR="00A81043" w:rsidRPr="00804A04" w:rsidRDefault="00A81043" w:rsidP="00522AF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A04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A81043" w:rsidRPr="00804A04" w:rsidRDefault="00A81043" w:rsidP="00522AF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A0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0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01F" w:rsidRPr="00215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1090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804A0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21501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4A04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31090">
        <w:rPr>
          <w:rFonts w:ascii="Times New Roman" w:eastAsia="Times New Roman" w:hAnsi="Times New Roman" w:cs="Times New Roman"/>
          <w:sz w:val="28"/>
          <w:szCs w:val="28"/>
        </w:rPr>
        <w:t xml:space="preserve"> 386</w:t>
      </w:r>
    </w:p>
    <w:p w:rsidR="0001514F" w:rsidRPr="00804A04" w:rsidRDefault="0001514F" w:rsidP="00A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43" w:rsidRDefault="00A81043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Образцы</w:t>
      </w:r>
    </w:p>
    <w:p w:rsidR="00A81043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форменной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 одежды и знаков различия сотрудников </w:t>
      </w:r>
    </w:p>
    <w:p w:rsidR="00A81043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514F" w:rsidRPr="00AB02F9" w:rsidRDefault="0001514F" w:rsidP="00A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1. Сотрудники Министерства внутренних дел Приднестровско</w:t>
      </w:r>
      <w:r w:rsidR="00102A8B">
        <w:rPr>
          <w:rFonts w:ascii="Times New Roman" w:hAnsi="Times New Roman" w:cs="Times New Roman"/>
          <w:sz w:val="28"/>
          <w:szCs w:val="28"/>
        </w:rPr>
        <w:t>й Молдавской Республики (далее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сотрудники) носят форменную одежду согласно присвоенным им специальным званиям.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2. Форменной одеждой является унифицированный по комплексу существенных внешних признаков комплект предметов одежды и обуви (обмундирование), а также снаряжения, предназначенных для ношения сотрудниками.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3. К существенным признакам форменной одежды относятся: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совокупность конструкции, цвета обмундирования и различительных элементов установленных цветов (канты, лампасы, околыши фуражек </w:t>
      </w:r>
      <w:r w:rsidR="00102A8B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 просветы на погонах);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фурнитура установленных образцов;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погоны установленных видов (образцов).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4. Погонами являются специальные элементы одежды, предназначенные для размещения знаков различия по специальным званиям.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5. Сотрудники высшего начальствующего состава носят прямоугольные погоны: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 закругленными верхними краями, полем из галуна специального переплетения золотистого цвета пятипроцентного золочения, кантом красного цвета и пуговицей;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с закругленными верхними краями, полем из галуна специального переплетения темно-синего цвета, кантом красного цвета или без канта, </w:t>
      </w:r>
      <w:r w:rsidR="00102A8B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с пуговицей или без пуговицы;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 закругленными верхними краями, полем из галуна специального переплетения белого или серо-голубого цвета и пуговицей.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6. Сотрудники рядового, среднего и старшего начальствующего состава носят прямоугольные погоны с треугольными верхними краями из ткани верха одежды, со съемными муфтами из ткани темно-синего цвета.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7. На форменной одежде носят государственные и ведомственные награды, погоны со знаками различия, ведомственные знаки отличия и другие геральдические знаки, учрежденные в установленном порядке.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B02F9">
        <w:rPr>
          <w:rFonts w:ascii="Times New Roman" w:hAnsi="Times New Roman" w:cs="Times New Roman"/>
          <w:sz w:val="28"/>
          <w:szCs w:val="28"/>
        </w:rPr>
        <w:lastRenderedPageBreak/>
        <w:t xml:space="preserve">2. Форменная одежда сотрудников Министерства внутренних дел 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по подразделениям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8. Форменная одежда сотрудников Министерства внутренних дел Приднестровской Молдавской Республики общего образца для мужчин: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трикотажная полушерстяная черного цвета с отворотом;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шапка-ушанка меховая из ка</w:t>
      </w:r>
      <w:r w:rsidR="00102A8B">
        <w:rPr>
          <w:rFonts w:ascii="Times New Roman" w:hAnsi="Times New Roman" w:cs="Times New Roman"/>
          <w:sz w:val="28"/>
          <w:szCs w:val="28"/>
        </w:rPr>
        <w:t>ракуля серого цвета с кокардой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фуражка полушерстяная выходная стального цвета с околышем темно-синего цвета с шитьем золотистого цвета пятипроцентного золочения </w:t>
      </w:r>
      <w:r w:rsidR="00102A8B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на околыше и козырьке, кантом красного цвета, плетеным шнуром золотистого цвета пятипр</w:t>
      </w:r>
      <w:r w:rsidR="00102A8B">
        <w:rPr>
          <w:rFonts w:ascii="Times New Roman" w:hAnsi="Times New Roman" w:cs="Times New Roman"/>
          <w:sz w:val="28"/>
          <w:szCs w:val="28"/>
        </w:rPr>
        <w:t>оцентного золочения и кокардой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фуражка полушерстяная темно-синего цвета с кантом красного цвета</w:t>
      </w:r>
      <w:r w:rsidR="00BB7288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</w:t>
      </w:r>
      <w:r w:rsidR="00102A8B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с шитьем золотистого цвета пятипроцентного золочения на околыше и козырьке, плетеным шнуром золотистого цвета пятипр</w:t>
      </w:r>
      <w:r w:rsidR="00435F48">
        <w:rPr>
          <w:rFonts w:ascii="Times New Roman" w:hAnsi="Times New Roman" w:cs="Times New Roman"/>
          <w:sz w:val="28"/>
          <w:szCs w:val="28"/>
        </w:rPr>
        <w:t>оцентного золочения и кокардой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фуражка полушерстяная облегченная темно-синего цвета (для лиц в</w:t>
      </w:r>
      <w:r w:rsidR="0085679A">
        <w:rPr>
          <w:rFonts w:ascii="Times New Roman" w:hAnsi="Times New Roman" w:cs="Times New Roman"/>
          <w:sz w:val="28"/>
          <w:szCs w:val="28"/>
        </w:rPr>
        <w:t>ысшего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 шитьем золотистого цвета (пятипроцентного золочения) на околыше и козырьке), плетеным шнуром золотистого цвета (для лиц в</w:t>
      </w:r>
      <w:r w:rsidR="0085679A">
        <w:rPr>
          <w:rFonts w:ascii="Times New Roman" w:hAnsi="Times New Roman" w:cs="Times New Roman"/>
          <w:sz w:val="28"/>
          <w:szCs w:val="28"/>
        </w:rPr>
        <w:t>ысшего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пятипроцентного золочения) и кокардой;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летнее темно-синего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зимняя темно-синего цвета с капюшоном (для лиц в</w:t>
      </w:r>
      <w:r w:rsidR="0085679A">
        <w:rPr>
          <w:rFonts w:ascii="Times New Roman" w:hAnsi="Times New Roman" w:cs="Times New Roman"/>
          <w:sz w:val="28"/>
          <w:szCs w:val="28"/>
        </w:rPr>
        <w:t>ысшего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со съемным меховым воротником из каракуля серого цвета)</w:t>
      </w:r>
      <w:r w:rsidR="0085679A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плащ демисезонный темно-синего цвета с погонами </w:t>
      </w:r>
      <w:r w:rsidR="0085679A">
        <w:rPr>
          <w:rFonts w:ascii="Times New Roman" w:hAnsi="Times New Roman" w:cs="Times New Roman"/>
          <w:sz w:val="28"/>
          <w:szCs w:val="28"/>
        </w:rPr>
        <w:t>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повседневная темно-синего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(для лиц в</w:t>
      </w:r>
      <w:r w:rsidR="0085679A">
        <w:rPr>
          <w:rFonts w:ascii="Times New Roman" w:hAnsi="Times New Roman" w:cs="Times New Roman"/>
          <w:sz w:val="28"/>
          <w:szCs w:val="28"/>
        </w:rPr>
        <w:t>ысшего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 шитьем золотистого цвета на воротнике куртки)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китель полушерстяной выходной стального цвета с кантами красного цвета по краю воротника и обшлагам рукавов, с шитьем золотистого цвета пятипроцентного золочения на воротнике и обшлагах рукавов, с погонами </w:t>
      </w:r>
      <w:r w:rsidR="00651C0A">
        <w:rPr>
          <w:rFonts w:ascii="Times New Roman" w:hAnsi="Times New Roman" w:cs="Times New Roman"/>
          <w:sz w:val="28"/>
          <w:szCs w:val="28"/>
        </w:rPr>
        <w:t>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</w:t>
      </w:r>
      <w:r w:rsidR="00651C0A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китель полушерстяной темно-синего цвета с кантами красного цвета </w:t>
      </w:r>
      <w:r w:rsidR="0085679A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 xml:space="preserve">по краю воротника и обшлагам рукавов, с шитьем золотистого цвета пятипроцентного золочения на воротнике </w:t>
      </w:r>
      <w:r w:rsidR="0085679A">
        <w:rPr>
          <w:rFonts w:ascii="Times New Roman" w:hAnsi="Times New Roman" w:cs="Times New Roman"/>
          <w:sz w:val="28"/>
          <w:szCs w:val="28"/>
        </w:rPr>
        <w:t>и обшлагах рукавов, с погонами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</w:t>
      </w:r>
      <w:r w:rsidR="0085679A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полушерстяные (брюки полушерстяные облегченные) темно-синего цвета с кан</w:t>
      </w:r>
      <w:r w:rsidR="00333739">
        <w:rPr>
          <w:rFonts w:ascii="Times New Roman" w:hAnsi="Times New Roman" w:cs="Times New Roman"/>
          <w:sz w:val="28"/>
          <w:szCs w:val="28"/>
        </w:rPr>
        <w:t>тами и лампасами красного цвета</w:t>
      </w:r>
      <w:r w:rsidRPr="00AB02F9">
        <w:rPr>
          <w:rFonts w:ascii="Times New Roman" w:hAnsi="Times New Roman" w:cs="Times New Roman"/>
          <w:sz w:val="28"/>
          <w:szCs w:val="28"/>
        </w:rPr>
        <w:t xml:space="preserve">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повседневные (брюки повседневные облегченные) прямые </w:t>
      </w:r>
      <w:r w:rsidR="00333739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без накладных карманов темно-синего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-стоп»;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рубашки белого и светло-голубого цвета с длинными и короткими рукавами, с погонами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рубашка темно-синего цвета из ткани облегченной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-стоп» </w:t>
      </w:r>
      <w:r w:rsidR="00333739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галстук темно-синего цвета с закрепкой золотистого цвета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кашне белого и темно-синего цвета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футболка темно-синего цвета с погонами;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или полуботинки (полуботинки облегченные, туфли)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(сапоги) зимние на меху черного цвета или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(сапоги) демисезонные черного цвета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9. Форменная одежда сотрудников Министерства внутренних дел Приднестровской Молдавской Республики общего образца для женщин: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меховая из овчины темно-синего цвета с кокардой;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меховая из каракуля серого цвет</w:t>
      </w:r>
      <w:r w:rsidR="00246E11">
        <w:rPr>
          <w:rFonts w:ascii="Times New Roman" w:hAnsi="Times New Roman" w:cs="Times New Roman"/>
          <w:sz w:val="28"/>
          <w:szCs w:val="28"/>
        </w:rPr>
        <w:t>а с кокардой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пилотка полушерстяная темно-синего цвета с кантами красного цвета (или без кантов) и кокардой;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фуражка полушерстяная облегченная темно-синего цвета (для лиц в</w:t>
      </w:r>
      <w:r w:rsidR="00246E11">
        <w:rPr>
          <w:rFonts w:ascii="Times New Roman" w:hAnsi="Times New Roman" w:cs="Times New Roman"/>
          <w:sz w:val="28"/>
          <w:szCs w:val="28"/>
        </w:rPr>
        <w:t>ысшего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 шитьем золотистого цвета (пятипроцентного золочения) на околыше и козырьке), плетеным шнуром золотистого цвета (для лиц в</w:t>
      </w:r>
      <w:r w:rsidR="00246E11">
        <w:rPr>
          <w:rFonts w:ascii="Times New Roman" w:hAnsi="Times New Roman" w:cs="Times New Roman"/>
          <w:sz w:val="28"/>
          <w:szCs w:val="28"/>
        </w:rPr>
        <w:t>ысшего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пятипроцентного золочения) и кокардой;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утепленная темно-синего цвета с капюшоном (для лиц выс</w:t>
      </w:r>
      <w:r w:rsidR="00246E11">
        <w:rPr>
          <w:rFonts w:ascii="Times New Roman" w:hAnsi="Times New Roman" w:cs="Times New Roman"/>
          <w:sz w:val="28"/>
          <w:szCs w:val="28"/>
        </w:rPr>
        <w:t>шего начальствующего состава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со съемным меховым воротником из каракуля серого цвета)</w:t>
      </w:r>
      <w:r w:rsidR="00246E11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 погонами;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пальто всесезонное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жакет полушерстяной выходной стального цвета с кантами красного цвета по краю воротника и обшлагам рукавов, с шитьем золотистого цвета пятипроцентного золочения на воротнике и по</w:t>
      </w:r>
      <w:r w:rsidR="00A302D2">
        <w:rPr>
          <w:rFonts w:ascii="Times New Roman" w:hAnsi="Times New Roman" w:cs="Times New Roman"/>
          <w:sz w:val="28"/>
          <w:szCs w:val="28"/>
        </w:rPr>
        <w:t xml:space="preserve"> обшлагам рукавов и с погонами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жакет полушерстяной темно-синего цвета с кантами красного цвета </w:t>
      </w:r>
      <w:r w:rsidR="00A302D2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 xml:space="preserve">по краю воротника и обшлагам рукавов, шитьем золотистого цвета </w:t>
      </w:r>
      <w:r w:rsidRPr="00AB02F9">
        <w:rPr>
          <w:rFonts w:ascii="Times New Roman" w:hAnsi="Times New Roman" w:cs="Times New Roman"/>
          <w:sz w:val="28"/>
          <w:szCs w:val="28"/>
        </w:rPr>
        <w:lastRenderedPageBreak/>
        <w:t>пятипроцентного золочения на воротнике и</w:t>
      </w:r>
      <w:r w:rsidR="00A302D2">
        <w:rPr>
          <w:rFonts w:ascii="Times New Roman" w:hAnsi="Times New Roman" w:cs="Times New Roman"/>
          <w:sz w:val="28"/>
          <w:szCs w:val="28"/>
        </w:rPr>
        <w:t xml:space="preserve"> обшлагах рукавов и с погонами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</w:t>
      </w:r>
      <w:r w:rsidR="00A302D2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 xml:space="preserve">для лиц высшего начальствующего состава;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платье летнее с коротким рукавом темно-синего цвета с погонами и шейным платком красного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платье зимнее с длинным рукавом темно-синего цвета с погонами и шейным платком красного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юбка полушерстяная темно-синего цвета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юбка повседневная темно-синего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повседневные (брюки повседневные облегченные) прямые </w:t>
      </w:r>
      <w:r w:rsidR="00406D91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без накладных карманов темно-синего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-стоп»;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рубашка темно-синего цвета из ткани облегченной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-стоп» </w:t>
      </w:r>
      <w:r w:rsidR="00406D91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блузки белого и серо-голубого цвета с длинными и короткими рукавами, с погонами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галстук темно-синего цвета с закрепкой золотистого цвета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кашне белого и темно-синего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туфли (туфли облегченные)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сапоги зимние на меху черного цвета или сапоги (полусапожки) демисезонные черного цвета – для лиц высшего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колготки телесного (черного)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10. Форменная одежда сотрудников подразделений участковых инспекторов милиции, инспекций по делам несовершеннолетних, специализированных подразделений дознания, дорожно-патрульной службы, дежурных частей, карантинно-экологических подразделений, несущих службу на постах миграционного контроля: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трикотажная полушерстяная черного цвета с отворотом;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летнее темно-синего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</w:t>
      </w:r>
      <w:r w:rsidR="00977B51">
        <w:rPr>
          <w:rFonts w:ascii="Times New Roman" w:hAnsi="Times New Roman" w:cs="Times New Roman"/>
          <w:sz w:val="28"/>
          <w:szCs w:val="28"/>
        </w:rPr>
        <w:t>а утепленная темно-синего цвета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 капюшоном, с погонами, содержащая элементы из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материала (для сотрудников дорожно-патрульной службы содержащая элементы желтого флуоресцентного материала);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(полукомбинезон) утепленные темно-синего цвета</w:t>
      </w:r>
      <w:r w:rsidR="00406D91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содержащие элементы из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демисезонная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ветровлагозащитная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, содержащая элементы </w:t>
      </w:r>
      <w:r w:rsidR="00BE62CC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материала и элементы желтого флуоресцентного материала</w:t>
      </w:r>
      <w:r w:rsidR="00B938DD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– для сотрудников дорожно-патрульной службы;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повседневная темно-синего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-стоп» </w:t>
      </w:r>
      <w:r w:rsidR="00BE62CC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повседневные с накладными карманами темно-синего цвета </w:t>
      </w:r>
      <w:r w:rsidR="00BE62CC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рубашка типа «поло» голубого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рубашка типа «поло» белого цвета с погонами – для сотрудников дорожно-патрульной службы;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летние с высоким берцем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или полуботинки (полуботинки облегченные, туфли) черного цвета – для сотрудников дежурных частей, специализированных подразделений дознания;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с высоким берцем (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) утепленные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11. Форменная одежда сотрудников патрульно-постовой службы, подразделений административных служб, экспертно-криминалистических подразделений, вневедомственной охраны: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трикотажная полушерстяная черного цвета с отворотом;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летнее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утепленная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(полукомбинезон) утепленные цвета серо-голубого камуфляжа </w:t>
      </w:r>
      <w:r w:rsidR="0027419F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повседневная на поясе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повседневные с накладными карманами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цвета серо-голубого камуфляжа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летние с высоким берцем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или полуботинки (полуботинки облегченные, туфли) черного цвета – для сотрудников экспертных подразделений;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с высоким берцем (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) утепленные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цвета.</w:t>
      </w:r>
    </w:p>
    <w:p w:rsidR="0001514F" w:rsidRPr="00AB02F9" w:rsidRDefault="0001514F" w:rsidP="00274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12. Форменная одежда сотрудников подразделений специального назначения: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трикотажная полушерстяная черного цвета с отворотом;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летнее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берет полушерстяной из ткани соответствующего цвета (черный, краповый, оливковый);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(панама) защитного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 )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 куртка утепленная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(полукомбинезон) утепленные цвета серо-голубого камуфляжа </w:t>
      </w:r>
      <w:r w:rsidR="0027419F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повседневная на выпуск цвета серо-голубого камуфляжа </w:t>
      </w:r>
      <w:r w:rsidR="0027419F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повседневные с накладными карманами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 )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 куртка полевая защитного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 )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 брюки полевые защитного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темно-синего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цвета серо-голубого камуфляжа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тельняшка летняя;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летние с высоким берцем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с высоким берцем песочного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с высоким берцем (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) утепленные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13. Форменная одежда сотрудников подразделений, ведающих вопросами предотвращения чрезвычайных ситуаций и ликвидации последствий стихийных бедствий: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трикотажная полушерстяная черного цвета с отворотом;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фуражка облегченная синего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летнее 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кепи темно-синего цвета – для сотрудников аварийно-спасательных подразделений, несущих боевое дежурство, а также несущих службу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по спасению людей на воде;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утепленная 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утепленная темно-синего цвета с отстегивающимся капюшоном, с погонами, с кокеткой оранжевого цвета, по нижней линии кокетки и в нижней части рукава расположена светоотражающая полоса, с накладными карманами </w:t>
      </w:r>
      <w:r w:rsidRPr="00AB02F9">
        <w:rPr>
          <w:rFonts w:ascii="Times New Roman" w:hAnsi="Times New Roman" w:cs="Times New Roman"/>
          <w:sz w:val="28"/>
          <w:szCs w:val="28"/>
        </w:rPr>
        <w:lastRenderedPageBreak/>
        <w:t xml:space="preserve">на груди и на бедрах – для сотрудников пожарной охраны и аварийно-спасательных подразделений, несущих боевое дежурство;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(полукомбинезон) утепленные темно-синего цвета –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для сотрудников пожарной охраны и аварийно-спасательных подразделений, несущих боевое дежурство;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темно-синего цвета на молнии с кокеткой оранжевого цвета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 xml:space="preserve">с погонами, по нижней линии кокетки и в нижней части рукава расположена светоотражающая полоса, нагрудные накладные карманы – для сотрудников пожарной охраны и аварийно-спасательных подразделений, несущих боевое дежурство;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брюки темно-синего цвета с накладными карманами на бедрах –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для сотрудников пожарной охраны и аварийно-спасательных подразделений, несущих боевое дежурство;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повседневная на молнии 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-стоп»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повседневные синего цвета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синего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темно-синего или белого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синего цвета с надписью «СПАСАТЕЛЬ» на спине – для лиц</w:t>
      </w:r>
      <w:r w:rsidR="00340AC8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несущих службу по спасению людей на воде;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рубашка типа «поло» голубого цвета с погонами – для лиц среднего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 старшего начальствующего состава;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шорты синего цвета – для лиц</w:t>
      </w:r>
      <w:r w:rsidR="00340AC8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несущих службу по спасению людей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на воде;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ботинки повседневные с высоким берцем черного цвета –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для сотрудников пожарной охраны и аварийно-спасательных подразделений, несущих боевое дежурство;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с высоким берцем (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) утепленные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или полуботинки (полуботинки облегченные, туфли)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14. Форменная одежда военнослужащих, проходящих военную службу </w:t>
      </w:r>
      <w:r w:rsidR="00340AC8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по призыву, курсантов и кадетов организаций образования Министерства внутренних дел Приднестровской Молдавской Республики: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 трикотажная полушерстяная черного цвета с отворотом;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кепи летнее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утепленная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утепленные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повседневная на выпуск цвета серо-голубого камуфляжа из ткани «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-стоп» с погонами;</w:t>
      </w:r>
    </w:p>
    <w:p w:rsidR="0001514F" w:rsidRPr="00672402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72402">
        <w:rPr>
          <w:rFonts w:ascii="Times New Roman" w:hAnsi="Times New Roman" w:cs="Times New Roman"/>
          <w:spacing w:val="-4"/>
          <w:sz w:val="28"/>
          <w:szCs w:val="28"/>
        </w:rPr>
        <w:t>е</w:t>
      </w:r>
      <w:proofErr w:type="gramEnd"/>
      <w:r w:rsidRPr="00672402">
        <w:rPr>
          <w:rFonts w:ascii="Times New Roman" w:hAnsi="Times New Roman" w:cs="Times New Roman"/>
          <w:spacing w:val="-4"/>
          <w:sz w:val="28"/>
          <w:szCs w:val="28"/>
        </w:rPr>
        <w:t>) брюки повседневные цвета серо-голубого камуфляжа из ткани «</w:t>
      </w:r>
      <w:proofErr w:type="spellStart"/>
      <w:r w:rsidRPr="00672402">
        <w:rPr>
          <w:rFonts w:ascii="Times New Roman" w:hAnsi="Times New Roman" w:cs="Times New Roman"/>
          <w:spacing w:val="-4"/>
          <w:sz w:val="28"/>
          <w:szCs w:val="28"/>
        </w:rPr>
        <w:t>рип</w:t>
      </w:r>
      <w:proofErr w:type="spellEnd"/>
      <w:r w:rsidRPr="00672402">
        <w:rPr>
          <w:rFonts w:ascii="Times New Roman" w:hAnsi="Times New Roman" w:cs="Times New Roman"/>
          <w:spacing w:val="-4"/>
          <w:sz w:val="28"/>
          <w:szCs w:val="28"/>
        </w:rPr>
        <w:t>-стоп»;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футболка цвета серо-голубого камуфляжа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гольф темно-синего цвета с длинным рукавом;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ремень брючный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летние с высоким берцем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или полуботинки (полуботинки облегченные, туфли) черного цвета – для кадет;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ботинки с высоким берцем (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) утепленные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носки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черного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перчатки выходные белого цвета;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куртка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темно-синего цвета с погонами.</w:t>
      </w:r>
    </w:p>
    <w:p w:rsidR="0001514F" w:rsidRPr="00AB02F9" w:rsidRDefault="00117402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Парадная форма кадет</w:t>
      </w:r>
      <w:r w:rsidR="0001514F" w:rsidRPr="00AB02F9">
        <w:rPr>
          <w:rFonts w:ascii="Times New Roman" w:hAnsi="Times New Roman" w:cs="Times New Roman"/>
          <w:sz w:val="28"/>
          <w:szCs w:val="28"/>
        </w:rPr>
        <w:t xml:space="preserve"> организации общего образования Министерства внутренних дел Приднестровской Молдавской Республики: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фуражка полушерстяная черного цвета с околышем красного цвета, плетеным шнуром золотистого цвета и кокардой; 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френч (воротник-стойка) полушерстяной черного цвета с погонами;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брюки полушерстяные черного цвета с красным кантом;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шапка-ушанка меховая черного цвета с кокардой;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куртка утепленная черного цвета с меховым воротником черного цвета.</w:t>
      </w:r>
    </w:p>
    <w:p w:rsidR="0001514F" w:rsidRPr="00AB02F9" w:rsidRDefault="0001514F" w:rsidP="00AB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16. Специальные предметы форменного обмундирования: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костюм комбинированный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ветровлагозащитный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, содержащий элементы из 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 xml:space="preserve"> материала и элементы желтого флуоресцентного материала</w:t>
      </w:r>
      <w:r w:rsidR="0015672F">
        <w:rPr>
          <w:rFonts w:ascii="Times New Roman" w:hAnsi="Times New Roman" w:cs="Times New Roman"/>
          <w:sz w:val="28"/>
          <w:szCs w:val="28"/>
        </w:rPr>
        <w:t>,</w:t>
      </w:r>
      <w:r w:rsidRPr="00AB02F9">
        <w:rPr>
          <w:rFonts w:ascii="Times New Roman" w:hAnsi="Times New Roman" w:cs="Times New Roman"/>
          <w:sz w:val="28"/>
          <w:szCs w:val="28"/>
        </w:rPr>
        <w:t xml:space="preserve"> – для сотрудников дорожно-патрульной службы;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жилет светоотражающий летний – для сотрудников дорожно-патрульной службы;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жилет разгрузочный – для сотрудников подразделений специального назначения и экспертных подразделений;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сапоги (</w:t>
      </w:r>
      <w:proofErr w:type="spellStart"/>
      <w:r w:rsidRPr="00AB02F9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AB02F9">
        <w:rPr>
          <w:rFonts w:ascii="Times New Roman" w:hAnsi="Times New Roman" w:cs="Times New Roman"/>
          <w:sz w:val="28"/>
          <w:szCs w:val="28"/>
        </w:rPr>
        <w:t>) кирзовые – для сотрудников пожарной охраны, несущих боевое дежурство.</w:t>
      </w:r>
    </w:p>
    <w:p w:rsidR="0001514F" w:rsidRPr="00AB02F9" w:rsidRDefault="0001514F" w:rsidP="00A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263"/>
      <w:bookmarkEnd w:id="2"/>
    </w:p>
    <w:p w:rsidR="00E66DDC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3. Знаки различия по специальным званиям сотрудников </w:t>
      </w:r>
    </w:p>
    <w:p w:rsidR="0001514F" w:rsidRPr="00AB02F9" w:rsidRDefault="0001514F" w:rsidP="00AB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Министерства</w:t>
      </w:r>
      <w:r w:rsidR="00E66DDC">
        <w:rPr>
          <w:rFonts w:ascii="Times New Roman" w:hAnsi="Times New Roman" w:cs="Times New Roman"/>
          <w:sz w:val="28"/>
          <w:szCs w:val="28"/>
        </w:rPr>
        <w:t xml:space="preserve"> </w:t>
      </w:r>
      <w:r w:rsidRPr="00AB02F9">
        <w:rPr>
          <w:rFonts w:ascii="Times New Roman" w:hAnsi="Times New Roman" w:cs="Times New Roman"/>
          <w:sz w:val="28"/>
          <w:szCs w:val="28"/>
        </w:rPr>
        <w:t>внутренних дел Приднестровской Молдавской Республики</w:t>
      </w:r>
    </w:p>
    <w:p w:rsidR="0001514F" w:rsidRPr="00AB02F9" w:rsidRDefault="0001514F" w:rsidP="00AB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 xml:space="preserve">17. Знаками различия по специальным званиям сотрудников Министерства внутренних дел Приднестровской Молдавской Республики (далее </w:t>
      </w:r>
      <w:r w:rsidR="00E66DDC">
        <w:rPr>
          <w:rFonts w:ascii="Times New Roman" w:hAnsi="Times New Roman" w:cs="Times New Roman"/>
          <w:sz w:val="28"/>
          <w:szCs w:val="28"/>
        </w:rPr>
        <w:t>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знаки различия) являются вышитые и металлические (неметаллические) пятиконечные звезды золотистого (серебристого, защитного) цвета и полоски серебристого цвета, изогнутые по продольной осевой линии погона.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18. Размеры знаков различия, размещаемых на погонах, составляют: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диаметр вышитых звезд лиц высшего начальствующего состава – 22 мм;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диаметр звезд лиц старшего начальствующего состава </w:t>
      </w:r>
      <w:r w:rsidR="00E66DDC">
        <w:rPr>
          <w:rFonts w:ascii="Times New Roman" w:hAnsi="Times New Roman" w:cs="Times New Roman"/>
          <w:sz w:val="28"/>
          <w:szCs w:val="28"/>
        </w:rPr>
        <w:t>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20 мм;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диаметр звезд лиц среднего начальствующего состава и прапорщиков </w:t>
      </w:r>
      <w:r w:rsidR="00E66DDC">
        <w:rPr>
          <w:rFonts w:ascii="Times New Roman" w:hAnsi="Times New Roman" w:cs="Times New Roman"/>
          <w:sz w:val="28"/>
          <w:szCs w:val="28"/>
        </w:rPr>
        <w:t>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13 мм;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ширина полосок старших сержантов и нижней полоски старшин – 20 мм;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ширина полосок сержантов</w:t>
      </w:r>
      <w:r w:rsidR="00AA2D78" w:rsidRPr="00AB02F9">
        <w:rPr>
          <w:rFonts w:ascii="Times New Roman" w:hAnsi="Times New Roman" w:cs="Times New Roman"/>
          <w:sz w:val="28"/>
          <w:szCs w:val="28"/>
        </w:rPr>
        <w:t xml:space="preserve"> и верхней полоски старшин</w:t>
      </w:r>
      <w:r w:rsidR="00E66DDC">
        <w:rPr>
          <w:rFonts w:ascii="Times New Roman" w:hAnsi="Times New Roman" w:cs="Times New Roman"/>
          <w:sz w:val="28"/>
          <w:szCs w:val="28"/>
        </w:rPr>
        <w:t xml:space="preserve">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19. Знаки различия, размещаемые на погонах: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генерал-лейтенанта милиции – расположенные на продольной осевой линии погона 2 звезды с кантами красного цвета или без них;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генерал-майора милиции – расположенная на продольной осевой линии погона 1 звезда с кантом красного цвета или без него;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 xml:space="preserve">) полковника милиции, полковника внутренней службы – 3 звезды, </w:t>
      </w:r>
      <w:r w:rsidR="00E66DDC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из которых 2 нижние звезды расположены с двух сторон посередине между продольной осевой лин</w:t>
      </w:r>
      <w:r w:rsidR="00E66DDC">
        <w:rPr>
          <w:rFonts w:ascii="Times New Roman" w:hAnsi="Times New Roman" w:cs="Times New Roman"/>
          <w:sz w:val="28"/>
          <w:szCs w:val="28"/>
        </w:rPr>
        <w:t>ией и краем погона, 3-я звезда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выше первых двух </w:t>
      </w:r>
      <w:r w:rsidR="00E66DDC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на продольной осевой линии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подполковника милиции, п</w:t>
      </w:r>
      <w:r w:rsidR="00E42B8E">
        <w:rPr>
          <w:rFonts w:ascii="Times New Roman" w:hAnsi="Times New Roman" w:cs="Times New Roman"/>
          <w:sz w:val="28"/>
          <w:szCs w:val="28"/>
        </w:rPr>
        <w:t>одполковника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2 звезды, расположенные с двух сторон посередине между продольной осевой линией </w:t>
      </w:r>
      <w:r w:rsidR="00E42B8E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 краем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майора мили</w:t>
      </w:r>
      <w:r w:rsidR="00E42B8E">
        <w:rPr>
          <w:rFonts w:ascii="Times New Roman" w:hAnsi="Times New Roman" w:cs="Times New Roman"/>
          <w:sz w:val="28"/>
          <w:szCs w:val="28"/>
        </w:rPr>
        <w:t>ции, майора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1 звезда, расположенная на продольной осевой линии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капитана милиц</w:t>
      </w:r>
      <w:r w:rsidR="00E0616E">
        <w:rPr>
          <w:rFonts w:ascii="Times New Roman" w:hAnsi="Times New Roman" w:cs="Times New Roman"/>
          <w:sz w:val="28"/>
          <w:szCs w:val="28"/>
        </w:rPr>
        <w:t>ии, капитана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4 звезды, из которых 2 нижние звезды расположены с двух сторон посередине между продольной осевой линией и </w:t>
      </w:r>
      <w:r w:rsidR="00E0616E">
        <w:rPr>
          <w:rFonts w:ascii="Times New Roman" w:hAnsi="Times New Roman" w:cs="Times New Roman"/>
          <w:sz w:val="28"/>
          <w:szCs w:val="28"/>
        </w:rPr>
        <w:t>краем погона, 3-я и 4-я звезды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выше первых двух </w:t>
      </w:r>
      <w:r w:rsidR="00E0616E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на продольной осевой линии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старшего лейтенанта милиции, старшег</w:t>
      </w:r>
      <w:r w:rsidR="00E0616E">
        <w:rPr>
          <w:rFonts w:ascii="Times New Roman" w:hAnsi="Times New Roman" w:cs="Times New Roman"/>
          <w:sz w:val="28"/>
          <w:szCs w:val="28"/>
        </w:rPr>
        <w:t>о лейтенанта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3 звезды, из которых 2 нижние звезды расположены с двух сторон посередине между продольной осевой лин</w:t>
      </w:r>
      <w:r w:rsidR="00E0616E">
        <w:rPr>
          <w:rFonts w:ascii="Times New Roman" w:hAnsi="Times New Roman" w:cs="Times New Roman"/>
          <w:sz w:val="28"/>
          <w:szCs w:val="28"/>
        </w:rPr>
        <w:t>ией и краем погона, 3-я звезда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выше первых двух на продольной осевой линии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лейтенанта милиции, лейт</w:t>
      </w:r>
      <w:r w:rsidR="00E0616E">
        <w:rPr>
          <w:rFonts w:ascii="Times New Roman" w:hAnsi="Times New Roman" w:cs="Times New Roman"/>
          <w:sz w:val="28"/>
          <w:szCs w:val="28"/>
        </w:rPr>
        <w:t>енанта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2 звезды, расположенные с двух сторон посередине между продольной осевой линией </w:t>
      </w:r>
      <w:r w:rsidR="00E0616E">
        <w:rPr>
          <w:rFonts w:ascii="Times New Roman" w:hAnsi="Times New Roman" w:cs="Times New Roman"/>
          <w:sz w:val="28"/>
          <w:szCs w:val="28"/>
        </w:rPr>
        <w:br/>
      </w:r>
      <w:r w:rsidRPr="00AB02F9">
        <w:rPr>
          <w:rFonts w:ascii="Times New Roman" w:hAnsi="Times New Roman" w:cs="Times New Roman"/>
          <w:sz w:val="28"/>
          <w:szCs w:val="28"/>
        </w:rPr>
        <w:t>и краем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младшего лейтенанта милиции, младшег</w:t>
      </w:r>
      <w:r w:rsidR="00E0616E">
        <w:rPr>
          <w:rFonts w:ascii="Times New Roman" w:hAnsi="Times New Roman" w:cs="Times New Roman"/>
          <w:sz w:val="28"/>
          <w:szCs w:val="28"/>
        </w:rPr>
        <w:t>о лейтенанта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1 звезда, расположенная на продольной осевой линии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старшего прапорщика милиции, старшег</w:t>
      </w:r>
      <w:r w:rsidR="00E0616E">
        <w:rPr>
          <w:rFonts w:ascii="Times New Roman" w:hAnsi="Times New Roman" w:cs="Times New Roman"/>
          <w:sz w:val="28"/>
          <w:szCs w:val="28"/>
        </w:rPr>
        <w:t>о прапорщика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3 звезды, расположенные на продольной осевой линии погона;</w:t>
      </w:r>
    </w:p>
    <w:p w:rsidR="0001514F" w:rsidRPr="00AB02F9" w:rsidRDefault="00E0616E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) прапорщика милиции, прапорщика внутренней службы –</w:t>
      </w:r>
      <w:r w:rsidR="0001514F" w:rsidRPr="00AB02F9">
        <w:rPr>
          <w:rFonts w:ascii="Times New Roman" w:hAnsi="Times New Roman" w:cs="Times New Roman"/>
          <w:sz w:val="28"/>
          <w:szCs w:val="28"/>
        </w:rPr>
        <w:t xml:space="preserve"> 2 звезды, расположенные на продольной осевой линии погона;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старшины мили</w:t>
      </w:r>
      <w:r w:rsidR="00E0616E">
        <w:rPr>
          <w:rFonts w:ascii="Times New Roman" w:hAnsi="Times New Roman" w:cs="Times New Roman"/>
          <w:sz w:val="28"/>
          <w:szCs w:val="28"/>
        </w:rPr>
        <w:t>ции, старшины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2 поперечные полоски;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старшего сержанта милиции, стар</w:t>
      </w:r>
      <w:r w:rsidR="00E0616E">
        <w:rPr>
          <w:rFonts w:ascii="Times New Roman" w:hAnsi="Times New Roman" w:cs="Times New Roman"/>
          <w:sz w:val="28"/>
          <w:szCs w:val="28"/>
        </w:rPr>
        <w:t>шего сержанта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1 поперечная полоска;</w:t>
      </w:r>
    </w:p>
    <w:p w:rsidR="0001514F" w:rsidRPr="00672402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72402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Pr="00672402">
        <w:rPr>
          <w:rFonts w:ascii="Times New Roman" w:hAnsi="Times New Roman" w:cs="Times New Roman"/>
          <w:spacing w:val="-4"/>
          <w:sz w:val="28"/>
          <w:szCs w:val="28"/>
        </w:rPr>
        <w:t>) сержанта мили</w:t>
      </w:r>
      <w:r w:rsidR="00E0616E" w:rsidRPr="00672402">
        <w:rPr>
          <w:rFonts w:ascii="Times New Roman" w:hAnsi="Times New Roman" w:cs="Times New Roman"/>
          <w:spacing w:val="-4"/>
          <w:sz w:val="28"/>
          <w:szCs w:val="28"/>
        </w:rPr>
        <w:t>ции, сержанта внутренней службы</w:t>
      </w:r>
      <w:r w:rsidRPr="006724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616E" w:rsidRPr="0067240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672402">
        <w:rPr>
          <w:rFonts w:ascii="Times New Roman" w:hAnsi="Times New Roman" w:cs="Times New Roman"/>
          <w:spacing w:val="-4"/>
          <w:sz w:val="28"/>
          <w:szCs w:val="28"/>
        </w:rPr>
        <w:t xml:space="preserve"> 3 поперечные полоски;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9">
        <w:rPr>
          <w:rFonts w:ascii="Times New Roman" w:hAnsi="Times New Roman" w:cs="Times New Roman"/>
          <w:sz w:val="28"/>
          <w:szCs w:val="28"/>
        </w:rPr>
        <w:t>) младшего сержанта милиции, младш</w:t>
      </w:r>
      <w:r w:rsidR="00E0616E">
        <w:rPr>
          <w:rFonts w:ascii="Times New Roman" w:hAnsi="Times New Roman" w:cs="Times New Roman"/>
          <w:sz w:val="28"/>
          <w:szCs w:val="28"/>
        </w:rPr>
        <w:t>его сержанта внутренней службы –</w:t>
      </w:r>
      <w:r w:rsidRPr="00AB02F9">
        <w:rPr>
          <w:rFonts w:ascii="Times New Roman" w:hAnsi="Times New Roman" w:cs="Times New Roman"/>
          <w:sz w:val="28"/>
          <w:szCs w:val="28"/>
        </w:rPr>
        <w:t xml:space="preserve"> 2 поперечные полоски.</w:t>
      </w:r>
    </w:p>
    <w:p w:rsidR="0001514F" w:rsidRPr="00AB02F9" w:rsidRDefault="0001514F" w:rsidP="00AB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F9">
        <w:rPr>
          <w:rFonts w:ascii="Times New Roman" w:hAnsi="Times New Roman" w:cs="Times New Roman"/>
          <w:sz w:val="28"/>
          <w:szCs w:val="28"/>
        </w:rPr>
        <w:t>20. На погонах рядового милиции, рядового внутренней службы знаки различия не размещаются.</w:t>
      </w:r>
    </w:p>
    <w:sectPr w:rsidR="0001514F" w:rsidRPr="00AB02F9" w:rsidSect="004A0384">
      <w:headerReference w:type="default" r:id="rId8"/>
      <w:headerReference w:type="first" r:id="rId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23" w:rsidRDefault="00701223" w:rsidP="000A6F17">
      <w:pPr>
        <w:spacing w:after="0" w:line="240" w:lineRule="auto"/>
      </w:pPr>
      <w:r>
        <w:separator/>
      </w:r>
    </w:p>
  </w:endnote>
  <w:endnote w:type="continuationSeparator" w:id="0">
    <w:p w:rsidR="00701223" w:rsidRDefault="00701223" w:rsidP="000A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23" w:rsidRDefault="00701223" w:rsidP="000A6F17">
      <w:pPr>
        <w:spacing w:after="0" w:line="240" w:lineRule="auto"/>
      </w:pPr>
      <w:r>
        <w:separator/>
      </w:r>
    </w:p>
  </w:footnote>
  <w:footnote w:type="continuationSeparator" w:id="0">
    <w:p w:rsidR="00701223" w:rsidRDefault="00701223" w:rsidP="000A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50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2F9" w:rsidRPr="008D1452" w:rsidRDefault="00AB02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4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4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4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026">
          <w:rPr>
            <w:rFonts w:ascii="Times New Roman" w:hAnsi="Times New Roman" w:cs="Times New Roman"/>
            <w:noProof/>
            <w:sz w:val="24"/>
            <w:szCs w:val="24"/>
          </w:rPr>
          <w:t>- 10 -</w:t>
        </w:r>
        <w:r w:rsidRPr="008D14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2F9" w:rsidRDefault="00AB02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52" w:rsidRPr="008D1452" w:rsidRDefault="008D14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A0384" w:rsidRDefault="004A0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7A"/>
    <w:rsid w:val="0001514F"/>
    <w:rsid w:val="00033848"/>
    <w:rsid w:val="000415C7"/>
    <w:rsid w:val="00056159"/>
    <w:rsid w:val="000656C2"/>
    <w:rsid w:val="000A6F17"/>
    <w:rsid w:val="000A789C"/>
    <w:rsid w:val="000B46C0"/>
    <w:rsid w:val="000B75E9"/>
    <w:rsid w:val="000C0D93"/>
    <w:rsid w:val="00102A8B"/>
    <w:rsid w:val="00112135"/>
    <w:rsid w:val="00117402"/>
    <w:rsid w:val="0015672F"/>
    <w:rsid w:val="001631A3"/>
    <w:rsid w:val="00182AA2"/>
    <w:rsid w:val="001A210A"/>
    <w:rsid w:val="001D59D1"/>
    <w:rsid w:val="0021501F"/>
    <w:rsid w:val="00224638"/>
    <w:rsid w:val="00246E11"/>
    <w:rsid w:val="002664FB"/>
    <w:rsid w:val="0027419F"/>
    <w:rsid w:val="00274E9E"/>
    <w:rsid w:val="00284B22"/>
    <w:rsid w:val="002A786B"/>
    <w:rsid w:val="002E6A2B"/>
    <w:rsid w:val="002F6F70"/>
    <w:rsid w:val="00330CA4"/>
    <w:rsid w:val="00333739"/>
    <w:rsid w:val="00340AC8"/>
    <w:rsid w:val="00366A8E"/>
    <w:rsid w:val="00372F14"/>
    <w:rsid w:val="00373F26"/>
    <w:rsid w:val="00375FE5"/>
    <w:rsid w:val="00390847"/>
    <w:rsid w:val="00393084"/>
    <w:rsid w:val="0039563E"/>
    <w:rsid w:val="003A7C58"/>
    <w:rsid w:val="003C5380"/>
    <w:rsid w:val="003C5832"/>
    <w:rsid w:val="003D4FD7"/>
    <w:rsid w:val="003F17C4"/>
    <w:rsid w:val="00406D91"/>
    <w:rsid w:val="004162D0"/>
    <w:rsid w:val="00420A8A"/>
    <w:rsid w:val="00435F48"/>
    <w:rsid w:val="004A0384"/>
    <w:rsid w:val="004D11DE"/>
    <w:rsid w:val="004D2026"/>
    <w:rsid w:val="004D2DDD"/>
    <w:rsid w:val="00522AF4"/>
    <w:rsid w:val="00535027"/>
    <w:rsid w:val="005707BE"/>
    <w:rsid w:val="00585EFB"/>
    <w:rsid w:val="005A1ABE"/>
    <w:rsid w:val="005D63A7"/>
    <w:rsid w:val="005F5110"/>
    <w:rsid w:val="00637991"/>
    <w:rsid w:val="006455F4"/>
    <w:rsid w:val="00651C0A"/>
    <w:rsid w:val="00667A6D"/>
    <w:rsid w:val="00672402"/>
    <w:rsid w:val="00681B4F"/>
    <w:rsid w:val="006862F3"/>
    <w:rsid w:val="00690015"/>
    <w:rsid w:val="006B195B"/>
    <w:rsid w:val="00701223"/>
    <w:rsid w:val="007B0178"/>
    <w:rsid w:val="007B4DF3"/>
    <w:rsid w:val="007B5F88"/>
    <w:rsid w:val="007C2001"/>
    <w:rsid w:val="007C6E0C"/>
    <w:rsid w:val="007C7CE2"/>
    <w:rsid w:val="00804A04"/>
    <w:rsid w:val="00822F3E"/>
    <w:rsid w:val="00831090"/>
    <w:rsid w:val="0085679A"/>
    <w:rsid w:val="00865114"/>
    <w:rsid w:val="0086531C"/>
    <w:rsid w:val="008717BD"/>
    <w:rsid w:val="00871F06"/>
    <w:rsid w:val="00874C7A"/>
    <w:rsid w:val="00874F6B"/>
    <w:rsid w:val="00886AE5"/>
    <w:rsid w:val="008D1452"/>
    <w:rsid w:val="008E503E"/>
    <w:rsid w:val="008F7573"/>
    <w:rsid w:val="00927C2E"/>
    <w:rsid w:val="00930D39"/>
    <w:rsid w:val="00950381"/>
    <w:rsid w:val="00954C86"/>
    <w:rsid w:val="009614FC"/>
    <w:rsid w:val="00977239"/>
    <w:rsid w:val="00977B51"/>
    <w:rsid w:val="00982AE5"/>
    <w:rsid w:val="009918FF"/>
    <w:rsid w:val="009A3243"/>
    <w:rsid w:val="009A4314"/>
    <w:rsid w:val="009C18FC"/>
    <w:rsid w:val="009C631E"/>
    <w:rsid w:val="009D296A"/>
    <w:rsid w:val="009F0072"/>
    <w:rsid w:val="009F4A61"/>
    <w:rsid w:val="00A302D2"/>
    <w:rsid w:val="00A439BD"/>
    <w:rsid w:val="00A81043"/>
    <w:rsid w:val="00AA2D78"/>
    <w:rsid w:val="00AA349B"/>
    <w:rsid w:val="00AB02F9"/>
    <w:rsid w:val="00AB08C7"/>
    <w:rsid w:val="00AE43F1"/>
    <w:rsid w:val="00AE5697"/>
    <w:rsid w:val="00AF7DB1"/>
    <w:rsid w:val="00B00D84"/>
    <w:rsid w:val="00B12529"/>
    <w:rsid w:val="00B17B12"/>
    <w:rsid w:val="00B221BC"/>
    <w:rsid w:val="00B304CD"/>
    <w:rsid w:val="00B441A5"/>
    <w:rsid w:val="00B5479A"/>
    <w:rsid w:val="00B938DD"/>
    <w:rsid w:val="00BA4C5B"/>
    <w:rsid w:val="00BB4CFA"/>
    <w:rsid w:val="00BB7288"/>
    <w:rsid w:val="00BD5AC1"/>
    <w:rsid w:val="00BE62CC"/>
    <w:rsid w:val="00C019C6"/>
    <w:rsid w:val="00C20237"/>
    <w:rsid w:val="00C36E14"/>
    <w:rsid w:val="00C50578"/>
    <w:rsid w:val="00C513FC"/>
    <w:rsid w:val="00C72716"/>
    <w:rsid w:val="00CA02BC"/>
    <w:rsid w:val="00CA221E"/>
    <w:rsid w:val="00CC136C"/>
    <w:rsid w:val="00CD0A12"/>
    <w:rsid w:val="00CD14DA"/>
    <w:rsid w:val="00CF39EB"/>
    <w:rsid w:val="00D07250"/>
    <w:rsid w:val="00D30FE7"/>
    <w:rsid w:val="00D36016"/>
    <w:rsid w:val="00D3714E"/>
    <w:rsid w:val="00D435C5"/>
    <w:rsid w:val="00D90788"/>
    <w:rsid w:val="00DB0A51"/>
    <w:rsid w:val="00DC5BAF"/>
    <w:rsid w:val="00DD49AF"/>
    <w:rsid w:val="00DE091C"/>
    <w:rsid w:val="00DF74C0"/>
    <w:rsid w:val="00E02F4D"/>
    <w:rsid w:val="00E0451F"/>
    <w:rsid w:val="00E0616E"/>
    <w:rsid w:val="00E14589"/>
    <w:rsid w:val="00E16E43"/>
    <w:rsid w:val="00E2693E"/>
    <w:rsid w:val="00E42B8E"/>
    <w:rsid w:val="00E6207A"/>
    <w:rsid w:val="00E64E94"/>
    <w:rsid w:val="00E66DDC"/>
    <w:rsid w:val="00E67254"/>
    <w:rsid w:val="00E929B2"/>
    <w:rsid w:val="00EA2E55"/>
    <w:rsid w:val="00EE2D52"/>
    <w:rsid w:val="00F0177A"/>
    <w:rsid w:val="00F22657"/>
    <w:rsid w:val="00F24579"/>
    <w:rsid w:val="00F53D13"/>
    <w:rsid w:val="00F90A88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18B-15CC-423A-9613-CF1EA29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qFormat/>
    <w:rsid w:val="00E67254"/>
    <w:pPr>
      <w:keepLines/>
      <w:spacing w:before="280" w:after="280" w:line="240" w:lineRule="auto"/>
      <w:outlineLvl w:val="1"/>
    </w:pPr>
    <w:rPr>
      <w:rFonts w:asciiTheme="majorHAnsi" w:eastAsia="Times New Roman" w:hAnsiTheme="majorHAnsi" w:cs="Cambria"/>
      <w:b/>
      <w:color w:val="4F81BD" w:themeColor="accent1"/>
      <w:sz w:val="36"/>
      <w:szCs w:val="20"/>
    </w:rPr>
  </w:style>
  <w:style w:type="paragraph" w:customStyle="1" w:styleId="head">
    <w:name w:val="head"/>
    <w:basedOn w:val="a"/>
    <w:rsid w:val="003908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qFormat/>
    <w:rsid w:val="00390847"/>
    <w:rPr>
      <w:color w:val="0066CC"/>
      <w:u w:val="single" w:color="0000FF"/>
    </w:rPr>
  </w:style>
  <w:style w:type="paragraph" w:styleId="a4">
    <w:name w:val="Normal (Web)"/>
    <w:basedOn w:val="a"/>
    <w:uiPriority w:val="99"/>
    <w:rsid w:val="0039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0A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F1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A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F1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1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EScfVnh%2bAcQ52x2cF4%2btp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26DB-C0B1-4159-87E2-011F1BB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Кудрова А.А.</cp:lastModifiedBy>
  <cp:revision>35</cp:revision>
  <cp:lastPrinted>2020-10-09T08:06:00Z</cp:lastPrinted>
  <dcterms:created xsi:type="dcterms:W3CDTF">2020-09-30T10:41:00Z</dcterms:created>
  <dcterms:modified xsi:type="dcterms:W3CDTF">2020-10-09T08:12:00Z</dcterms:modified>
</cp:coreProperties>
</file>