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E8" w:rsidRPr="00EE2B9D" w:rsidRDefault="00013DE8" w:rsidP="00EE2B9D">
      <w:pPr>
        <w:pStyle w:val="a3"/>
        <w:ind w:firstLine="709"/>
        <w:jc w:val="center"/>
        <w:rPr>
          <w:rFonts w:eastAsia="Times New Roman"/>
          <w:color w:val="000000"/>
          <w:szCs w:val="28"/>
          <w:lang w:eastAsia="ru-RU"/>
        </w:rPr>
      </w:pPr>
    </w:p>
    <w:p w:rsidR="00EE2B9D" w:rsidRPr="00EE2B9D" w:rsidRDefault="00EE2B9D" w:rsidP="00EE2B9D">
      <w:pPr>
        <w:pStyle w:val="a3"/>
        <w:ind w:firstLine="709"/>
        <w:jc w:val="center"/>
        <w:rPr>
          <w:rFonts w:eastAsia="Times New Roman"/>
          <w:color w:val="000000"/>
          <w:szCs w:val="28"/>
          <w:lang w:eastAsia="ru-RU"/>
        </w:rPr>
      </w:pPr>
    </w:p>
    <w:p w:rsidR="00EE2B9D" w:rsidRPr="00EE2B9D" w:rsidRDefault="00EE2B9D" w:rsidP="00EE2B9D">
      <w:pPr>
        <w:pStyle w:val="a3"/>
        <w:ind w:firstLine="709"/>
        <w:jc w:val="center"/>
        <w:rPr>
          <w:rFonts w:eastAsia="Times New Roman"/>
          <w:color w:val="000000"/>
          <w:szCs w:val="28"/>
          <w:lang w:eastAsia="ru-RU"/>
        </w:rPr>
      </w:pPr>
    </w:p>
    <w:p w:rsidR="00EE2B9D" w:rsidRPr="00EE2B9D" w:rsidRDefault="00EE2B9D" w:rsidP="00EE2B9D">
      <w:pPr>
        <w:pStyle w:val="a3"/>
        <w:ind w:firstLine="709"/>
        <w:jc w:val="center"/>
        <w:rPr>
          <w:rFonts w:eastAsia="Times New Roman"/>
          <w:color w:val="000000"/>
          <w:szCs w:val="28"/>
          <w:lang w:eastAsia="ru-RU"/>
        </w:rPr>
      </w:pPr>
    </w:p>
    <w:p w:rsidR="00EE2B9D" w:rsidRPr="00EE2B9D" w:rsidRDefault="00EE2B9D" w:rsidP="00EE2B9D">
      <w:pPr>
        <w:pStyle w:val="a3"/>
        <w:ind w:firstLine="709"/>
        <w:jc w:val="center"/>
        <w:rPr>
          <w:rFonts w:eastAsia="Times New Roman"/>
          <w:color w:val="000000"/>
          <w:szCs w:val="28"/>
          <w:lang w:eastAsia="ru-RU"/>
        </w:rPr>
      </w:pPr>
    </w:p>
    <w:p w:rsidR="00EE2B9D" w:rsidRPr="00EE2B9D" w:rsidRDefault="00EE2B9D" w:rsidP="00EE2B9D">
      <w:pPr>
        <w:pStyle w:val="a3"/>
        <w:ind w:firstLine="709"/>
        <w:jc w:val="center"/>
        <w:rPr>
          <w:rFonts w:eastAsia="Times New Roman"/>
          <w:color w:val="000000"/>
          <w:szCs w:val="28"/>
          <w:lang w:eastAsia="ru-RU"/>
        </w:rPr>
      </w:pPr>
    </w:p>
    <w:p w:rsidR="00EE2B9D" w:rsidRPr="00EE2B9D" w:rsidRDefault="00EE2B9D" w:rsidP="00EE2B9D">
      <w:pPr>
        <w:pStyle w:val="a3"/>
        <w:ind w:firstLine="709"/>
        <w:jc w:val="center"/>
        <w:rPr>
          <w:rFonts w:eastAsia="Times New Roman"/>
          <w:color w:val="000000"/>
          <w:szCs w:val="28"/>
          <w:lang w:eastAsia="ru-RU"/>
        </w:rPr>
      </w:pPr>
    </w:p>
    <w:p w:rsidR="00EE2B9D" w:rsidRPr="00EE2B9D" w:rsidRDefault="00EE2B9D" w:rsidP="00EE2B9D">
      <w:pPr>
        <w:pStyle w:val="a3"/>
        <w:ind w:firstLine="709"/>
        <w:jc w:val="center"/>
        <w:rPr>
          <w:rFonts w:eastAsia="Times New Roman"/>
          <w:color w:val="000000"/>
          <w:szCs w:val="28"/>
          <w:lang w:eastAsia="ru-RU"/>
        </w:rPr>
      </w:pPr>
    </w:p>
    <w:p w:rsidR="00EE2B9D" w:rsidRDefault="00EE2B9D" w:rsidP="00EE2B9D">
      <w:pPr>
        <w:pStyle w:val="a3"/>
        <w:ind w:firstLine="709"/>
        <w:jc w:val="center"/>
        <w:rPr>
          <w:rFonts w:eastAsia="Times New Roman"/>
          <w:color w:val="000000"/>
          <w:szCs w:val="28"/>
          <w:lang w:eastAsia="ru-RU"/>
        </w:rPr>
      </w:pPr>
    </w:p>
    <w:p w:rsidR="00EE2B9D" w:rsidRPr="00EE2B9D" w:rsidRDefault="00EE2B9D" w:rsidP="00EE2B9D">
      <w:pPr>
        <w:pStyle w:val="a3"/>
        <w:ind w:firstLine="709"/>
        <w:jc w:val="center"/>
        <w:rPr>
          <w:rFonts w:eastAsia="Times New Roman"/>
          <w:color w:val="000000"/>
          <w:szCs w:val="28"/>
          <w:lang w:eastAsia="ru-RU"/>
        </w:rPr>
      </w:pPr>
    </w:p>
    <w:p w:rsidR="00013DE8" w:rsidRPr="00EE2B9D" w:rsidRDefault="00013DE8" w:rsidP="00847AA6">
      <w:pPr>
        <w:jc w:val="center"/>
        <w:rPr>
          <w:color w:val="000000"/>
          <w:sz w:val="28"/>
          <w:szCs w:val="28"/>
        </w:rPr>
      </w:pPr>
      <w:r w:rsidRPr="00EE2B9D">
        <w:rPr>
          <w:color w:val="000000"/>
          <w:sz w:val="28"/>
          <w:szCs w:val="28"/>
        </w:rPr>
        <w:t xml:space="preserve">Об Официальном заключении </w:t>
      </w:r>
    </w:p>
    <w:p w:rsidR="00013DE8" w:rsidRPr="00EE2B9D" w:rsidRDefault="00013DE8" w:rsidP="00847AA6">
      <w:pPr>
        <w:jc w:val="center"/>
        <w:rPr>
          <w:color w:val="000000"/>
          <w:sz w:val="28"/>
          <w:szCs w:val="28"/>
        </w:rPr>
      </w:pPr>
      <w:r w:rsidRPr="00EE2B9D">
        <w:rPr>
          <w:color w:val="000000"/>
          <w:sz w:val="28"/>
          <w:szCs w:val="28"/>
        </w:rPr>
        <w:t xml:space="preserve">Президента Приднестровской Молдавской Республики </w:t>
      </w:r>
    </w:p>
    <w:p w:rsidR="00392352" w:rsidRPr="00EE2B9D" w:rsidRDefault="00013DE8" w:rsidP="00847AA6">
      <w:pPr>
        <w:pStyle w:val="a3"/>
        <w:jc w:val="center"/>
        <w:rPr>
          <w:rFonts w:eastAsia="Times New Roman"/>
          <w:color w:val="000000"/>
          <w:szCs w:val="28"/>
          <w:lang w:eastAsia="ru-RU"/>
        </w:rPr>
      </w:pPr>
      <w:proofErr w:type="gramStart"/>
      <w:r w:rsidRPr="00EE2B9D">
        <w:rPr>
          <w:rFonts w:eastAsia="Times New Roman"/>
          <w:color w:val="000000"/>
          <w:szCs w:val="28"/>
          <w:lang w:eastAsia="ru-RU"/>
        </w:rPr>
        <w:t>на</w:t>
      </w:r>
      <w:proofErr w:type="gramEnd"/>
      <w:r w:rsidRPr="00EE2B9D">
        <w:rPr>
          <w:rFonts w:eastAsia="Times New Roman"/>
          <w:color w:val="000000"/>
          <w:szCs w:val="28"/>
          <w:lang w:eastAsia="ru-RU"/>
        </w:rPr>
        <w:t xml:space="preserve"> </w:t>
      </w:r>
      <w:r w:rsidR="00392352" w:rsidRPr="00EE2B9D">
        <w:rPr>
          <w:rFonts w:eastAsia="Times New Roman"/>
          <w:color w:val="000000"/>
          <w:szCs w:val="28"/>
          <w:lang w:eastAsia="ru-RU"/>
        </w:rPr>
        <w:t xml:space="preserve">проект закона Приднестровской Молдавской Республики </w:t>
      </w:r>
    </w:p>
    <w:p w:rsidR="003D722B" w:rsidRDefault="00392352" w:rsidP="00847AA6">
      <w:pPr>
        <w:pStyle w:val="a3"/>
        <w:jc w:val="center"/>
        <w:rPr>
          <w:rFonts w:eastAsia="Times New Roman"/>
          <w:color w:val="000000"/>
          <w:szCs w:val="28"/>
          <w:lang w:eastAsia="ru-RU"/>
        </w:rPr>
      </w:pPr>
      <w:r w:rsidRPr="00EE2B9D">
        <w:rPr>
          <w:rFonts w:eastAsia="Times New Roman"/>
          <w:color w:val="000000"/>
          <w:szCs w:val="28"/>
          <w:lang w:eastAsia="ru-RU"/>
        </w:rPr>
        <w:t xml:space="preserve">«О внесении изменений и дополнений в Закон </w:t>
      </w:r>
    </w:p>
    <w:p w:rsidR="003D722B" w:rsidRDefault="00392352" w:rsidP="00847AA6">
      <w:pPr>
        <w:pStyle w:val="a3"/>
        <w:jc w:val="center"/>
        <w:rPr>
          <w:rFonts w:eastAsia="Times New Roman"/>
          <w:color w:val="000000"/>
          <w:szCs w:val="28"/>
          <w:lang w:eastAsia="ru-RU"/>
        </w:rPr>
      </w:pPr>
      <w:r w:rsidRPr="00EE2B9D">
        <w:rPr>
          <w:rFonts w:eastAsia="Times New Roman"/>
          <w:color w:val="000000"/>
          <w:szCs w:val="28"/>
          <w:lang w:eastAsia="ru-RU"/>
        </w:rPr>
        <w:t xml:space="preserve">Приднестровской Молдавской Республики </w:t>
      </w:r>
    </w:p>
    <w:p w:rsidR="003D722B" w:rsidRDefault="00392352" w:rsidP="00847AA6">
      <w:pPr>
        <w:pStyle w:val="a3"/>
        <w:jc w:val="center"/>
        <w:rPr>
          <w:rFonts w:eastAsia="Times New Roman"/>
          <w:color w:val="000000"/>
          <w:szCs w:val="28"/>
          <w:lang w:eastAsia="ru-RU"/>
        </w:rPr>
      </w:pPr>
      <w:r w:rsidRPr="00EE2B9D">
        <w:rPr>
          <w:rFonts w:eastAsia="Times New Roman"/>
          <w:color w:val="000000"/>
          <w:szCs w:val="28"/>
          <w:lang w:eastAsia="ru-RU"/>
        </w:rPr>
        <w:t xml:space="preserve">«О государственной гражданской службе </w:t>
      </w:r>
    </w:p>
    <w:p w:rsidR="00013DE8" w:rsidRPr="00EE2B9D" w:rsidRDefault="00392352" w:rsidP="00847AA6">
      <w:pPr>
        <w:pStyle w:val="a3"/>
        <w:jc w:val="center"/>
        <w:rPr>
          <w:rFonts w:eastAsia="Times New Roman"/>
          <w:color w:val="000000"/>
          <w:szCs w:val="28"/>
          <w:lang w:eastAsia="ru-RU"/>
        </w:rPr>
      </w:pPr>
      <w:r w:rsidRPr="00EE2B9D">
        <w:rPr>
          <w:rFonts w:eastAsia="Times New Roman"/>
          <w:color w:val="000000"/>
          <w:szCs w:val="28"/>
          <w:lang w:eastAsia="ru-RU"/>
        </w:rPr>
        <w:t xml:space="preserve">Приднестровской Молдавской Республики» </w:t>
      </w:r>
    </w:p>
    <w:p w:rsidR="00392352" w:rsidRPr="00EE2B9D" w:rsidRDefault="00392352" w:rsidP="00847AA6">
      <w:pPr>
        <w:pStyle w:val="a3"/>
        <w:jc w:val="center"/>
        <w:rPr>
          <w:b/>
          <w:bCs/>
          <w:color w:val="000000"/>
          <w:sz w:val="20"/>
          <w:szCs w:val="20"/>
        </w:rPr>
      </w:pPr>
    </w:p>
    <w:p w:rsidR="00EE2B9D" w:rsidRPr="00EE2B9D" w:rsidRDefault="00EE2B9D" w:rsidP="00EE2B9D">
      <w:pPr>
        <w:pStyle w:val="a3"/>
        <w:ind w:firstLine="709"/>
        <w:jc w:val="center"/>
        <w:rPr>
          <w:b/>
          <w:bCs/>
          <w:color w:val="000000"/>
          <w:sz w:val="20"/>
          <w:szCs w:val="20"/>
        </w:rPr>
      </w:pPr>
    </w:p>
    <w:p w:rsidR="000F3F65" w:rsidRPr="00EE2B9D" w:rsidRDefault="000F3F65" w:rsidP="00EE2B9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2B9D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со статьей 72 Конституции Приднестровской Молдавской Республики: </w:t>
      </w:r>
    </w:p>
    <w:p w:rsidR="00013DE8" w:rsidRPr="00EE2B9D" w:rsidRDefault="00013DE8" w:rsidP="00EE2B9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013DE8" w:rsidRDefault="00013DE8" w:rsidP="00EE2B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2B9D">
        <w:rPr>
          <w:color w:val="000000"/>
          <w:sz w:val="28"/>
          <w:szCs w:val="28"/>
        </w:rPr>
        <w:t xml:space="preserve">1. </w:t>
      </w:r>
      <w:r w:rsidR="000F3F65" w:rsidRPr="00EE2B9D">
        <w:rPr>
          <w:color w:val="000000"/>
          <w:sz w:val="28"/>
          <w:szCs w:val="28"/>
        </w:rPr>
        <w:t>Направить Официальное заключение Президента Приднестровской Молдавской Республики</w:t>
      </w:r>
      <w:r w:rsidRPr="00EE2B9D">
        <w:rPr>
          <w:color w:val="000000"/>
          <w:sz w:val="28"/>
          <w:szCs w:val="28"/>
        </w:rPr>
        <w:t xml:space="preserve"> на </w:t>
      </w:r>
      <w:r w:rsidR="00392352" w:rsidRPr="00EE2B9D">
        <w:rPr>
          <w:color w:val="000000"/>
          <w:sz w:val="28"/>
          <w:szCs w:val="28"/>
        </w:rPr>
        <w:t>проект закона Приднестровской Молдавской Республики «О внесении изменений и дополнений в Закон Приднестровской Молдавской Республики «О государственной гражданской службе Приднестровской Молдавской Республики» (папка № 1739 (VI)</w:t>
      </w:r>
      <w:r w:rsidR="002C75BB" w:rsidRPr="00EE2B9D">
        <w:rPr>
          <w:color w:val="000000"/>
          <w:sz w:val="28"/>
          <w:szCs w:val="28"/>
        </w:rPr>
        <w:t>)</w:t>
      </w:r>
      <w:r w:rsidR="00392352" w:rsidRPr="00EE2B9D">
        <w:rPr>
          <w:color w:val="000000"/>
          <w:sz w:val="28"/>
          <w:szCs w:val="28"/>
        </w:rPr>
        <w:t>, представленный в качестве законодательной инициативы Правительством Приднестровской Молдавской Республики (</w:t>
      </w:r>
      <w:r w:rsidR="0015731A" w:rsidRPr="00EE2B9D">
        <w:rPr>
          <w:color w:val="000000"/>
          <w:sz w:val="28"/>
          <w:szCs w:val="28"/>
        </w:rPr>
        <w:t>Р</w:t>
      </w:r>
      <w:r w:rsidR="00392352" w:rsidRPr="00EE2B9D">
        <w:rPr>
          <w:color w:val="000000"/>
          <w:sz w:val="28"/>
          <w:szCs w:val="28"/>
        </w:rPr>
        <w:t>аспоряжение Правительства Приднестровской Молдавской Республики от 15 июня 2020 года № 474р</w:t>
      </w:r>
      <w:r w:rsidR="001C15DD" w:rsidRPr="00EE2B9D">
        <w:rPr>
          <w:color w:val="000000"/>
          <w:sz w:val="28"/>
          <w:szCs w:val="28"/>
        </w:rPr>
        <w:t xml:space="preserve"> </w:t>
      </w:r>
      <w:r w:rsidR="00F056E5">
        <w:rPr>
          <w:color w:val="000000"/>
          <w:sz w:val="28"/>
          <w:szCs w:val="28"/>
        </w:rPr>
        <w:br/>
      </w:r>
      <w:r w:rsidR="001C15DD" w:rsidRPr="00EE2B9D">
        <w:rPr>
          <w:color w:val="000000"/>
          <w:sz w:val="28"/>
          <w:szCs w:val="28"/>
        </w:rPr>
        <w:t>с изменением, внесенным Распоряжением Правительства Приднестровской Молдавской Республики от 19 ноября 2020 года №</w:t>
      </w:r>
      <w:r w:rsidR="00746248" w:rsidRPr="00EE2B9D">
        <w:rPr>
          <w:color w:val="000000"/>
          <w:sz w:val="28"/>
          <w:szCs w:val="28"/>
        </w:rPr>
        <w:t xml:space="preserve"> </w:t>
      </w:r>
      <w:r w:rsidR="001C15DD" w:rsidRPr="00EE2B9D">
        <w:rPr>
          <w:color w:val="000000"/>
          <w:sz w:val="28"/>
          <w:szCs w:val="28"/>
        </w:rPr>
        <w:t>1108р</w:t>
      </w:r>
      <w:r w:rsidR="00392352" w:rsidRPr="00EE2B9D">
        <w:rPr>
          <w:color w:val="000000"/>
          <w:sz w:val="28"/>
          <w:szCs w:val="28"/>
        </w:rPr>
        <w:t>)</w:t>
      </w:r>
      <w:r w:rsidRPr="00EE2B9D">
        <w:rPr>
          <w:color w:val="000000"/>
          <w:sz w:val="28"/>
          <w:szCs w:val="28"/>
        </w:rPr>
        <w:t xml:space="preserve"> на рассмотрение </w:t>
      </w:r>
      <w:r w:rsidR="00F056E5">
        <w:rPr>
          <w:color w:val="000000"/>
          <w:sz w:val="28"/>
          <w:szCs w:val="28"/>
        </w:rPr>
        <w:br/>
      </w:r>
      <w:r w:rsidRPr="00EE2B9D">
        <w:rPr>
          <w:color w:val="000000"/>
          <w:sz w:val="28"/>
          <w:szCs w:val="28"/>
        </w:rPr>
        <w:t xml:space="preserve">в Верховный Совет Приднестровской Молдавской Республики (прилагается). </w:t>
      </w:r>
    </w:p>
    <w:p w:rsidR="00EE2B9D" w:rsidRPr="00EE2B9D" w:rsidRDefault="00EE2B9D" w:rsidP="00EE2B9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013DE8" w:rsidRPr="00EE2B9D" w:rsidRDefault="000F3F65" w:rsidP="00EE2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B9D">
        <w:rPr>
          <w:color w:val="000000"/>
          <w:sz w:val="28"/>
          <w:szCs w:val="28"/>
        </w:rPr>
        <w:t xml:space="preserve">2. Назначить официальным представителем Президента Приднестровской Молдавской Республики при рассмотрении данного проекта закона </w:t>
      </w:r>
      <w:r w:rsidR="00F056E5">
        <w:rPr>
          <w:color w:val="000000"/>
          <w:sz w:val="28"/>
          <w:szCs w:val="28"/>
        </w:rPr>
        <w:br/>
      </w:r>
      <w:r w:rsidRPr="00EE2B9D">
        <w:rPr>
          <w:color w:val="000000"/>
          <w:sz w:val="28"/>
          <w:szCs w:val="28"/>
        </w:rPr>
        <w:t xml:space="preserve">в Верховном Совете Приднестровской Молдавской Республики Полномочного представителя Президента Приднестровской Молдавской Республики </w:t>
      </w:r>
      <w:r w:rsidR="00F056E5">
        <w:rPr>
          <w:color w:val="000000"/>
          <w:sz w:val="28"/>
          <w:szCs w:val="28"/>
        </w:rPr>
        <w:br/>
      </w:r>
      <w:r w:rsidRPr="00EE2B9D">
        <w:rPr>
          <w:color w:val="000000"/>
          <w:sz w:val="28"/>
          <w:szCs w:val="28"/>
        </w:rPr>
        <w:t>в Верховном Совете Приднестровской Молдавской Республики Кипяткову А.Г.</w:t>
      </w:r>
    </w:p>
    <w:p w:rsidR="00013DE8" w:rsidRDefault="00013DE8" w:rsidP="00EE2B9D">
      <w:pPr>
        <w:ind w:firstLine="709"/>
        <w:jc w:val="center"/>
        <w:rPr>
          <w:sz w:val="28"/>
          <w:szCs w:val="28"/>
        </w:rPr>
      </w:pPr>
    </w:p>
    <w:p w:rsidR="00EE2B9D" w:rsidRDefault="00EE2B9D" w:rsidP="00EE2B9D">
      <w:pPr>
        <w:ind w:firstLine="709"/>
        <w:jc w:val="center"/>
        <w:rPr>
          <w:sz w:val="28"/>
          <w:szCs w:val="28"/>
        </w:rPr>
      </w:pPr>
    </w:p>
    <w:p w:rsidR="00EE2B9D" w:rsidRDefault="00EE2B9D" w:rsidP="00EE2B9D">
      <w:pPr>
        <w:ind w:firstLine="709"/>
        <w:jc w:val="center"/>
        <w:rPr>
          <w:sz w:val="28"/>
          <w:szCs w:val="28"/>
        </w:rPr>
      </w:pPr>
    </w:p>
    <w:p w:rsidR="00EE2B9D" w:rsidRDefault="00EE2B9D" w:rsidP="00EE2B9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E2B9D" w:rsidRPr="00DF36F3" w:rsidRDefault="00EE2B9D" w:rsidP="00EE2B9D">
      <w:pPr>
        <w:ind w:firstLine="708"/>
        <w:rPr>
          <w:sz w:val="20"/>
          <w:szCs w:val="20"/>
        </w:rPr>
      </w:pPr>
    </w:p>
    <w:p w:rsidR="00EE2B9D" w:rsidRPr="00DF36F3" w:rsidRDefault="00EE2B9D" w:rsidP="00EE2B9D">
      <w:pPr>
        <w:ind w:firstLine="708"/>
        <w:rPr>
          <w:sz w:val="20"/>
          <w:szCs w:val="20"/>
        </w:rPr>
      </w:pPr>
    </w:p>
    <w:p w:rsidR="00EE2B9D" w:rsidRPr="002713EF" w:rsidRDefault="00EE2B9D" w:rsidP="00EE2B9D">
      <w:pPr>
        <w:rPr>
          <w:sz w:val="20"/>
          <w:szCs w:val="20"/>
        </w:rPr>
      </w:pPr>
    </w:p>
    <w:p w:rsidR="00EE2B9D" w:rsidRPr="002713EF" w:rsidRDefault="00EE2B9D" w:rsidP="00EE2B9D">
      <w:pPr>
        <w:rPr>
          <w:sz w:val="28"/>
          <w:szCs w:val="28"/>
        </w:rPr>
      </w:pPr>
      <w:r w:rsidRPr="002713EF">
        <w:rPr>
          <w:sz w:val="28"/>
          <w:szCs w:val="28"/>
        </w:rPr>
        <w:t xml:space="preserve">  г. Тирасполь</w:t>
      </w:r>
    </w:p>
    <w:p w:rsidR="00EE2B9D" w:rsidRPr="002713EF" w:rsidRDefault="002713EF" w:rsidP="00EE2B9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E2B9D" w:rsidRPr="002713EF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EE2B9D" w:rsidRPr="002713EF">
        <w:rPr>
          <w:sz w:val="28"/>
          <w:szCs w:val="28"/>
        </w:rPr>
        <w:t>бря 2020 г.</w:t>
      </w:r>
    </w:p>
    <w:p w:rsidR="00EE2B9D" w:rsidRPr="002713EF" w:rsidRDefault="00EE2B9D" w:rsidP="00EE2B9D">
      <w:pPr>
        <w:rPr>
          <w:sz w:val="28"/>
          <w:szCs w:val="28"/>
        </w:rPr>
      </w:pPr>
      <w:r w:rsidRPr="002713EF">
        <w:rPr>
          <w:sz w:val="28"/>
          <w:szCs w:val="28"/>
        </w:rPr>
        <w:t xml:space="preserve">       № </w:t>
      </w:r>
      <w:r w:rsidR="002713EF">
        <w:rPr>
          <w:sz w:val="28"/>
          <w:szCs w:val="28"/>
        </w:rPr>
        <w:t>369</w:t>
      </w:r>
      <w:r w:rsidRPr="002713EF">
        <w:rPr>
          <w:sz w:val="28"/>
          <w:szCs w:val="28"/>
        </w:rPr>
        <w:t>рп</w:t>
      </w:r>
    </w:p>
    <w:p w:rsidR="00013DE8" w:rsidRPr="002713EF" w:rsidRDefault="00013DE8" w:rsidP="002713EF">
      <w:pPr>
        <w:autoSpaceDE w:val="0"/>
        <w:autoSpaceDN w:val="0"/>
        <w:adjustRightInd w:val="0"/>
        <w:ind w:firstLine="5812"/>
        <w:jc w:val="both"/>
        <w:rPr>
          <w:lang w:eastAsia="en-US"/>
        </w:rPr>
      </w:pPr>
      <w:r w:rsidRPr="002713EF">
        <w:rPr>
          <w:lang w:eastAsia="en-US"/>
        </w:rPr>
        <w:lastRenderedPageBreak/>
        <w:t xml:space="preserve">ПРИЛОЖЕНИЕ </w:t>
      </w:r>
    </w:p>
    <w:p w:rsidR="00013DE8" w:rsidRPr="002713EF" w:rsidRDefault="00013DE8" w:rsidP="002713EF">
      <w:pPr>
        <w:autoSpaceDE w:val="0"/>
        <w:autoSpaceDN w:val="0"/>
        <w:adjustRightInd w:val="0"/>
        <w:ind w:firstLine="5812"/>
        <w:jc w:val="both"/>
        <w:rPr>
          <w:sz w:val="28"/>
          <w:szCs w:val="28"/>
          <w:lang w:eastAsia="en-US"/>
        </w:rPr>
      </w:pPr>
      <w:proofErr w:type="gramStart"/>
      <w:r w:rsidRPr="002713EF">
        <w:rPr>
          <w:sz w:val="28"/>
          <w:szCs w:val="28"/>
          <w:lang w:eastAsia="en-US"/>
        </w:rPr>
        <w:t>к</w:t>
      </w:r>
      <w:proofErr w:type="gramEnd"/>
      <w:r w:rsidRPr="002713EF">
        <w:rPr>
          <w:sz w:val="28"/>
          <w:szCs w:val="28"/>
          <w:lang w:eastAsia="en-US"/>
        </w:rPr>
        <w:t xml:space="preserve"> Распоряжению </w:t>
      </w:r>
      <w:r w:rsidR="007A5BD3" w:rsidRPr="002713EF">
        <w:rPr>
          <w:sz w:val="28"/>
          <w:szCs w:val="28"/>
          <w:lang w:eastAsia="en-US"/>
        </w:rPr>
        <w:t>Президента</w:t>
      </w:r>
      <w:r w:rsidRPr="002713EF">
        <w:rPr>
          <w:sz w:val="28"/>
          <w:szCs w:val="28"/>
          <w:lang w:eastAsia="en-US"/>
        </w:rPr>
        <w:t xml:space="preserve"> </w:t>
      </w:r>
    </w:p>
    <w:p w:rsidR="00013DE8" w:rsidRPr="002713EF" w:rsidRDefault="00013DE8" w:rsidP="002713EF">
      <w:pPr>
        <w:autoSpaceDE w:val="0"/>
        <w:autoSpaceDN w:val="0"/>
        <w:adjustRightInd w:val="0"/>
        <w:ind w:firstLine="5812"/>
        <w:jc w:val="both"/>
        <w:rPr>
          <w:sz w:val="28"/>
          <w:szCs w:val="28"/>
          <w:lang w:eastAsia="en-US"/>
        </w:rPr>
      </w:pPr>
      <w:r w:rsidRPr="002713EF">
        <w:rPr>
          <w:sz w:val="28"/>
          <w:szCs w:val="28"/>
          <w:lang w:eastAsia="en-US"/>
        </w:rPr>
        <w:t xml:space="preserve">Приднестровской Молдавской </w:t>
      </w:r>
    </w:p>
    <w:p w:rsidR="00013DE8" w:rsidRPr="002713EF" w:rsidRDefault="00013DE8" w:rsidP="002713EF">
      <w:pPr>
        <w:autoSpaceDE w:val="0"/>
        <w:autoSpaceDN w:val="0"/>
        <w:adjustRightInd w:val="0"/>
        <w:ind w:firstLine="5812"/>
        <w:jc w:val="both"/>
        <w:rPr>
          <w:sz w:val="28"/>
          <w:szCs w:val="28"/>
          <w:lang w:eastAsia="en-US"/>
        </w:rPr>
      </w:pPr>
      <w:r w:rsidRPr="002713EF">
        <w:rPr>
          <w:sz w:val="28"/>
          <w:szCs w:val="28"/>
          <w:lang w:eastAsia="en-US"/>
        </w:rPr>
        <w:t xml:space="preserve">Республики </w:t>
      </w:r>
    </w:p>
    <w:p w:rsidR="00013DE8" w:rsidRPr="002713EF" w:rsidRDefault="00013DE8" w:rsidP="002713EF">
      <w:pPr>
        <w:autoSpaceDE w:val="0"/>
        <w:autoSpaceDN w:val="0"/>
        <w:adjustRightInd w:val="0"/>
        <w:ind w:firstLine="5812"/>
        <w:jc w:val="both"/>
        <w:rPr>
          <w:sz w:val="28"/>
          <w:szCs w:val="28"/>
          <w:lang w:eastAsia="en-US"/>
        </w:rPr>
      </w:pPr>
      <w:proofErr w:type="gramStart"/>
      <w:r w:rsidRPr="002713EF">
        <w:rPr>
          <w:sz w:val="28"/>
          <w:szCs w:val="28"/>
          <w:lang w:eastAsia="en-US"/>
        </w:rPr>
        <w:t>от</w:t>
      </w:r>
      <w:proofErr w:type="gramEnd"/>
      <w:r w:rsidRPr="002713EF">
        <w:rPr>
          <w:sz w:val="28"/>
          <w:szCs w:val="28"/>
          <w:lang w:eastAsia="en-US"/>
        </w:rPr>
        <w:t xml:space="preserve"> </w:t>
      </w:r>
      <w:r w:rsidR="002713EF">
        <w:rPr>
          <w:sz w:val="28"/>
          <w:szCs w:val="28"/>
          <w:lang w:eastAsia="en-US"/>
        </w:rPr>
        <w:t xml:space="preserve">1 декабря </w:t>
      </w:r>
      <w:r w:rsidR="00B6508E" w:rsidRPr="002713EF">
        <w:rPr>
          <w:sz w:val="28"/>
          <w:szCs w:val="28"/>
          <w:lang w:eastAsia="en-US"/>
        </w:rPr>
        <w:t>2</w:t>
      </w:r>
      <w:r w:rsidRPr="002713EF">
        <w:rPr>
          <w:sz w:val="28"/>
          <w:szCs w:val="28"/>
          <w:lang w:eastAsia="en-US"/>
        </w:rPr>
        <w:t xml:space="preserve">020 года № </w:t>
      </w:r>
      <w:r w:rsidR="002713EF">
        <w:rPr>
          <w:sz w:val="28"/>
          <w:szCs w:val="28"/>
          <w:lang w:eastAsia="en-US"/>
        </w:rPr>
        <w:t>369</w:t>
      </w:r>
      <w:r w:rsidRPr="002713EF">
        <w:rPr>
          <w:sz w:val="28"/>
          <w:szCs w:val="28"/>
          <w:lang w:eastAsia="en-US"/>
        </w:rPr>
        <w:t>р</w:t>
      </w:r>
      <w:r w:rsidR="007A5BD3" w:rsidRPr="002713EF">
        <w:rPr>
          <w:sz w:val="28"/>
          <w:szCs w:val="28"/>
          <w:lang w:eastAsia="en-US"/>
        </w:rPr>
        <w:t>п</w:t>
      </w:r>
    </w:p>
    <w:p w:rsidR="00013DE8" w:rsidRPr="002713EF" w:rsidRDefault="00013DE8" w:rsidP="00EE2B9D">
      <w:pPr>
        <w:ind w:firstLine="709"/>
        <w:jc w:val="center"/>
        <w:rPr>
          <w:sz w:val="28"/>
          <w:szCs w:val="28"/>
        </w:rPr>
      </w:pPr>
    </w:p>
    <w:p w:rsidR="00EE2B9D" w:rsidRPr="002713EF" w:rsidRDefault="00EE2B9D" w:rsidP="00EE2B9D">
      <w:pPr>
        <w:ind w:firstLine="709"/>
        <w:jc w:val="center"/>
        <w:rPr>
          <w:sz w:val="28"/>
          <w:szCs w:val="28"/>
        </w:rPr>
      </w:pPr>
    </w:p>
    <w:p w:rsidR="00865904" w:rsidRPr="002713EF" w:rsidRDefault="00865904" w:rsidP="00EE2B9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713EF">
        <w:rPr>
          <w:rFonts w:eastAsiaTheme="minorHAnsi"/>
          <w:lang w:eastAsia="en-US"/>
        </w:rPr>
        <w:t>ОФИЦИАЛЬНОЕ ЗАКЛЮЧЕНИЕ</w:t>
      </w:r>
    </w:p>
    <w:p w:rsidR="00865904" w:rsidRPr="002713EF" w:rsidRDefault="00865904" w:rsidP="00EE2B9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713EF">
        <w:rPr>
          <w:rFonts w:eastAsiaTheme="minorHAnsi"/>
          <w:sz w:val="28"/>
          <w:szCs w:val="28"/>
          <w:lang w:eastAsia="en-US"/>
        </w:rPr>
        <w:t>Президента Приднестровской Молдавской Республики</w:t>
      </w:r>
    </w:p>
    <w:p w:rsidR="00013DE8" w:rsidRPr="002713EF" w:rsidRDefault="00013DE8" w:rsidP="00EE2B9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713EF">
        <w:rPr>
          <w:sz w:val="28"/>
          <w:szCs w:val="28"/>
        </w:rPr>
        <w:t>на</w:t>
      </w:r>
      <w:proofErr w:type="gramEnd"/>
      <w:r w:rsidRPr="002713EF">
        <w:rPr>
          <w:sz w:val="28"/>
          <w:szCs w:val="28"/>
        </w:rPr>
        <w:t xml:space="preserve"> проект закона Приднестровской Молдавской Республики</w:t>
      </w:r>
    </w:p>
    <w:p w:rsidR="00EE2B9D" w:rsidRPr="002713EF" w:rsidRDefault="00392352" w:rsidP="00EE2B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713EF">
        <w:rPr>
          <w:sz w:val="28"/>
          <w:szCs w:val="28"/>
        </w:rPr>
        <w:t xml:space="preserve">«О внесении изменений и дополнений в Закон </w:t>
      </w:r>
    </w:p>
    <w:p w:rsidR="00EE2B9D" w:rsidRDefault="00392352" w:rsidP="00EE2B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E2B9D">
        <w:rPr>
          <w:color w:val="000000"/>
          <w:sz w:val="28"/>
          <w:szCs w:val="28"/>
        </w:rPr>
        <w:t xml:space="preserve">Приднестровской Молдавской Республики </w:t>
      </w:r>
    </w:p>
    <w:p w:rsidR="00EE2B9D" w:rsidRDefault="00392352" w:rsidP="00EE2B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E2B9D">
        <w:rPr>
          <w:color w:val="000000"/>
          <w:sz w:val="28"/>
          <w:szCs w:val="28"/>
        </w:rPr>
        <w:t xml:space="preserve">«О государственной гражданской службе </w:t>
      </w:r>
    </w:p>
    <w:p w:rsidR="00392352" w:rsidRPr="00EE2B9D" w:rsidRDefault="00392352" w:rsidP="00EE2B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E2B9D">
        <w:rPr>
          <w:color w:val="000000"/>
          <w:sz w:val="28"/>
          <w:szCs w:val="28"/>
        </w:rPr>
        <w:t>Приднестровской Молдавской Республики»</w:t>
      </w:r>
    </w:p>
    <w:p w:rsidR="00392352" w:rsidRDefault="00392352" w:rsidP="00EE2B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E2B9D" w:rsidRPr="00EE2B9D" w:rsidRDefault="00EE2B9D" w:rsidP="00EE2B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15623" w:rsidRPr="00EE2B9D" w:rsidRDefault="00013DE8" w:rsidP="00EE2B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2B9D">
        <w:rPr>
          <w:color w:val="000000"/>
          <w:sz w:val="28"/>
          <w:szCs w:val="28"/>
        </w:rPr>
        <w:t xml:space="preserve">Рассмотрев </w:t>
      </w:r>
      <w:r w:rsidR="00B6508E" w:rsidRPr="00EE2B9D">
        <w:rPr>
          <w:color w:val="000000"/>
          <w:sz w:val="28"/>
          <w:szCs w:val="28"/>
        </w:rPr>
        <w:t xml:space="preserve">проект закона Приднестровской Молдавской Республики </w:t>
      </w:r>
      <w:r w:rsidR="00EE2B9D">
        <w:rPr>
          <w:color w:val="000000"/>
          <w:sz w:val="28"/>
          <w:szCs w:val="28"/>
        </w:rPr>
        <w:br/>
      </w:r>
      <w:r w:rsidR="00B6508E" w:rsidRPr="00EE2B9D">
        <w:rPr>
          <w:color w:val="000000"/>
          <w:sz w:val="28"/>
          <w:szCs w:val="28"/>
        </w:rPr>
        <w:t>«О внесении изменений и дополнений в Закон Приднестровской Молдавской Республики «О государственной гражданской службе Приднестровской Молдавской Республики» (папка № 1739 (VI)</w:t>
      </w:r>
      <w:r w:rsidR="002C75BB" w:rsidRPr="00EE2B9D">
        <w:rPr>
          <w:color w:val="000000"/>
          <w:sz w:val="28"/>
          <w:szCs w:val="28"/>
        </w:rPr>
        <w:t>)</w:t>
      </w:r>
      <w:r w:rsidR="007A5BD3" w:rsidRPr="00EE2B9D">
        <w:rPr>
          <w:color w:val="000000"/>
          <w:sz w:val="28"/>
          <w:szCs w:val="28"/>
        </w:rPr>
        <w:t xml:space="preserve"> (далее – проект закона)</w:t>
      </w:r>
      <w:r w:rsidR="00B6508E" w:rsidRPr="00EE2B9D">
        <w:rPr>
          <w:color w:val="000000"/>
          <w:sz w:val="28"/>
          <w:szCs w:val="28"/>
        </w:rPr>
        <w:t>, представленный в качестве законодательной инициативы Правительством Приднестровской Молдавской Республики (</w:t>
      </w:r>
      <w:r w:rsidR="0015731A" w:rsidRPr="00EE2B9D">
        <w:rPr>
          <w:color w:val="000000"/>
          <w:sz w:val="28"/>
          <w:szCs w:val="28"/>
        </w:rPr>
        <w:t>Р</w:t>
      </w:r>
      <w:r w:rsidR="00B6508E" w:rsidRPr="00EE2B9D">
        <w:rPr>
          <w:color w:val="000000"/>
          <w:sz w:val="28"/>
          <w:szCs w:val="28"/>
        </w:rPr>
        <w:t>аспоряжение Правительства Приднестровской Молдавской Республики от 15 июня 2020 года № 474р</w:t>
      </w:r>
      <w:r w:rsidR="001C15DD" w:rsidRPr="00EE2B9D">
        <w:rPr>
          <w:color w:val="000000"/>
          <w:sz w:val="28"/>
          <w:szCs w:val="28"/>
        </w:rPr>
        <w:t xml:space="preserve"> </w:t>
      </w:r>
      <w:r w:rsidR="00EE2B9D">
        <w:rPr>
          <w:color w:val="000000"/>
          <w:sz w:val="28"/>
          <w:szCs w:val="28"/>
        </w:rPr>
        <w:br/>
      </w:r>
      <w:r w:rsidR="001C15DD" w:rsidRPr="00EE2B9D">
        <w:rPr>
          <w:color w:val="000000"/>
          <w:sz w:val="28"/>
          <w:szCs w:val="28"/>
        </w:rPr>
        <w:t>с изменением, внесенным Распоряжением Правительства Приднестровской Молдавской Республики от 19 ноября 2020 года №</w:t>
      </w:r>
      <w:r w:rsidR="00EE2B9D" w:rsidRPr="00EE2B9D">
        <w:rPr>
          <w:color w:val="000000"/>
          <w:sz w:val="28"/>
          <w:szCs w:val="28"/>
        </w:rPr>
        <w:t xml:space="preserve"> </w:t>
      </w:r>
      <w:r w:rsidR="001C15DD" w:rsidRPr="00EE2B9D">
        <w:rPr>
          <w:color w:val="000000"/>
          <w:sz w:val="28"/>
          <w:szCs w:val="28"/>
        </w:rPr>
        <w:t>1108р</w:t>
      </w:r>
      <w:r w:rsidR="00B6508E" w:rsidRPr="00EE2B9D">
        <w:rPr>
          <w:color w:val="000000"/>
          <w:sz w:val="28"/>
          <w:szCs w:val="28"/>
        </w:rPr>
        <w:t>)</w:t>
      </w:r>
      <w:r w:rsidRPr="00EE2B9D">
        <w:rPr>
          <w:color w:val="000000"/>
          <w:sz w:val="28"/>
          <w:szCs w:val="28"/>
        </w:rPr>
        <w:t>, Пр</w:t>
      </w:r>
      <w:r w:rsidR="00915623" w:rsidRPr="00EE2B9D">
        <w:rPr>
          <w:color w:val="000000"/>
          <w:sz w:val="28"/>
          <w:szCs w:val="28"/>
        </w:rPr>
        <w:t xml:space="preserve">езидент </w:t>
      </w:r>
      <w:r w:rsidRPr="00EE2B9D">
        <w:rPr>
          <w:color w:val="000000"/>
          <w:sz w:val="28"/>
          <w:szCs w:val="28"/>
        </w:rPr>
        <w:t>Приднестровской Молдавской Республики полагает возможным его принятие</w:t>
      </w:r>
      <w:r w:rsidR="00915623" w:rsidRPr="00EE2B9D">
        <w:rPr>
          <w:color w:val="000000"/>
          <w:sz w:val="28"/>
          <w:szCs w:val="28"/>
        </w:rPr>
        <w:t xml:space="preserve"> </w:t>
      </w:r>
      <w:r w:rsidR="00EE2B9D">
        <w:rPr>
          <w:color w:val="000000"/>
          <w:sz w:val="28"/>
          <w:szCs w:val="28"/>
        </w:rPr>
        <w:br/>
      </w:r>
      <w:r w:rsidR="001C15DD" w:rsidRPr="00EE2B9D">
        <w:rPr>
          <w:color w:val="000000"/>
          <w:sz w:val="28"/>
          <w:szCs w:val="28"/>
        </w:rPr>
        <w:t>в представленной редакции</w:t>
      </w:r>
      <w:r w:rsidR="00915623" w:rsidRPr="00EE2B9D">
        <w:rPr>
          <w:color w:val="000000"/>
          <w:sz w:val="28"/>
          <w:szCs w:val="28"/>
        </w:rPr>
        <w:t>.</w:t>
      </w:r>
    </w:p>
    <w:p w:rsidR="001C15DD" w:rsidRPr="00EE2B9D" w:rsidRDefault="001C15DD" w:rsidP="00EE2B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1C15DD" w:rsidRPr="00EE2B9D" w:rsidSect="00EE2B9D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C8C" w:rsidRDefault="00CE3C8C" w:rsidP="00EE2B9D">
      <w:r>
        <w:separator/>
      </w:r>
    </w:p>
  </w:endnote>
  <w:endnote w:type="continuationSeparator" w:id="0">
    <w:p w:rsidR="00CE3C8C" w:rsidRDefault="00CE3C8C" w:rsidP="00EE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C8C" w:rsidRDefault="00CE3C8C" w:rsidP="00EE2B9D">
      <w:r>
        <w:separator/>
      </w:r>
    </w:p>
  </w:footnote>
  <w:footnote w:type="continuationSeparator" w:id="0">
    <w:p w:rsidR="00CE3C8C" w:rsidRDefault="00CE3C8C" w:rsidP="00EE2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373657"/>
      <w:docPartObj>
        <w:docPartGallery w:val="Page Numbers (Top of Page)"/>
        <w:docPartUnique/>
      </w:docPartObj>
    </w:sdtPr>
    <w:sdtEndPr/>
    <w:sdtContent>
      <w:p w:rsidR="00EE2B9D" w:rsidRDefault="00EE2B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7AB">
          <w:rPr>
            <w:noProof/>
          </w:rPr>
          <w:t>- 2 -</w:t>
        </w:r>
        <w:r>
          <w:fldChar w:fldCharType="end"/>
        </w:r>
      </w:p>
    </w:sdtContent>
  </w:sdt>
  <w:p w:rsidR="00EE2B9D" w:rsidRDefault="00EE2B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DE8"/>
    <w:rsid w:val="00013DE8"/>
    <w:rsid w:val="000412E3"/>
    <w:rsid w:val="0007494F"/>
    <w:rsid w:val="00097248"/>
    <w:rsid w:val="000D2726"/>
    <w:rsid w:val="000F3F65"/>
    <w:rsid w:val="001421D7"/>
    <w:rsid w:val="00147D51"/>
    <w:rsid w:val="0015731A"/>
    <w:rsid w:val="001C15DD"/>
    <w:rsid w:val="00260B1F"/>
    <w:rsid w:val="002713EF"/>
    <w:rsid w:val="00285A2D"/>
    <w:rsid w:val="002C75BB"/>
    <w:rsid w:val="00301FEE"/>
    <w:rsid w:val="0032343D"/>
    <w:rsid w:val="0033159E"/>
    <w:rsid w:val="00365E9C"/>
    <w:rsid w:val="00370CB0"/>
    <w:rsid w:val="00392352"/>
    <w:rsid w:val="003D722B"/>
    <w:rsid w:val="003E49A0"/>
    <w:rsid w:val="003F41AC"/>
    <w:rsid w:val="004B7D71"/>
    <w:rsid w:val="00502BF2"/>
    <w:rsid w:val="00512D15"/>
    <w:rsid w:val="005344D0"/>
    <w:rsid w:val="005615F4"/>
    <w:rsid w:val="0058074A"/>
    <w:rsid w:val="005A26B2"/>
    <w:rsid w:val="00612D1D"/>
    <w:rsid w:val="00616C43"/>
    <w:rsid w:val="00631C0D"/>
    <w:rsid w:val="006B4765"/>
    <w:rsid w:val="006D22FE"/>
    <w:rsid w:val="00703AD6"/>
    <w:rsid w:val="00715385"/>
    <w:rsid w:val="00724AD7"/>
    <w:rsid w:val="00734455"/>
    <w:rsid w:val="00746248"/>
    <w:rsid w:val="007A5BD3"/>
    <w:rsid w:val="007D43F6"/>
    <w:rsid w:val="007D4FE0"/>
    <w:rsid w:val="007E60C4"/>
    <w:rsid w:val="00833B80"/>
    <w:rsid w:val="00847AA6"/>
    <w:rsid w:val="00865904"/>
    <w:rsid w:val="008707F2"/>
    <w:rsid w:val="008914BB"/>
    <w:rsid w:val="008E1065"/>
    <w:rsid w:val="008E2D3C"/>
    <w:rsid w:val="00900A78"/>
    <w:rsid w:val="00915623"/>
    <w:rsid w:val="009906FA"/>
    <w:rsid w:val="009A6116"/>
    <w:rsid w:val="009D61E8"/>
    <w:rsid w:val="009E0676"/>
    <w:rsid w:val="00A43875"/>
    <w:rsid w:val="00AB4289"/>
    <w:rsid w:val="00AC17AB"/>
    <w:rsid w:val="00AE1332"/>
    <w:rsid w:val="00B6508E"/>
    <w:rsid w:val="00BA761B"/>
    <w:rsid w:val="00BD5E96"/>
    <w:rsid w:val="00C21471"/>
    <w:rsid w:val="00C5699C"/>
    <w:rsid w:val="00C67DC7"/>
    <w:rsid w:val="00CE3C8C"/>
    <w:rsid w:val="00D10D39"/>
    <w:rsid w:val="00D75075"/>
    <w:rsid w:val="00D96147"/>
    <w:rsid w:val="00DF0FE6"/>
    <w:rsid w:val="00DF36F3"/>
    <w:rsid w:val="00E03BC8"/>
    <w:rsid w:val="00E53A8C"/>
    <w:rsid w:val="00E65274"/>
    <w:rsid w:val="00ED182C"/>
    <w:rsid w:val="00EE2B9D"/>
    <w:rsid w:val="00F056E5"/>
    <w:rsid w:val="00F16042"/>
    <w:rsid w:val="00F664A5"/>
    <w:rsid w:val="00F91489"/>
    <w:rsid w:val="00FC5602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B4E2D-9807-4C70-AAAE-0306E545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DE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EE2B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2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2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2B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2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72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72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Кудрова А.А.</cp:lastModifiedBy>
  <cp:revision>26</cp:revision>
  <cp:lastPrinted>2020-12-01T10:22:00Z</cp:lastPrinted>
  <dcterms:created xsi:type="dcterms:W3CDTF">2020-07-08T07:46:00Z</dcterms:created>
  <dcterms:modified xsi:type="dcterms:W3CDTF">2020-12-01T10:23:00Z</dcterms:modified>
</cp:coreProperties>
</file>