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Pr="00682543" w:rsidRDefault="00BB3FF4" w:rsidP="00BB3FF4">
      <w:pPr>
        <w:shd w:val="clear" w:color="auto" w:fill="FFFFFF"/>
        <w:ind w:firstLine="3038"/>
        <w:rPr>
          <w:rFonts w:eastAsia="Times New Roman"/>
          <w:sz w:val="16"/>
          <w:szCs w:val="16"/>
          <w:lang w:val="en-US"/>
        </w:rPr>
      </w:pPr>
    </w:p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Default="00BB3FF4" w:rsidP="00BB3FF4">
      <w:pPr>
        <w:shd w:val="clear" w:color="auto" w:fill="FFFFFF"/>
        <w:ind w:firstLine="3038"/>
        <w:rPr>
          <w:rFonts w:eastAsia="Times New Roman"/>
          <w:sz w:val="28"/>
          <w:szCs w:val="28"/>
          <w:lang w:val="en-US"/>
        </w:rPr>
      </w:pPr>
    </w:p>
    <w:p w:rsidR="00BB3FF4" w:rsidRPr="00BB3FF4" w:rsidRDefault="00A835DD" w:rsidP="00BB3FF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BB3FF4">
        <w:rPr>
          <w:rFonts w:eastAsia="Times New Roman"/>
          <w:sz w:val="28"/>
          <w:szCs w:val="28"/>
        </w:rPr>
        <w:t xml:space="preserve">Об утверждении Плана </w:t>
      </w:r>
      <w:r w:rsidR="00BB3FF4">
        <w:rPr>
          <w:rFonts w:eastAsia="Times New Roman"/>
          <w:sz w:val="28"/>
          <w:szCs w:val="28"/>
        </w:rPr>
        <w:t>мероприятий</w:t>
      </w:r>
      <w:r w:rsidRPr="00BB3FF4">
        <w:rPr>
          <w:rFonts w:eastAsia="Times New Roman"/>
          <w:sz w:val="28"/>
          <w:szCs w:val="28"/>
        </w:rPr>
        <w:t xml:space="preserve"> по празднованию 25-й годовщины </w:t>
      </w:r>
    </w:p>
    <w:p w:rsidR="00BB3FF4" w:rsidRPr="00BB3FF4" w:rsidRDefault="00A835DD" w:rsidP="00BB3FF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BB3FF4">
        <w:rPr>
          <w:rFonts w:eastAsia="Times New Roman"/>
          <w:sz w:val="28"/>
          <w:szCs w:val="28"/>
        </w:rPr>
        <w:t>со дня ввода миротворческих сил</w:t>
      </w:r>
      <w:r w:rsidR="00BB3FF4" w:rsidRPr="00BB3FF4">
        <w:rPr>
          <w:rFonts w:eastAsia="Times New Roman"/>
          <w:sz w:val="28"/>
          <w:szCs w:val="28"/>
        </w:rPr>
        <w:t xml:space="preserve"> </w:t>
      </w:r>
      <w:r w:rsidRPr="00BB3FF4">
        <w:rPr>
          <w:rFonts w:eastAsia="Times New Roman"/>
          <w:sz w:val="28"/>
          <w:szCs w:val="28"/>
        </w:rPr>
        <w:t xml:space="preserve">Российской Федерации </w:t>
      </w:r>
    </w:p>
    <w:p w:rsidR="00241B6A" w:rsidRPr="00BB3FF4" w:rsidRDefault="00A835DD" w:rsidP="00BB3FF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BB3FF4">
        <w:rPr>
          <w:rFonts w:eastAsia="Times New Roman"/>
          <w:sz w:val="28"/>
          <w:szCs w:val="28"/>
        </w:rPr>
        <w:t>в Приднестровье</w:t>
      </w:r>
    </w:p>
    <w:p w:rsidR="00BB3FF4" w:rsidRDefault="00BB3FF4" w:rsidP="00BB3FF4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241B6A" w:rsidRDefault="00A835DD" w:rsidP="00BB3FF4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proofErr w:type="gramStart"/>
      <w:r w:rsidRPr="00BB3FF4">
        <w:rPr>
          <w:rFonts w:eastAsia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BB3FF4" w:rsidRPr="00BB3FF4">
        <w:rPr>
          <w:rFonts w:eastAsia="Times New Roman"/>
          <w:sz w:val="28"/>
          <w:szCs w:val="28"/>
        </w:rPr>
        <w:t xml:space="preserve">   </w:t>
      </w:r>
      <w:r w:rsidRPr="00BB3FF4">
        <w:rPr>
          <w:rFonts w:eastAsia="Times New Roman"/>
          <w:sz w:val="28"/>
          <w:szCs w:val="28"/>
        </w:rPr>
        <w:t>от 19 января 2017 года №</w:t>
      </w:r>
      <w:r w:rsidR="00BB3FF4" w:rsidRPr="00BB3FF4">
        <w:rPr>
          <w:rFonts w:eastAsia="Times New Roman"/>
          <w:sz w:val="28"/>
          <w:szCs w:val="28"/>
        </w:rPr>
        <w:t xml:space="preserve"> </w:t>
      </w:r>
      <w:r w:rsidRPr="00BB3FF4">
        <w:rPr>
          <w:rFonts w:eastAsia="Times New Roman"/>
          <w:sz w:val="28"/>
          <w:szCs w:val="28"/>
        </w:rPr>
        <w:t>41 «О подготовке и проведении в 2017 году мероприятий, посвященных государственным праздникам и памятным датам Приднестровской Молдавской Республики», в целях подг</w:t>
      </w:r>
      <w:r w:rsidR="00BB3FF4">
        <w:rPr>
          <w:rFonts w:eastAsia="Times New Roman"/>
          <w:sz w:val="28"/>
          <w:szCs w:val="28"/>
        </w:rPr>
        <w:t>отовки и проведения мероприятий</w:t>
      </w:r>
      <w:r w:rsidR="00BB3FF4" w:rsidRPr="00BB3FF4">
        <w:rPr>
          <w:rFonts w:eastAsia="Times New Roman"/>
          <w:sz w:val="28"/>
          <w:szCs w:val="28"/>
        </w:rPr>
        <w:t xml:space="preserve"> по</w:t>
      </w:r>
      <w:r w:rsidRPr="00BB3FF4">
        <w:rPr>
          <w:rFonts w:eastAsia="Times New Roman"/>
          <w:sz w:val="28"/>
          <w:szCs w:val="28"/>
        </w:rPr>
        <w:t xml:space="preserve"> празднованию 25-й годовщины со дня ввода миротворческих сил Российской Федерации в Приднестровье:</w:t>
      </w:r>
      <w:proofErr w:type="gramEnd"/>
    </w:p>
    <w:p w:rsidR="00BB3FF4" w:rsidRPr="00682543" w:rsidRDefault="00BB3FF4" w:rsidP="00BB3FF4">
      <w:pPr>
        <w:shd w:val="clear" w:color="auto" w:fill="FFFFFF"/>
        <w:ind w:firstLine="706"/>
        <w:jc w:val="both"/>
        <w:rPr>
          <w:sz w:val="16"/>
          <w:szCs w:val="16"/>
        </w:rPr>
      </w:pPr>
    </w:p>
    <w:p w:rsidR="00241B6A" w:rsidRPr="00BB3FF4" w:rsidRDefault="00A835DD" w:rsidP="00BB3FF4">
      <w:pPr>
        <w:shd w:val="clear" w:color="auto" w:fill="FFFFFF"/>
        <w:tabs>
          <w:tab w:val="left" w:pos="974"/>
        </w:tabs>
        <w:ind w:firstLine="706"/>
        <w:jc w:val="both"/>
        <w:rPr>
          <w:sz w:val="28"/>
          <w:szCs w:val="28"/>
        </w:rPr>
      </w:pPr>
      <w:r w:rsidRPr="00BB3FF4">
        <w:rPr>
          <w:sz w:val="28"/>
          <w:szCs w:val="28"/>
        </w:rPr>
        <w:t>1.</w:t>
      </w:r>
      <w:r w:rsidRPr="00BB3FF4">
        <w:rPr>
          <w:sz w:val="28"/>
          <w:szCs w:val="28"/>
        </w:rPr>
        <w:tab/>
      </w:r>
      <w:r w:rsidR="00BB3FF4">
        <w:rPr>
          <w:rFonts w:eastAsia="Times New Roman"/>
          <w:sz w:val="28"/>
          <w:szCs w:val="28"/>
        </w:rPr>
        <w:t>Утвердить План мероприятий</w:t>
      </w:r>
      <w:r w:rsidRPr="00BB3FF4">
        <w:rPr>
          <w:rFonts w:eastAsia="Times New Roman"/>
          <w:sz w:val="28"/>
          <w:szCs w:val="28"/>
        </w:rPr>
        <w:t xml:space="preserve"> по празднованию 25-й годовщины со дня ввода</w:t>
      </w:r>
      <w:r w:rsidR="00BB3FF4">
        <w:rPr>
          <w:rFonts w:eastAsia="Times New Roman"/>
          <w:sz w:val="28"/>
          <w:szCs w:val="28"/>
        </w:rPr>
        <w:t xml:space="preserve"> </w:t>
      </w:r>
      <w:r w:rsidRPr="00BB3FF4">
        <w:rPr>
          <w:rFonts w:eastAsia="Times New Roman"/>
          <w:sz w:val="28"/>
          <w:szCs w:val="28"/>
        </w:rPr>
        <w:t>миротворческих сил Российской Федерации в Приднестровье (</w:t>
      </w:r>
      <w:r w:rsidR="00BB3FF4">
        <w:rPr>
          <w:rFonts w:eastAsia="Times New Roman"/>
          <w:sz w:val="28"/>
          <w:szCs w:val="28"/>
        </w:rPr>
        <w:t>далее – План) со</w:t>
      </w:r>
      <w:r w:rsidR="002A4927">
        <w:rPr>
          <w:rFonts w:eastAsia="Times New Roman"/>
          <w:sz w:val="28"/>
          <w:szCs w:val="28"/>
        </w:rPr>
        <w:t>гласно Приложению к настоящему Р</w:t>
      </w:r>
      <w:r w:rsidR="00BB3FF4">
        <w:rPr>
          <w:rFonts w:eastAsia="Times New Roman"/>
          <w:sz w:val="28"/>
          <w:szCs w:val="28"/>
        </w:rPr>
        <w:t>аспоряжению.</w:t>
      </w:r>
    </w:p>
    <w:p w:rsidR="00241B6A" w:rsidRPr="00FA7994" w:rsidRDefault="00A835DD" w:rsidP="00934F9C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FA7994">
        <w:rPr>
          <w:sz w:val="28"/>
          <w:szCs w:val="28"/>
        </w:rPr>
        <w:t>2.</w:t>
      </w:r>
      <w:r w:rsidRPr="00FA7994">
        <w:rPr>
          <w:sz w:val="28"/>
          <w:szCs w:val="28"/>
        </w:rPr>
        <w:tab/>
      </w:r>
      <w:r w:rsidRPr="00FA7994">
        <w:rPr>
          <w:rFonts w:eastAsia="Times New Roman"/>
          <w:sz w:val="28"/>
          <w:szCs w:val="28"/>
        </w:rPr>
        <w:t>Органам государственной власти Приднестровской Молдавской Республики</w:t>
      </w:r>
      <w:r w:rsidR="00FA7994" w:rsidRPr="00FA7994">
        <w:rPr>
          <w:rFonts w:eastAsia="Times New Roman"/>
          <w:sz w:val="28"/>
          <w:szCs w:val="28"/>
        </w:rPr>
        <w:t>, указанным в Приложении к настоящему Распоряжению</w:t>
      </w:r>
      <w:r w:rsidR="00934F9C">
        <w:rPr>
          <w:rFonts w:eastAsia="Times New Roman"/>
          <w:sz w:val="28"/>
          <w:szCs w:val="28"/>
        </w:rPr>
        <w:t>,</w:t>
      </w:r>
      <w:r w:rsidR="002A4927" w:rsidRPr="00FA7994">
        <w:rPr>
          <w:rFonts w:eastAsia="Times New Roman"/>
          <w:sz w:val="28"/>
          <w:szCs w:val="28"/>
        </w:rPr>
        <w:t xml:space="preserve"> </w:t>
      </w:r>
      <w:r w:rsidRPr="00FA7994">
        <w:rPr>
          <w:rFonts w:eastAsia="Times New Roman"/>
          <w:sz w:val="28"/>
          <w:szCs w:val="28"/>
        </w:rPr>
        <w:t>обеспечить выполнение мероприятий согласно утвержденному Плану.</w:t>
      </w:r>
    </w:p>
    <w:p w:rsidR="00241B6A" w:rsidRPr="00BB3FF4" w:rsidRDefault="00A835DD" w:rsidP="00BB3FF4">
      <w:pPr>
        <w:numPr>
          <w:ilvl w:val="0"/>
          <w:numId w:val="1"/>
        </w:numPr>
        <w:shd w:val="clear" w:color="auto" w:fill="FFFFFF"/>
        <w:tabs>
          <w:tab w:val="left" w:pos="946"/>
        </w:tabs>
        <w:ind w:firstLine="706"/>
        <w:jc w:val="both"/>
        <w:rPr>
          <w:sz w:val="28"/>
          <w:szCs w:val="28"/>
        </w:rPr>
      </w:pPr>
      <w:r w:rsidRPr="00BB3FF4">
        <w:rPr>
          <w:rFonts w:eastAsia="Times New Roman"/>
          <w:sz w:val="28"/>
          <w:szCs w:val="28"/>
        </w:rPr>
        <w:t xml:space="preserve">Министерству финансов Приднестровской Молдавской Республики осуществить </w:t>
      </w:r>
      <w:r w:rsidR="00934F9C">
        <w:rPr>
          <w:rFonts w:eastAsia="Times New Roman"/>
          <w:sz w:val="28"/>
          <w:szCs w:val="28"/>
        </w:rPr>
        <w:t>финансирование мероприятий</w:t>
      </w:r>
      <w:r w:rsidRPr="00BB3FF4">
        <w:rPr>
          <w:rFonts w:eastAsia="Times New Roman"/>
          <w:sz w:val="28"/>
          <w:szCs w:val="28"/>
        </w:rPr>
        <w:t xml:space="preserve"> </w:t>
      </w:r>
      <w:r w:rsidR="00934F9C">
        <w:rPr>
          <w:rFonts w:eastAsia="Times New Roman"/>
          <w:sz w:val="28"/>
          <w:szCs w:val="28"/>
        </w:rPr>
        <w:t>по</w:t>
      </w:r>
      <w:r w:rsidRPr="00BB3FF4">
        <w:rPr>
          <w:rFonts w:eastAsia="Times New Roman"/>
          <w:sz w:val="28"/>
          <w:szCs w:val="28"/>
        </w:rPr>
        <w:t xml:space="preserve"> празднованию 25-й годовщины со дня ввода миротворческих сил Россий</w:t>
      </w:r>
      <w:r w:rsidR="002A4927">
        <w:rPr>
          <w:rFonts w:eastAsia="Times New Roman"/>
          <w:sz w:val="28"/>
          <w:szCs w:val="28"/>
        </w:rPr>
        <w:t>ской Федерации в Приднестровье</w:t>
      </w:r>
      <w:r w:rsidRPr="00BB3FF4">
        <w:rPr>
          <w:rFonts w:eastAsia="Times New Roman"/>
          <w:sz w:val="28"/>
          <w:szCs w:val="28"/>
        </w:rPr>
        <w:t xml:space="preserve"> </w:t>
      </w:r>
      <w:r w:rsidR="00934F9C">
        <w:rPr>
          <w:rFonts w:eastAsia="Times New Roman"/>
          <w:sz w:val="28"/>
          <w:szCs w:val="28"/>
        </w:rPr>
        <w:t xml:space="preserve">      </w:t>
      </w:r>
      <w:r w:rsidRPr="00BB3FF4">
        <w:rPr>
          <w:rFonts w:eastAsia="Times New Roman"/>
          <w:sz w:val="28"/>
          <w:szCs w:val="28"/>
        </w:rPr>
        <w:t>в рамках текущего бюджетного финансирования.</w:t>
      </w:r>
    </w:p>
    <w:p w:rsidR="002A4927" w:rsidRPr="002A4927" w:rsidRDefault="00A835DD" w:rsidP="00BB3FF4">
      <w:pPr>
        <w:numPr>
          <w:ilvl w:val="0"/>
          <w:numId w:val="1"/>
        </w:numPr>
        <w:shd w:val="clear" w:color="auto" w:fill="FFFFFF"/>
        <w:tabs>
          <w:tab w:val="left" w:pos="946"/>
        </w:tabs>
        <w:ind w:firstLine="706"/>
        <w:jc w:val="both"/>
        <w:rPr>
          <w:sz w:val="28"/>
          <w:szCs w:val="28"/>
        </w:rPr>
      </w:pPr>
      <w:proofErr w:type="gramStart"/>
      <w:r w:rsidRPr="00BB3FF4">
        <w:rPr>
          <w:rFonts w:eastAsia="Times New Roman"/>
          <w:sz w:val="28"/>
          <w:szCs w:val="28"/>
        </w:rPr>
        <w:t>Контроль за</w:t>
      </w:r>
      <w:proofErr w:type="gramEnd"/>
      <w:r w:rsidRPr="00BB3FF4">
        <w:rPr>
          <w:rFonts w:eastAsia="Times New Roman"/>
          <w:sz w:val="28"/>
          <w:szCs w:val="28"/>
        </w:rPr>
        <w:t xml:space="preserve"> </w:t>
      </w:r>
      <w:r w:rsidR="002A4927">
        <w:rPr>
          <w:rFonts w:eastAsia="Times New Roman"/>
          <w:sz w:val="28"/>
          <w:szCs w:val="28"/>
        </w:rPr>
        <w:t>исполнением настоящего Распоряжения</w:t>
      </w:r>
      <w:r w:rsidRPr="00BB3FF4">
        <w:rPr>
          <w:rFonts w:eastAsia="Times New Roman"/>
          <w:sz w:val="28"/>
          <w:szCs w:val="28"/>
        </w:rPr>
        <w:t xml:space="preserve"> возложить </w:t>
      </w:r>
      <w:r w:rsidR="002A4927">
        <w:rPr>
          <w:rFonts w:eastAsia="Times New Roman"/>
          <w:sz w:val="28"/>
          <w:szCs w:val="28"/>
        </w:rPr>
        <w:t xml:space="preserve">        </w:t>
      </w:r>
      <w:r w:rsidRPr="00BB3FF4">
        <w:rPr>
          <w:rFonts w:eastAsia="Times New Roman"/>
          <w:sz w:val="28"/>
          <w:szCs w:val="28"/>
        </w:rPr>
        <w:t xml:space="preserve">на руководителей </w:t>
      </w:r>
      <w:r w:rsidR="002A4927">
        <w:rPr>
          <w:rFonts w:eastAsia="Times New Roman"/>
          <w:sz w:val="28"/>
          <w:szCs w:val="28"/>
        </w:rPr>
        <w:t>органов государственной власти</w:t>
      </w:r>
      <w:r w:rsidRPr="00BB3FF4">
        <w:rPr>
          <w:rFonts w:eastAsia="Times New Roman"/>
          <w:sz w:val="28"/>
          <w:szCs w:val="28"/>
        </w:rPr>
        <w:t xml:space="preserve"> Приднестровской Молдавской Республики, </w:t>
      </w:r>
      <w:r w:rsidR="002A4927">
        <w:rPr>
          <w:rFonts w:eastAsia="Times New Roman"/>
          <w:sz w:val="28"/>
          <w:szCs w:val="28"/>
        </w:rPr>
        <w:t>указанных в Приложении к настоящему Распоряжению</w:t>
      </w:r>
    </w:p>
    <w:p w:rsidR="00241B6A" w:rsidRPr="00BB3FF4" w:rsidRDefault="002A4927" w:rsidP="00BB3FF4">
      <w:pPr>
        <w:numPr>
          <w:ilvl w:val="0"/>
          <w:numId w:val="1"/>
        </w:numPr>
        <w:shd w:val="clear" w:color="auto" w:fill="FFFFFF"/>
        <w:tabs>
          <w:tab w:val="left" w:pos="946"/>
        </w:tabs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Ответственность </w:t>
      </w:r>
      <w:r w:rsidRPr="00BB3FF4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исполнение настоящего Распоряжения</w:t>
      </w:r>
      <w:r w:rsidR="00A835DD" w:rsidRPr="00BB3FF4">
        <w:rPr>
          <w:rFonts w:eastAsia="Times New Roman"/>
          <w:sz w:val="28"/>
          <w:szCs w:val="28"/>
        </w:rPr>
        <w:t xml:space="preserve"> возложить </w:t>
      </w:r>
      <w:r>
        <w:rPr>
          <w:rFonts w:eastAsia="Times New Roman"/>
          <w:sz w:val="28"/>
          <w:szCs w:val="28"/>
        </w:rPr>
        <w:t xml:space="preserve">  </w:t>
      </w:r>
      <w:r w:rsidR="00A835DD" w:rsidRPr="00BB3FF4">
        <w:rPr>
          <w:rFonts w:eastAsia="Times New Roman"/>
          <w:sz w:val="28"/>
          <w:szCs w:val="28"/>
        </w:rPr>
        <w:t>на первого заместителя Председателя Правительства Приднестровской Молдавской Республики.</w:t>
      </w:r>
    </w:p>
    <w:p w:rsidR="00241B6A" w:rsidRPr="002364DD" w:rsidRDefault="00A835DD" w:rsidP="00BB3FF4">
      <w:pPr>
        <w:numPr>
          <w:ilvl w:val="0"/>
          <w:numId w:val="1"/>
        </w:numPr>
        <w:shd w:val="clear" w:color="auto" w:fill="FFFFFF"/>
        <w:tabs>
          <w:tab w:val="left" w:pos="946"/>
        </w:tabs>
        <w:ind w:firstLine="706"/>
        <w:jc w:val="both"/>
        <w:rPr>
          <w:sz w:val="28"/>
          <w:szCs w:val="28"/>
        </w:rPr>
      </w:pPr>
      <w:r w:rsidRPr="00BB3FF4">
        <w:rPr>
          <w:rFonts w:eastAsia="Times New Roman"/>
          <w:sz w:val="28"/>
          <w:szCs w:val="28"/>
        </w:rPr>
        <w:t xml:space="preserve">Настоящее Распоряжение вступает в силу по истечении 7 (семи) дней </w:t>
      </w:r>
      <w:r w:rsidR="002364DD">
        <w:rPr>
          <w:rFonts w:eastAsia="Times New Roman"/>
          <w:sz w:val="28"/>
          <w:szCs w:val="28"/>
        </w:rPr>
        <w:t xml:space="preserve">  со</w:t>
      </w:r>
      <w:r w:rsidRPr="00BB3FF4">
        <w:rPr>
          <w:rFonts w:eastAsia="Times New Roman"/>
          <w:sz w:val="28"/>
          <w:szCs w:val="28"/>
        </w:rPr>
        <w:t xml:space="preserve"> дня официального опубликования и действует до 1 января 2018 года.</w:t>
      </w:r>
    </w:p>
    <w:p w:rsidR="002364DD" w:rsidRDefault="002364DD" w:rsidP="002364DD">
      <w:pPr>
        <w:shd w:val="clear" w:color="auto" w:fill="FFFFFF"/>
        <w:tabs>
          <w:tab w:val="left" w:pos="946"/>
        </w:tabs>
        <w:jc w:val="both"/>
        <w:rPr>
          <w:rFonts w:eastAsia="Times New Roman"/>
          <w:sz w:val="28"/>
          <w:szCs w:val="28"/>
        </w:rPr>
      </w:pPr>
    </w:p>
    <w:p w:rsidR="00682543" w:rsidRDefault="00682543" w:rsidP="002364DD">
      <w:pPr>
        <w:shd w:val="clear" w:color="auto" w:fill="FFFFFF"/>
        <w:tabs>
          <w:tab w:val="left" w:pos="946"/>
        </w:tabs>
        <w:jc w:val="both"/>
        <w:rPr>
          <w:rFonts w:eastAsia="Times New Roman"/>
          <w:sz w:val="28"/>
          <w:szCs w:val="28"/>
        </w:rPr>
      </w:pPr>
    </w:p>
    <w:p w:rsidR="002364DD" w:rsidRPr="002364DD" w:rsidRDefault="002364DD" w:rsidP="002364DD">
      <w:pPr>
        <w:jc w:val="both"/>
        <w:rPr>
          <w:sz w:val="24"/>
          <w:szCs w:val="24"/>
        </w:rPr>
      </w:pPr>
      <w:r w:rsidRPr="002364DD">
        <w:rPr>
          <w:sz w:val="24"/>
          <w:szCs w:val="24"/>
        </w:rPr>
        <w:t xml:space="preserve">ПРЕЗИДЕНТ                              </w:t>
      </w:r>
      <w:r>
        <w:rPr>
          <w:sz w:val="24"/>
          <w:szCs w:val="24"/>
        </w:rPr>
        <w:t xml:space="preserve">                </w:t>
      </w:r>
      <w:r w:rsidRPr="002364DD">
        <w:rPr>
          <w:sz w:val="24"/>
          <w:szCs w:val="24"/>
        </w:rPr>
        <w:t xml:space="preserve">              В.КРАСНОСЕЛЬСКИЙ</w:t>
      </w:r>
    </w:p>
    <w:p w:rsidR="002364DD" w:rsidRPr="00820F82" w:rsidRDefault="002364DD" w:rsidP="002364DD">
      <w:pPr>
        <w:ind w:firstLine="708"/>
        <w:rPr>
          <w:sz w:val="28"/>
          <w:szCs w:val="28"/>
        </w:rPr>
      </w:pPr>
    </w:p>
    <w:p w:rsidR="002364DD" w:rsidRPr="00820F82" w:rsidRDefault="002364DD" w:rsidP="002364DD">
      <w:pPr>
        <w:ind w:firstLine="708"/>
        <w:rPr>
          <w:sz w:val="28"/>
          <w:szCs w:val="28"/>
        </w:rPr>
      </w:pPr>
      <w:r w:rsidRPr="00820F82">
        <w:rPr>
          <w:sz w:val="28"/>
          <w:szCs w:val="28"/>
        </w:rPr>
        <w:t>г. Тирасполь</w:t>
      </w:r>
    </w:p>
    <w:p w:rsidR="002364DD" w:rsidRPr="00820F82" w:rsidRDefault="00820F82" w:rsidP="002364DD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  <w:lang w:val="en-US"/>
        </w:rPr>
        <w:t>6</w:t>
      </w:r>
      <w:r w:rsidR="002364DD" w:rsidRPr="00820F82">
        <w:rPr>
          <w:sz w:val="28"/>
          <w:szCs w:val="28"/>
        </w:rPr>
        <w:t xml:space="preserve"> апреля 2017 г.</w:t>
      </w:r>
    </w:p>
    <w:p w:rsidR="0025201D" w:rsidRDefault="00820F82" w:rsidP="002364DD">
      <w:pPr>
        <w:rPr>
          <w:sz w:val="28"/>
          <w:szCs w:val="28"/>
        </w:rPr>
        <w:sectPr w:rsidR="0025201D" w:rsidSect="00CA3AC3">
          <w:headerReference w:type="default" r:id="rId8"/>
          <w:headerReference w:type="first" r:id="rId9"/>
          <w:type w:val="continuous"/>
          <w:pgSz w:w="11909" w:h="16834"/>
          <w:pgMar w:top="567" w:right="567" w:bottom="284" w:left="1701" w:header="720" w:footer="720" w:gutter="0"/>
          <w:pgNumType w:fmt="numberInDash" w:start="1"/>
          <w:cols w:space="60"/>
          <w:noEndnote/>
          <w:titlePg/>
          <w:docGrid w:linePitch="272"/>
        </w:sectPr>
      </w:pPr>
      <w:r>
        <w:rPr>
          <w:sz w:val="28"/>
          <w:szCs w:val="28"/>
        </w:rPr>
        <w:t xml:space="preserve">        № </w:t>
      </w:r>
      <w:r>
        <w:rPr>
          <w:sz w:val="28"/>
          <w:szCs w:val="28"/>
          <w:lang w:val="en-US"/>
        </w:rPr>
        <w:t>112</w:t>
      </w:r>
      <w:proofErr w:type="spellStart"/>
      <w:r w:rsidR="002364DD" w:rsidRPr="00820F82">
        <w:rPr>
          <w:sz w:val="28"/>
          <w:szCs w:val="28"/>
        </w:rPr>
        <w:t>рп</w:t>
      </w:r>
      <w:proofErr w:type="spellEnd"/>
    </w:p>
    <w:p w:rsidR="0025201D" w:rsidRDefault="0025201D" w:rsidP="0025201D">
      <w:pPr>
        <w:shd w:val="clear" w:color="auto" w:fill="FFFFFF"/>
        <w:spacing w:line="226" w:lineRule="exact"/>
        <w:jc w:val="right"/>
        <w:rPr>
          <w:rFonts w:eastAsia="Times New Roman"/>
          <w:spacing w:val="-1"/>
        </w:rPr>
      </w:pPr>
    </w:p>
    <w:p w:rsidR="0025201D" w:rsidRPr="00E6289D" w:rsidRDefault="0025201D" w:rsidP="0025201D">
      <w:pPr>
        <w:shd w:val="clear" w:color="auto" w:fill="FFFFFF"/>
        <w:spacing w:line="226" w:lineRule="exact"/>
        <w:jc w:val="right"/>
        <w:rPr>
          <w:rFonts w:eastAsia="Times New Roman"/>
          <w:spacing w:val="-1"/>
        </w:rPr>
      </w:pPr>
    </w:p>
    <w:p w:rsidR="0025201D" w:rsidRPr="00E6289D" w:rsidRDefault="0025201D" w:rsidP="0025201D">
      <w:pPr>
        <w:ind w:left="11766"/>
        <w:jc w:val="both"/>
        <w:rPr>
          <w:sz w:val="24"/>
          <w:szCs w:val="24"/>
        </w:rPr>
      </w:pPr>
      <w:r w:rsidRPr="00E6289D">
        <w:rPr>
          <w:sz w:val="24"/>
          <w:szCs w:val="24"/>
        </w:rPr>
        <w:t>ПРИЛОЖЕНИЕ</w:t>
      </w:r>
    </w:p>
    <w:p w:rsidR="0025201D" w:rsidRPr="00E6289D" w:rsidRDefault="0025201D" w:rsidP="0025201D">
      <w:pPr>
        <w:ind w:left="11766"/>
        <w:jc w:val="both"/>
        <w:rPr>
          <w:sz w:val="28"/>
          <w:szCs w:val="28"/>
        </w:rPr>
      </w:pPr>
      <w:r w:rsidRPr="00E6289D">
        <w:rPr>
          <w:sz w:val="28"/>
          <w:szCs w:val="28"/>
        </w:rPr>
        <w:t>к Распоряжению Президента</w:t>
      </w:r>
    </w:p>
    <w:p w:rsidR="0025201D" w:rsidRPr="00E6289D" w:rsidRDefault="0025201D" w:rsidP="0025201D">
      <w:pPr>
        <w:ind w:left="11766"/>
        <w:jc w:val="both"/>
        <w:rPr>
          <w:sz w:val="28"/>
          <w:szCs w:val="28"/>
        </w:rPr>
      </w:pPr>
      <w:r w:rsidRPr="00E6289D">
        <w:rPr>
          <w:sz w:val="28"/>
          <w:szCs w:val="28"/>
        </w:rPr>
        <w:t>Приднестровской Молдавской</w:t>
      </w:r>
    </w:p>
    <w:p w:rsidR="0025201D" w:rsidRPr="00E6289D" w:rsidRDefault="0025201D" w:rsidP="0025201D">
      <w:pPr>
        <w:ind w:left="11766"/>
        <w:jc w:val="both"/>
        <w:rPr>
          <w:sz w:val="28"/>
          <w:szCs w:val="28"/>
        </w:rPr>
      </w:pPr>
      <w:r w:rsidRPr="00E6289D">
        <w:rPr>
          <w:sz w:val="28"/>
          <w:szCs w:val="28"/>
        </w:rPr>
        <w:t>Республики</w:t>
      </w:r>
    </w:p>
    <w:p w:rsidR="0025201D" w:rsidRPr="00E6289D" w:rsidRDefault="0025201D" w:rsidP="0025201D">
      <w:pPr>
        <w:ind w:left="11766"/>
        <w:jc w:val="both"/>
        <w:rPr>
          <w:sz w:val="28"/>
          <w:szCs w:val="28"/>
        </w:rPr>
      </w:pPr>
      <w:r w:rsidRPr="00E6289D">
        <w:rPr>
          <w:sz w:val="28"/>
          <w:szCs w:val="28"/>
        </w:rPr>
        <w:t xml:space="preserve">от </w:t>
      </w:r>
      <w:r w:rsidR="00E6289D">
        <w:rPr>
          <w:sz w:val="28"/>
          <w:szCs w:val="28"/>
        </w:rPr>
        <w:t>2</w:t>
      </w:r>
      <w:r w:rsidR="00E6289D">
        <w:rPr>
          <w:sz w:val="28"/>
          <w:szCs w:val="28"/>
          <w:lang w:val="en-US"/>
        </w:rPr>
        <w:t>6</w:t>
      </w:r>
      <w:r w:rsidR="00E6289D" w:rsidRPr="00820F82">
        <w:rPr>
          <w:sz w:val="28"/>
          <w:szCs w:val="28"/>
        </w:rPr>
        <w:t xml:space="preserve"> апреля</w:t>
      </w:r>
      <w:r w:rsidRPr="00E6289D">
        <w:rPr>
          <w:sz w:val="28"/>
          <w:szCs w:val="28"/>
        </w:rPr>
        <w:t xml:space="preserve"> 2017 года №</w:t>
      </w:r>
      <w:r w:rsidR="00E6289D">
        <w:rPr>
          <w:sz w:val="28"/>
          <w:szCs w:val="28"/>
          <w:lang w:val="en-US"/>
        </w:rPr>
        <w:t xml:space="preserve"> 112</w:t>
      </w:r>
      <w:r w:rsidR="00E6289D">
        <w:rPr>
          <w:sz w:val="28"/>
          <w:szCs w:val="28"/>
        </w:rPr>
        <w:t>рп</w:t>
      </w:r>
    </w:p>
    <w:p w:rsidR="002468A2" w:rsidRPr="00E6289D" w:rsidRDefault="002468A2" w:rsidP="0025201D">
      <w:pPr>
        <w:ind w:left="11766"/>
        <w:jc w:val="both"/>
        <w:rPr>
          <w:sz w:val="28"/>
          <w:szCs w:val="28"/>
        </w:rPr>
      </w:pPr>
    </w:p>
    <w:p w:rsidR="0025201D" w:rsidRDefault="0025201D" w:rsidP="0025201D">
      <w:pPr>
        <w:shd w:val="clear" w:color="auto" w:fill="FFFFFF"/>
        <w:spacing w:before="317"/>
        <w:ind w:left="10"/>
        <w:jc w:val="center"/>
      </w:pPr>
      <w:r>
        <w:rPr>
          <w:rFonts w:eastAsia="Times New Roman"/>
          <w:sz w:val="28"/>
          <w:szCs w:val="28"/>
        </w:rPr>
        <w:t>План мероприятий по празднованию 25-й годовщины со дня ввода миротворческих сил</w:t>
      </w:r>
    </w:p>
    <w:p w:rsidR="0025201D" w:rsidRDefault="0025201D" w:rsidP="0025201D">
      <w:pPr>
        <w:shd w:val="clear" w:color="auto" w:fill="FFFFFF"/>
        <w:ind w:left="10"/>
        <w:jc w:val="center"/>
      </w:pPr>
      <w:r>
        <w:rPr>
          <w:rFonts w:eastAsia="Times New Roman"/>
          <w:sz w:val="28"/>
          <w:szCs w:val="28"/>
        </w:rPr>
        <w:t>Российской Федерации в Приднестровье</w:t>
      </w:r>
    </w:p>
    <w:p w:rsidR="0025201D" w:rsidRDefault="0025201D" w:rsidP="0025201D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6"/>
        <w:gridCol w:w="5521"/>
        <w:gridCol w:w="6379"/>
        <w:gridCol w:w="1726"/>
      </w:tblGrid>
      <w:tr w:rsidR="0025201D" w:rsidRPr="002468A2" w:rsidTr="00487380">
        <w:trPr>
          <w:trHeight w:hRule="exact" w:val="10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207" w:rsidRPr="002468A2" w:rsidRDefault="0025201D" w:rsidP="002F22AA">
            <w:pPr>
              <w:shd w:val="clear" w:color="auto" w:fill="FFFFFF"/>
              <w:spacing w:line="326" w:lineRule="exact"/>
              <w:ind w:left="102" w:right="-317" w:firstLine="1"/>
              <w:rPr>
                <w:rFonts w:eastAsia="Times New Roman"/>
                <w:bCs/>
                <w:sz w:val="28"/>
                <w:szCs w:val="28"/>
              </w:rPr>
            </w:pPr>
            <w:r w:rsidRPr="002468A2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</w:p>
          <w:p w:rsidR="0025201D" w:rsidRPr="002468A2" w:rsidRDefault="0025201D" w:rsidP="005343D0">
            <w:pPr>
              <w:shd w:val="clear" w:color="auto" w:fill="FFFFFF"/>
              <w:spacing w:line="326" w:lineRule="exact"/>
              <w:ind w:left="14" w:right="14" w:firstLine="43"/>
              <w:rPr>
                <w:sz w:val="28"/>
                <w:szCs w:val="28"/>
              </w:rPr>
            </w:pPr>
            <w:proofErr w:type="spellStart"/>
            <w:proofErr w:type="gramStart"/>
            <w:r w:rsidRPr="002468A2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2468A2">
              <w:rPr>
                <w:rFonts w:eastAsia="Times New Roman"/>
                <w:bCs/>
                <w:spacing w:val="-1"/>
                <w:sz w:val="28"/>
                <w:szCs w:val="28"/>
              </w:rPr>
              <w:t>/</w:t>
            </w:r>
            <w:proofErr w:type="spellStart"/>
            <w:r w:rsidRPr="002468A2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D060B4">
            <w:pPr>
              <w:shd w:val="clear" w:color="auto" w:fill="FFFFFF"/>
              <w:ind w:left="94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5343D0">
            <w:pPr>
              <w:shd w:val="clear" w:color="auto" w:fill="FFFFFF"/>
              <w:ind w:left="1378"/>
              <w:rPr>
                <w:sz w:val="28"/>
                <w:szCs w:val="28"/>
              </w:rPr>
            </w:pPr>
            <w:r w:rsidRPr="002468A2">
              <w:rPr>
                <w:rFonts w:eastAsia="Times New Roman"/>
                <w:bCs/>
                <w:sz w:val="28"/>
                <w:szCs w:val="28"/>
              </w:rPr>
              <w:t>Ответственные ведомства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487380" w:rsidRDefault="0025201D" w:rsidP="00487380">
            <w:pPr>
              <w:shd w:val="clear" w:color="auto" w:fill="FFFFFF"/>
              <w:spacing w:line="326" w:lineRule="exact"/>
              <w:ind w:left="102" w:right="127"/>
              <w:jc w:val="center"/>
              <w:rPr>
                <w:spacing w:val="-6"/>
                <w:sz w:val="28"/>
                <w:szCs w:val="28"/>
              </w:rPr>
            </w:pPr>
            <w:r w:rsidRPr="00487380">
              <w:rPr>
                <w:rFonts w:eastAsia="Times New Roman"/>
                <w:bCs/>
                <w:spacing w:val="-6"/>
                <w:sz w:val="28"/>
                <w:szCs w:val="28"/>
              </w:rPr>
              <w:t>Сроки реализации</w:t>
            </w:r>
          </w:p>
        </w:tc>
      </w:tr>
      <w:tr w:rsidR="0025201D" w:rsidRPr="002468A2" w:rsidTr="00487380">
        <w:trPr>
          <w:trHeight w:hRule="exact" w:val="315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2468A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D6" w:rsidRDefault="00724207" w:rsidP="00487380">
            <w:pPr>
              <w:shd w:val="clear" w:color="auto" w:fill="FFFFFF"/>
              <w:spacing w:line="322" w:lineRule="exact"/>
              <w:ind w:left="95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="0025201D" w:rsidRPr="002468A2">
              <w:rPr>
                <w:rFonts w:eastAsia="Times New Roman"/>
                <w:sz w:val="28"/>
                <w:szCs w:val="28"/>
              </w:rPr>
              <w:t>тематической</w:t>
            </w:r>
            <w:proofErr w:type="gramEnd"/>
            <w:r w:rsidR="0025201D" w:rsidRPr="002468A2">
              <w:rPr>
                <w:rFonts w:eastAsia="Times New Roman"/>
                <w:sz w:val="28"/>
                <w:szCs w:val="28"/>
              </w:rPr>
              <w:t xml:space="preserve"> международной </w:t>
            </w:r>
            <w:proofErr w:type="spellStart"/>
            <w:r w:rsidR="0025201D" w:rsidRPr="002468A2">
              <w:rPr>
                <w:rFonts w:eastAsia="Times New Roman"/>
                <w:sz w:val="28"/>
                <w:szCs w:val="28"/>
              </w:rPr>
              <w:t>онлайн-конференции</w:t>
            </w:r>
            <w:proofErr w:type="spellEnd"/>
            <w:r w:rsidR="0025201D" w:rsidRPr="002468A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5201D" w:rsidRPr="002468A2" w:rsidRDefault="0025201D" w:rsidP="00A968D6">
            <w:pPr>
              <w:shd w:val="clear" w:color="auto" w:fill="FFFFFF"/>
              <w:spacing w:line="322" w:lineRule="exact"/>
              <w:ind w:left="95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в Москве и Тирасполе (с прямым включением)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207" w:rsidRPr="002468A2" w:rsidRDefault="0025201D" w:rsidP="00487380">
            <w:pPr>
              <w:shd w:val="clear" w:color="auto" w:fill="FFFFFF"/>
              <w:spacing w:line="322" w:lineRule="exact"/>
              <w:ind w:left="95" w:right="4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Министерство иностранных дел </w:t>
            </w:r>
            <w:r w:rsidR="00724207" w:rsidRPr="002468A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>,</w:t>
            </w:r>
            <w:r w:rsidR="00724207" w:rsidRPr="002468A2">
              <w:rPr>
                <w:rFonts w:eastAsia="Times New Roman"/>
                <w:sz w:val="28"/>
                <w:szCs w:val="28"/>
              </w:rPr>
              <w:t xml:space="preserve"> ГОУ «</w:t>
            </w:r>
            <w:r w:rsidRPr="002468A2">
              <w:rPr>
                <w:rFonts w:eastAsia="Times New Roman"/>
                <w:sz w:val="28"/>
                <w:szCs w:val="28"/>
              </w:rPr>
              <w:t>Приднестровский государстве</w:t>
            </w:r>
            <w:r w:rsidR="00724207" w:rsidRPr="002468A2">
              <w:rPr>
                <w:rFonts w:eastAsia="Times New Roman"/>
                <w:sz w:val="28"/>
                <w:szCs w:val="28"/>
              </w:rPr>
              <w:t>нный университет им. Т.Г. Шевченко», Объединенная контрольная к</w:t>
            </w:r>
            <w:r w:rsidRPr="002468A2">
              <w:rPr>
                <w:rFonts w:eastAsia="Times New Roman"/>
                <w:sz w:val="28"/>
                <w:szCs w:val="28"/>
              </w:rPr>
              <w:t>омиссия,</w:t>
            </w:r>
          </w:p>
          <w:p w:rsidR="0025201D" w:rsidRPr="002468A2" w:rsidRDefault="0025201D" w:rsidP="00487380">
            <w:pPr>
              <w:shd w:val="clear" w:color="auto" w:fill="FFFFFF"/>
              <w:spacing w:line="322" w:lineRule="exact"/>
              <w:ind w:left="95" w:right="4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Гос</w:t>
            </w:r>
            <w:r w:rsidR="00724207" w:rsidRPr="002468A2">
              <w:rPr>
                <w:rFonts w:eastAsia="Times New Roman"/>
                <w:sz w:val="28"/>
                <w:szCs w:val="28"/>
              </w:rPr>
              <w:t xml:space="preserve">ударственная </w:t>
            </w:r>
            <w:r w:rsidRPr="002468A2">
              <w:rPr>
                <w:rFonts w:eastAsia="Times New Roman"/>
                <w:sz w:val="28"/>
                <w:szCs w:val="28"/>
              </w:rPr>
              <w:t xml:space="preserve">служба </w:t>
            </w:r>
            <w:r w:rsidR="00724207" w:rsidRPr="002468A2">
              <w:rPr>
                <w:rFonts w:eastAsia="Times New Roman"/>
                <w:sz w:val="28"/>
                <w:szCs w:val="28"/>
              </w:rPr>
              <w:t>средств массовой информации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 </w:t>
            </w:r>
            <w:r w:rsidR="00724207" w:rsidRPr="002468A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</w:t>
            </w:r>
            <w:r w:rsidR="00724207" w:rsidRPr="002468A2">
              <w:rPr>
                <w:rFonts w:eastAsia="Times New Roman"/>
                <w:sz w:val="28"/>
                <w:szCs w:val="28"/>
              </w:rPr>
              <w:t xml:space="preserve">Государственная служба </w:t>
            </w:r>
            <w:r w:rsidRPr="002468A2">
              <w:rPr>
                <w:rFonts w:eastAsia="Times New Roman"/>
                <w:sz w:val="28"/>
                <w:szCs w:val="28"/>
              </w:rPr>
              <w:t xml:space="preserve">связи </w:t>
            </w:r>
            <w:r w:rsidR="00724207" w:rsidRPr="002468A2"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  <w:p w:rsidR="00724207" w:rsidRPr="002468A2" w:rsidRDefault="00724207" w:rsidP="00487380">
            <w:pPr>
              <w:shd w:val="clear" w:color="auto" w:fill="FFFFFF"/>
              <w:spacing w:line="322" w:lineRule="exact"/>
              <w:ind w:left="95" w:right="48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E115E4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Июль</w:t>
            </w:r>
          </w:p>
          <w:p w:rsidR="0025201D" w:rsidRPr="002468A2" w:rsidRDefault="0025201D" w:rsidP="00E115E4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487380">
        <w:trPr>
          <w:trHeight w:hRule="exact" w:val="148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2468A2">
            <w:pPr>
              <w:shd w:val="clear" w:color="auto" w:fill="FFFFFF"/>
              <w:ind w:left="-40" w:right="-316" w:firstLine="142"/>
              <w:rPr>
                <w:sz w:val="28"/>
                <w:szCs w:val="28"/>
              </w:rPr>
            </w:pPr>
            <w:r w:rsidRPr="002468A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207" w:rsidRPr="002468A2" w:rsidRDefault="00724207" w:rsidP="00487380">
            <w:pPr>
              <w:shd w:val="clear" w:color="auto" w:fill="FFFFFF"/>
              <w:spacing w:line="317" w:lineRule="exact"/>
              <w:ind w:left="95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Учреждение и изготовление </w:t>
            </w:r>
            <w:proofErr w:type="gramStart"/>
            <w:r w:rsidRPr="002468A2">
              <w:rPr>
                <w:rFonts w:eastAsia="Times New Roman"/>
                <w:sz w:val="28"/>
                <w:szCs w:val="28"/>
              </w:rPr>
              <w:t>юбилейной</w:t>
            </w:r>
            <w:proofErr w:type="gramEnd"/>
            <w:r w:rsidRPr="002468A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24207" w:rsidRPr="002468A2" w:rsidRDefault="0025201D" w:rsidP="00487380">
            <w:pPr>
              <w:shd w:val="clear" w:color="auto" w:fill="FFFFFF"/>
              <w:spacing w:line="317" w:lineRule="exact"/>
              <w:ind w:left="95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медали «25 лет миротворческой операции </w:t>
            </w:r>
          </w:p>
          <w:p w:rsidR="0025201D" w:rsidRPr="002468A2" w:rsidRDefault="0025201D" w:rsidP="00487380">
            <w:pPr>
              <w:shd w:val="clear" w:color="auto" w:fill="FFFFFF"/>
              <w:spacing w:line="317" w:lineRule="exact"/>
              <w:ind w:left="95" w:right="-316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на Днестре»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E4" w:rsidRDefault="002468A2" w:rsidP="00487380">
            <w:pPr>
              <w:shd w:val="clear" w:color="auto" w:fill="FFFFFF"/>
              <w:spacing w:line="317" w:lineRule="exact"/>
              <w:ind w:left="95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Объединенная контрольная к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омиссия, </w:t>
            </w:r>
          </w:p>
          <w:p w:rsidR="0025201D" w:rsidRPr="002468A2" w:rsidRDefault="0025201D" w:rsidP="00487380">
            <w:pPr>
              <w:shd w:val="clear" w:color="auto" w:fill="FFFFFF"/>
              <w:spacing w:line="317" w:lineRule="exact"/>
              <w:ind w:left="95" w:right="-316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Администрация Президента </w:t>
            </w:r>
            <w:r w:rsidR="002468A2" w:rsidRPr="002468A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финансов </w:t>
            </w:r>
            <w:r w:rsidR="002468A2" w:rsidRPr="002468A2"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Pr="002468A2" w:rsidRDefault="0025201D" w:rsidP="00E115E4">
            <w:pPr>
              <w:shd w:val="clear" w:color="auto" w:fill="FFFFFF"/>
              <w:spacing w:line="322" w:lineRule="exact"/>
              <w:ind w:left="102" w:right="461"/>
              <w:jc w:val="center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Май</w:t>
            </w:r>
          </w:p>
          <w:p w:rsidR="0025201D" w:rsidRPr="002468A2" w:rsidRDefault="0025201D" w:rsidP="00E115E4">
            <w:pPr>
              <w:shd w:val="clear" w:color="auto" w:fill="FFFFFF"/>
              <w:spacing w:line="322" w:lineRule="exact"/>
              <w:ind w:left="102" w:right="268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2017 года</w:t>
            </w:r>
          </w:p>
        </w:tc>
      </w:tr>
      <w:tr w:rsidR="0025201D" w:rsidRPr="002468A2" w:rsidTr="00E115E4">
        <w:trPr>
          <w:trHeight w:hRule="exact" w:val="1671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2468A2">
            <w:pPr>
              <w:shd w:val="clear" w:color="auto" w:fill="FFFFFF"/>
              <w:ind w:left="-40" w:right="-316" w:firstLine="142"/>
              <w:rPr>
                <w:sz w:val="28"/>
                <w:szCs w:val="28"/>
              </w:rPr>
            </w:pPr>
            <w:r w:rsidRPr="002468A2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Pr="002468A2" w:rsidRDefault="002468A2" w:rsidP="002468A2">
            <w:pPr>
              <w:shd w:val="clear" w:color="auto" w:fill="FFFFFF"/>
              <w:spacing w:line="322" w:lineRule="exact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Специальный выпуск и гашение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 марок, посвященных истории миротворческой </w:t>
            </w:r>
          </w:p>
          <w:p w:rsidR="0025201D" w:rsidRPr="002468A2" w:rsidRDefault="0025201D" w:rsidP="002468A2">
            <w:pPr>
              <w:shd w:val="clear" w:color="auto" w:fill="FFFFFF"/>
              <w:spacing w:line="322" w:lineRule="exact"/>
              <w:ind w:left="101" w:right="-316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операции на Днестре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Default="0025201D" w:rsidP="002468A2">
            <w:pPr>
              <w:shd w:val="clear" w:color="auto" w:fill="FFFFFF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Государственная служба </w:t>
            </w:r>
            <w:r w:rsidR="002468A2" w:rsidRPr="002468A2">
              <w:rPr>
                <w:rFonts w:eastAsia="Times New Roman"/>
                <w:sz w:val="28"/>
                <w:szCs w:val="28"/>
              </w:rPr>
              <w:t xml:space="preserve">средств </w:t>
            </w:r>
            <w:proofErr w:type="gramStart"/>
            <w:r w:rsidR="002468A2" w:rsidRPr="002468A2">
              <w:rPr>
                <w:rFonts w:eastAsia="Times New Roman"/>
                <w:sz w:val="28"/>
                <w:szCs w:val="28"/>
              </w:rPr>
              <w:t>массовой</w:t>
            </w:r>
            <w:proofErr w:type="gramEnd"/>
            <w:r w:rsidR="002468A2" w:rsidRPr="002468A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468A2" w:rsidRDefault="002468A2" w:rsidP="002468A2">
            <w:pPr>
              <w:shd w:val="clear" w:color="auto" w:fill="FFFFFF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информации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 </w:t>
            </w:r>
            <w:r w:rsidRPr="002468A2">
              <w:rPr>
                <w:rFonts w:eastAsia="Times New Roman"/>
                <w:sz w:val="28"/>
                <w:szCs w:val="28"/>
              </w:rPr>
              <w:t xml:space="preserve">Приднестровской Молдавской </w:t>
            </w:r>
          </w:p>
          <w:p w:rsidR="00E115E4" w:rsidRDefault="002468A2" w:rsidP="002468A2">
            <w:pPr>
              <w:shd w:val="clear" w:color="auto" w:fill="FFFFFF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Республики</w:t>
            </w:r>
            <w:r w:rsidR="0025201D" w:rsidRPr="002468A2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ГУП «Издательство </w:t>
            </w:r>
          </w:p>
          <w:p w:rsidR="0025201D" w:rsidRDefault="0025201D" w:rsidP="002468A2">
            <w:pPr>
              <w:shd w:val="clear" w:color="auto" w:fill="FFFFFF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«Марка Приднестровья»</w:t>
            </w:r>
          </w:p>
          <w:p w:rsidR="002468A2" w:rsidRPr="002468A2" w:rsidRDefault="002468A2" w:rsidP="002468A2">
            <w:pPr>
              <w:shd w:val="clear" w:color="auto" w:fill="FFFFFF"/>
              <w:ind w:left="101" w:right="-316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E115E4">
            <w:pPr>
              <w:shd w:val="clear" w:color="auto" w:fill="FFFFFF"/>
              <w:tabs>
                <w:tab w:val="center" w:pos="1378"/>
              </w:tabs>
              <w:spacing w:line="322" w:lineRule="exact"/>
              <w:ind w:left="270" w:right="127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Июнь 2017 года</w:t>
            </w:r>
          </w:p>
        </w:tc>
      </w:tr>
      <w:tr w:rsidR="0025201D" w:rsidRPr="002468A2" w:rsidTr="00E115E4">
        <w:trPr>
          <w:trHeight w:hRule="exact" w:val="298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2468A2">
            <w:pPr>
              <w:shd w:val="clear" w:color="auto" w:fill="FFFFFF"/>
              <w:ind w:left="-40" w:right="-316" w:firstLine="142"/>
              <w:rPr>
                <w:sz w:val="28"/>
                <w:szCs w:val="28"/>
              </w:rPr>
            </w:pPr>
            <w:r w:rsidRPr="002468A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468A2" w:rsidP="002468A2">
            <w:pPr>
              <w:shd w:val="clear" w:color="auto" w:fill="FFFFFF"/>
              <w:spacing w:line="326" w:lineRule="exact"/>
              <w:ind w:left="101" w:right="-316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  <w:r w:rsidR="0025201D" w:rsidRPr="002468A2">
              <w:rPr>
                <w:rFonts w:eastAsia="Times New Roman"/>
                <w:sz w:val="28"/>
                <w:szCs w:val="28"/>
              </w:rPr>
              <w:t>молодёжно-патриотического слета «Миротворец»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Default="0025201D" w:rsidP="002468A2">
            <w:pPr>
              <w:shd w:val="clear" w:color="auto" w:fill="FFFFFF"/>
              <w:spacing w:line="322" w:lineRule="exact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Министерство обороны </w:t>
            </w:r>
            <w:r w:rsidR="002468A2" w:rsidRPr="002468A2">
              <w:rPr>
                <w:rFonts w:eastAsia="Times New Roman"/>
                <w:sz w:val="28"/>
                <w:szCs w:val="28"/>
              </w:rPr>
              <w:t xml:space="preserve">Приднестровской </w:t>
            </w:r>
          </w:p>
          <w:p w:rsidR="002468A2" w:rsidRDefault="002468A2" w:rsidP="002468A2">
            <w:pPr>
              <w:shd w:val="clear" w:color="auto" w:fill="FFFFFF"/>
              <w:spacing w:line="322" w:lineRule="exact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Молдавской Республики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, Министерство </w:t>
            </w:r>
          </w:p>
          <w:p w:rsidR="002468A2" w:rsidRDefault="0025201D" w:rsidP="002468A2">
            <w:pPr>
              <w:shd w:val="clear" w:color="auto" w:fill="FFFFFF"/>
              <w:spacing w:line="322" w:lineRule="exact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просвещения </w:t>
            </w:r>
            <w:r w:rsidR="002468A2" w:rsidRPr="002468A2">
              <w:rPr>
                <w:rFonts w:eastAsia="Times New Roman"/>
                <w:sz w:val="28"/>
                <w:szCs w:val="28"/>
              </w:rPr>
              <w:t>Приднестровской Молдавской Республики, г</w:t>
            </w:r>
            <w:r w:rsidRPr="002468A2">
              <w:rPr>
                <w:rFonts w:eastAsia="Times New Roman"/>
                <w:sz w:val="28"/>
                <w:szCs w:val="28"/>
              </w:rPr>
              <w:t xml:space="preserve">осударственные администрации </w:t>
            </w:r>
          </w:p>
          <w:p w:rsidR="002468A2" w:rsidRDefault="0025201D" w:rsidP="002468A2">
            <w:pPr>
              <w:shd w:val="clear" w:color="auto" w:fill="FFFFFF"/>
              <w:spacing w:line="322" w:lineRule="exact"/>
              <w:ind w:left="101" w:right="-31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городов и районов </w:t>
            </w:r>
            <w:r w:rsidR="002468A2" w:rsidRPr="002468A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ДОСААФ </w:t>
            </w:r>
            <w:r w:rsidR="002468A2" w:rsidRPr="002468A2">
              <w:rPr>
                <w:rFonts w:eastAsia="Times New Roman"/>
                <w:sz w:val="28"/>
                <w:szCs w:val="28"/>
              </w:rPr>
              <w:t xml:space="preserve">Приднестровской </w:t>
            </w:r>
          </w:p>
          <w:p w:rsidR="0025201D" w:rsidRPr="002468A2" w:rsidRDefault="002468A2" w:rsidP="00D36BB3">
            <w:pPr>
              <w:shd w:val="clear" w:color="auto" w:fill="FFFFFF"/>
              <w:spacing w:line="322" w:lineRule="exact"/>
              <w:ind w:left="101" w:right="-316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Молдавской Республики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Май</w:t>
            </w:r>
          </w:p>
          <w:p w:rsidR="0025201D" w:rsidRPr="002468A2" w:rsidRDefault="0025201D" w:rsidP="007242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E115E4">
        <w:trPr>
          <w:trHeight w:hRule="exact" w:val="212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2468A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Default="0025201D" w:rsidP="002468A2">
            <w:pPr>
              <w:shd w:val="clear" w:color="auto" w:fill="FFFFFF"/>
              <w:spacing w:line="322" w:lineRule="exact"/>
              <w:ind w:left="101" w:right="-22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</w:p>
          <w:p w:rsidR="002468A2" w:rsidRDefault="0025201D" w:rsidP="002468A2">
            <w:pPr>
              <w:shd w:val="clear" w:color="auto" w:fill="FFFFFF"/>
              <w:spacing w:line="322" w:lineRule="exact"/>
              <w:ind w:left="101" w:right="-22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тематического митинга </w:t>
            </w:r>
          </w:p>
          <w:p w:rsidR="0025201D" w:rsidRPr="002468A2" w:rsidRDefault="0025201D" w:rsidP="002468A2">
            <w:pPr>
              <w:shd w:val="clear" w:color="auto" w:fill="FFFFFF"/>
              <w:spacing w:line="322" w:lineRule="exact"/>
              <w:ind w:left="101" w:right="-228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в городе Бендеры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Default="0025201D" w:rsidP="002468A2">
            <w:pPr>
              <w:shd w:val="clear" w:color="auto" w:fill="FFFFFF"/>
              <w:spacing w:line="322" w:lineRule="exact"/>
              <w:ind w:left="101" w:right="-22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Гос</w:t>
            </w:r>
            <w:r w:rsidR="002468A2" w:rsidRPr="002468A2">
              <w:rPr>
                <w:rFonts w:eastAsia="Times New Roman"/>
                <w:sz w:val="28"/>
                <w:szCs w:val="28"/>
              </w:rPr>
              <w:t xml:space="preserve">ударственная </w:t>
            </w:r>
            <w:r w:rsidRPr="002468A2">
              <w:rPr>
                <w:rFonts w:eastAsia="Times New Roman"/>
                <w:sz w:val="28"/>
                <w:szCs w:val="28"/>
              </w:rPr>
              <w:t xml:space="preserve">служба </w:t>
            </w:r>
            <w:r w:rsidR="002468A2" w:rsidRPr="002468A2">
              <w:rPr>
                <w:rFonts w:eastAsia="Times New Roman"/>
                <w:sz w:val="28"/>
                <w:szCs w:val="28"/>
              </w:rPr>
              <w:t xml:space="preserve">средств </w:t>
            </w:r>
            <w:proofErr w:type="gramStart"/>
            <w:r w:rsidR="002468A2" w:rsidRPr="002468A2">
              <w:rPr>
                <w:rFonts w:eastAsia="Times New Roman"/>
                <w:sz w:val="28"/>
                <w:szCs w:val="28"/>
              </w:rPr>
              <w:t>массовой</w:t>
            </w:r>
            <w:proofErr w:type="gramEnd"/>
            <w:r w:rsidR="002468A2" w:rsidRPr="002468A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468A2" w:rsidRDefault="002468A2" w:rsidP="002468A2">
            <w:pPr>
              <w:shd w:val="clear" w:color="auto" w:fill="FFFFFF"/>
              <w:spacing w:line="322" w:lineRule="exact"/>
              <w:ind w:left="101" w:right="-22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информации Приднестровской Молдавской Республики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, Министерство обороны </w:t>
            </w:r>
          </w:p>
          <w:p w:rsidR="0025201D" w:rsidRPr="002468A2" w:rsidRDefault="002468A2" w:rsidP="002468A2">
            <w:pPr>
              <w:shd w:val="clear" w:color="auto" w:fill="FFFFFF"/>
              <w:spacing w:line="322" w:lineRule="exact"/>
              <w:ind w:left="101" w:right="-228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Приднестровской Молдавской Республики, г</w:t>
            </w:r>
            <w:r w:rsidR="0025201D" w:rsidRPr="002468A2">
              <w:rPr>
                <w:rFonts w:eastAsia="Times New Roman"/>
                <w:sz w:val="28"/>
                <w:szCs w:val="28"/>
              </w:rPr>
              <w:t>осударственная администрация города Бендеры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29 </w:t>
            </w:r>
            <w:r w:rsidRPr="002468A2">
              <w:rPr>
                <w:rFonts w:eastAsia="Times New Roman"/>
                <w:sz w:val="28"/>
                <w:szCs w:val="28"/>
              </w:rPr>
              <w:t>июля</w:t>
            </w:r>
          </w:p>
          <w:p w:rsidR="0025201D" w:rsidRPr="002468A2" w:rsidRDefault="0025201D" w:rsidP="007242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E115E4">
        <w:trPr>
          <w:trHeight w:hRule="exact" w:val="1749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2468A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Default="002468A2" w:rsidP="002468A2">
            <w:pPr>
              <w:shd w:val="clear" w:color="auto" w:fill="FFFFFF"/>
              <w:spacing w:line="346" w:lineRule="exact"/>
              <w:ind w:left="101" w:right="-22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</w:p>
          <w:p w:rsidR="002468A2" w:rsidRDefault="002468A2" w:rsidP="002468A2">
            <w:pPr>
              <w:shd w:val="clear" w:color="auto" w:fill="FFFFFF"/>
              <w:spacing w:line="346" w:lineRule="exact"/>
              <w:ind w:left="101" w:right="-228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мероприятий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по благоустройству </w:t>
            </w:r>
          </w:p>
          <w:p w:rsidR="0025201D" w:rsidRPr="002468A2" w:rsidRDefault="0025201D" w:rsidP="002468A2">
            <w:pPr>
              <w:shd w:val="clear" w:color="auto" w:fill="FFFFFF"/>
              <w:spacing w:line="346" w:lineRule="exact"/>
              <w:ind w:left="101" w:right="-228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«Аллеи миротворцев»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2468A2">
            <w:pPr>
              <w:shd w:val="clear" w:color="auto" w:fill="FFFFFF"/>
              <w:ind w:left="101" w:right="-228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Государственная администрация города Бендеры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A2" w:rsidRPr="002468A2" w:rsidRDefault="00FB53EA" w:rsidP="00FB53EA">
            <w:pPr>
              <w:shd w:val="clear" w:color="auto" w:fill="FFFFFF"/>
              <w:spacing w:line="322" w:lineRule="exact"/>
              <w:ind w:right="12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Март –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июнь </w:t>
            </w:r>
          </w:p>
          <w:p w:rsidR="0025201D" w:rsidRPr="002468A2" w:rsidRDefault="0025201D" w:rsidP="00FB53EA">
            <w:pPr>
              <w:shd w:val="clear" w:color="auto" w:fill="FFFFFF"/>
              <w:spacing w:line="322" w:lineRule="exact"/>
              <w:ind w:right="127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2017 года</w:t>
            </w:r>
          </w:p>
        </w:tc>
      </w:tr>
    </w:tbl>
    <w:p w:rsidR="0025201D" w:rsidRPr="00724207" w:rsidRDefault="0025201D" w:rsidP="00724207">
      <w:pPr>
        <w:spacing w:after="562" w:line="1" w:lineRule="exact"/>
        <w:rPr>
          <w:sz w:val="24"/>
          <w:szCs w:val="24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20"/>
        <w:gridCol w:w="6703"/>
        <w:gridCol w:w="1985"/>
      </w:tblGrid>
      <w:tr w:rsidR="0025201D" w:rsidRPr="002468A2" w:rsidTr="00D608DC">
        <w:trPr>
          <w:trHeight w:hRule="exact" w:val="2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D608DC" w:rsidP="00D608DC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Открытие памятника «Воинам-</w:t>
            </w:r>
            <w:r w:rsidR="0025201D" w:rsidRPr="002468A2">
              <w:rPr>
                <w:rFonts w:eastAsia="Times New Roman"/>
                <w:sz w:val="28"/>
                <w:szCs w:val="28"/>
              </w:rPr>
              <w:t>миротворцам»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DC" w:rsidRDefault="0025201D" w:rsidP="00D608DC">
            <w:pPr>
              <w:shd w:val="clear" w:color="auto" w:fill="FFFFFF"/>
              <w:spacing w:line="346" w:lineRule="exact"/>
              <w:ind w:left="143" w:right="58" w:firstLine="5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Администрация Президента </w:t>
            </w:r>
            <w:r w:rsidR="00D608DC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обороны </w:t>
            </w:r>
            <w:r w:rsidR="00D608DC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</w:t>
            </w:r>
            <w:r w:rsidR="00D608DC">
              <w:rPr>
                <w:rFonts w:eastAsia="Times New Roman"/>
                <w:sz w:val="28"/>
                <w:szCs w:val="28"/>
              </w:rPr>
              <w:t>государственная администрация города Бендеры, Объединенная контрольная к</w:t>
            </w:r>
            <w:r w:rsidRPr="002468A2">
              <w:rPr>
                <w:rFonts w:eastAsia="Times New Roman"/>
                <w:sz w:val="28"/>
                <w:szCs w:val="28"/>
              </w:rPr>
              <w:t xml:space="preserve">омиссия, </w:t>
            </w:r>
          </w:p>
          <w:p w:rsidR="0025201D" w:rsidRPr="002468A2" w:rsidRDefault="0025201D" w:rsidP="00D608DC">
            <w:pPr>
              <w:shd w:val="clear" w:color="auto" w:fill="FFFFFF"/>
              <w:spacing w:line="346" w:lineRule="exact"/>
              <w:ind w:left="143" w:right="58" w:firstLine="5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Объединенное Военное Командование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D608DC">
            <w:pPr>
              <w:shd w:val="clear" w:color="auto" w:fill="FFFFFF"/>
              <w:spacing w:line="317" w:lineRule="exact"/>
              <w:ind w:left="427" w:right="244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27 </w:t>
            </w:r>
            <w:r w:rsidRPr="002468A2">
              <w:rPr>
                <w:rFonts w:eastAsia="Times New Roman"/>
                <w:sz w:val="28"/>
                <w:szCs w:val="28"/>
              </w:rPr>
              <w:t>июля 2017 года</w:t>
            </w:r>
          </w:p>
        </w:tc>
      </w:tr>
      <w:tr w:rsidR="0025201D" w:rsidRPr="002468A2" w:rsidTr="00161AD2">
        <w:trPr>
          <w:trHeight w:hRule="exact" w:val="3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DC" w:rsidRDefault="00D608DC" w:rsidP="00D608DC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торжественного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марша </w:t>
            </w:r>
          </w:p>
          <w:p w:rsidR="00D608DC" w:rsidRDefault="00D608DC" w:rsidP="00D608DC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участием личного состава миротворческих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 батальонов </w:t>
            </w:r>
          </w:p>
          <w:p w:rsidR="0025201D" w:rsidRPr="002468A2" w:rsidRDefault="0025201D" w:rsidP="00D608DC">
            <w:pPr>
              <w:shd w:val="clear" w:color="auto" w:fill="FFFFFF"/>
              <w:spacing w:line="322" w:lineRule="exact"/>
              <w:ind w:left="101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(город Бендеры)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DC" w:rsidRDefault="00D608DC" w:rsidP="00D608DC">
            <w:pPr>
              <w:shd w:val="clear" w:color="auto" w:fill="FFFFFF"/>
              <w:spacing w:line="322" w:lineRule="exact"/>
              <w:ind w:left="143" w:right="130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Объединенная контрольная к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омиссия, </w:t>
            </w:r>
          </w:p>
          <w:p w:rsidR="0025201D" w:rsidRDefault="0025201D" w:rsidP="00161AD2">
            <w:pPr>
              <w:shd w:val="clear" w:color="auto" w:fill="FFFFFF"/>
              <w:spacing w:line="322" w:lineRule="exact"/>
              <w:ind w:left="143" w:right="130" w:firstLine="10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Министерство иностранных дел </w:t>
            </w:r>
            <w:r w:rsidR="00D608DC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обороны </w:t>
            </w:r>
            <w:r w:rsidR="00D608DC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внутренних дел </w:t>
            </w:r>
            <w:r w:rsidR="00D608DC">
              <w:rPr>
                <w:rFonts w:eastAsia="Times New Roman"/>
                <w:sz w:val="28"/>
                <w:szCs w:val="28"/>
              </w:rPr>
              <w:t>Приднестровской Молдавской Республики, г</w:t>
            </w:r>
            <w:r w:rsidRPr="002468A2">
              <w:rPr>
                <w:rFonts w:eastAsia="Times New Roman"/>
                <w:sz w:val="28"/>
                <w:szCs w:val="28"/>
              </w:rPr>
              <w:t>осударственна</w:t>
            </w:r>
            <w:r w:rsidR="00F50E7E">
              <w:rPr>
                <w:rFonts w:eastAsia="Times New Roman"/>
                <w:sz w:val="28"/>
                <w:szCs w:val="28"/>
              </w:rPr>
              <w:t>я администрация города Тирасполь</w:t>
            </w:r>
            <w:r w:rsidR="00161AD2">
              <w:rPr>
                <w:rFonts w:eastAsia="Times New Roman"/>
                <w:sz w:val="28"/>
                <w:szCs w:val="28"/>
              </w:rPr>
              <w:t xml:space="preserve"> и города </w:t>
            </w:r>
            <w:proofErr w:type="spellStart"/>
            <w:r w:rsidR="00161AD2">
              <w:rPr>
                <w:rFonts w:eastAsia="Times New Roman"/>
                <w:sz w:val="28"/>
                <w:szCs w:val="28"/>
              </w:rPr>
              <w:t>Днестровск</w:t>
            </w:r>
            <w:proofErr w:type="spellEnd"/>
            <w:r w:rsidRPr="002468A2">
              <w:rPr>
                <w:rFonts w:eastAsia="Times New Roman"/>
                <w:sz w:val="28"/>
                <w:szCs w:val="28"/>
              </w:rPr>
              <w:t xml:space="preserve">, </w:t>
            </w:r>
            <w:r w:rsidR="00D608DC">
              <w:rPr>
                <w:rFonts w:eastAsia="Times New Roman"/>
                <w:sz w:val="28"/>
                <w:szCs w:val="28"/>
              </w:rPr>
              <w:t>г</w:t>
            </w:r>
            <w:r w:rsidRPr="002468A2">
              <w:rPr>
                <w:rFonts w:eastAsia="Times New Roman"/>
                <w:sz w:val="28"/>
                <w:szCs w:val="28"/>
              </w:rPr>
              <w:t>осударственна</w:t>
            </w:r>
            <w:r w:rsidR="00D608DC">
              <w:rPr>
                <w:rFonts w:eastAsia="Times New Roman"/>
                <w:sz w:val="28"/>
                <w:szCs w:val="28"/>
              </w:rPr>
              <w:t xml:space="preserve">я администрация города Бендеры, </w:t>
            </w:r>
            <w:r w:rsidRPr="002468A2">
              <w:rPr>
                <w:rFonts w:eastAsia="Times New Roman"/>
                <w:sz w:val="28"/>
                <w:szCs w:val="28"/>
              </w:rPr>
              <w:t>Гос</w:t>
            </w:r>
            <w:r w:rsidR="00D608DC">
              <w:rPr>
                <w:rFonts w:eastAsia="Times New Roman"/>
                <w:sz w:val="28"/>
                <w:szCs w:val="28"/>
              </w:rPr>
              <w:t>ударственная служба</w:t>
            </w:r>
            <w:r w:rsidRPr="002468A2">
              <w:rPr>
                <w:rFonts w:eastAsia="Times New Roman"/>
                <w:sz w:val="28"/>
                <w:szCs w:val="28"/>
              </w:rPr>
              <w:t xml:space="preserve"> </w:t>
            </w:r>
            <w:r w:rsidR="00D608DC">
              <w:rPr>
                <w:rFonts w:eastAsia="Times New Roman"/>
                <w:sz w:val="28"/>
                <w:szCs w:val="28"/>
              </w:rPr>
              <w:t>средств массовой информации</w:t>
            </w:r>
            <w:r w:rsidR="00161AD2">
              <w:rPr>
                <w:rFonts w:eastAsia="Times New Roman"/>
                <w:sz w:val="28"/>
                <w:szCs w:val="28"/>
              </w:rPr>
              <w:t xml:space="preserve"> Приднестровской Молдавской Республики </w:t>
            </w:r>
          </w:p>
          <w:p w:rsidR="00161AD2" w:rsidRPr="002468A2" w:rsidRDefault="00161AD2" w:rsidP="00161AD2">
            <w:pPr>
              <w:shd w:val="clear" w:color="auto" w:fill="FFFFFF"/>
              <w:spacing w:line="322" w:lineRule="exact"/>
              <w:ind w:left="143" w:right="130" w:firstLine="1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AC3" w:rsidRDefault="00D608DC" w:rsidP="00CA3AC3">
            <w:pPr>
              <w:shd w:val="clear" w:color="auto" w:fill="FFFFFF"/>
              <w:tabs>
                <w:tab w:val="left" w:pos="952"/>
              </w:tabs>
              <w:spacing w:line="322" w:lineRule="exact"/>
              <w:ind w:left="102" w:right="10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25201D" w:rsidRPr="002468A2">
              <w:rPr>
                <w:sz w:val="28"/>
                <w:szCs w:val="28"/>
              </w:rPr>
              <w:t xml:space="preserve">00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час. </w:t>
            </w:r>
          </w:p>
          <w:p w:rsidR="0025201D" w:rsidRPr="002468A2" w:rsidRDefault="0025201D" w:rsidP="00CA3AC3">
            <w:pPr>
              <w:shd w:val="clear" w:color="auto" w:fill="FFFFFF"/>
              <w:tabs>
                <w:tab w:val="left" w:pos="952"/>
              </w:tabs>
              <w:spacing w:line="322" w:lineRule="exact"/>
              <w:ind w:left="102" w:right="102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29 июля</w:t>
            </w:r>
          </w:p>
          <w:p w:rsidR="0025201D" w:rsidRPr="002468A2" w:rsidRDefault="0025201D" w:rsidP="00CA3AC3">
            <w:pPr>
              <w:shd w:val="clear" w:color="auto" w:fill="FFFFFF"/>
              <w:tabs>
                <w:tab w:val="left" w:pos="952"/>
              </w:tabs>
              <w:spacing w:line="322" w:lineRule="exact"/>
              <w:ind w:left="102" w:right="102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D608DC">
        <w:trPr>
          <w:trHeight w:hRule="exact" w:val="226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rPr>
                <w:sz w:val="28"/>
                <w:szCs w:val="28"/>
              </w:rPr>
            </w:pPr>
          </w:p>
          <w:p w:rsidR="0025201D" w:rsidRPr="002468A2" w:rsidRDefault="0025201D" w:rsidP="00724207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D608DC" w:rsidP="00D608DC">
            <w:pPr>
              <w:shd w:val="clear" w:color="auto" w:fill="FFFFFF"/>
              <w:spacing w:line="322" w:lineRule="exact"/>
              <w:ind w:left="101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  <w:r w:rsidR="0025201D" w:rsidRPr="002468A2">
              <w:rPr>
                <w:rFonts w:eastAsia="Times New Roman"/>
                <w:sz w:val="28"/>
                <w:szCs w:val="28"/>
              </w:rPr>
              <w:t>торжественного концерта и выставки военного оружия и техники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DC" w:rsidRDefault="00D608DC" w:rsidP="00D608DC">
            <w:pPr>
              <w:shd w:val="clear" w:color="auto" w:fill="FFFFFF"/>
              <w:spacing w:line="317" w:lineRule="exact"/>
              <w:ind w:left="143" w:right="138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Объединенная контрольная к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омиссия, Объединенное Военное Командование, Государственная служба по культуре </w:t>
            </w:r>
          </w:p>
          <w:p w:rsidR="0025201D" w:rsidRPr="002468A2" w:rsidRDefault="0025201D" w:rsidP="00F50E7E">
            <w:pPr>
              <w:shd w:val="clear" w:color="auto" w:fill="FFFFFF"/>
              <w:spacing w:line="317" w:lineRule="exact"/>
              <w:ind w:left="143" w:right="810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и историческому наследию </w:t>
            </w:r>
            <w:r w:rsidR="00D608DC"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D608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29 </w:t>
            </w:r>
            <w:r w:rsidRPr="002468A2">
              <w:rPr>
                <w:rFonts w:eastAsia="Times New Roman"/>
                <w:sz w:val="28"/>
                <w:szCs w:val="28"/>
              </w:rPr>
              <w:t>июля</w:t>
            </w:r>
          </w:p>
          <w:p w:rsidR="0025201D" w:rsidRPr="002468A2" w:rsidRDefault="0025201D" w:rsidP="00D608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C84702">
        <w:trPr>
          <w:trHeight w:hRule="exact" w:val="3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DC" w:rsidRDefault="00D608DC" w:rsidP="00D608DC">
            <w:pPr>
              <w:shd w:val="clear" w:color="auto" w:fill="FFFFFF"/>
              <w:spacing w:line="346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  <w:r w:rsidR="0025201D" w:rsidRPr="002468A2">
              <w:rPr>
                <w:rFonts w:eastAsia="Times New Roman"/>
                <w:sz w:val="28"/>
                <w:szCs w:val="28"/>
              </w:rPr>
              <w:t>совместн</w:t>
            </w:r>
            <w:r>
              <w:rPr>
                <w:rFonts w:eastAsia="Times New Roman"/>
                <w:sz w:val="28"/>
                <w:szCs w:val="28"/>
              </w:rPr>
              <w:t>ых   военно-спортивных мероприятий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 (показательных выступлений) </w:t>
            </w:r>
          </w:p>
          <w:p w:rsidR="0025201D" w:rsidRPr="002468A2" w:rsidRDefault="0025201D" w:rsidP="00D608DC">
            <w:pPr>
              <w:shd w:val="clear" w:color="auto" w:fill="FFFFFF"/>
              <w:spacing w:line="346" w:lineRule="exact"/>
              <w:ind w:left="101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с участием военнослужащих </w:t>
            </w:r>
            <w:r w:rsidR="00D608DC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 и </w:t>
            </w:r>
            <w:r w:rsidR="00D608DC">
              <w:rPr>
                <w:rFonts w:eastAsia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spacing w:line="322" w:lineRule="exact"/>
              <w:ind w:left="143" w:right="557" w:firstLine="5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Министерство юстиции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обороны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внутренних дел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государственной безопасности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Служба безопасности Президента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>,</w:t>
            </w:r>
            <w:r w:rsidR="00C84702">
              <w:rPr>
                <w:rFonts w:eastAsia="Times New Roman"/>
                <w:sz w:val="28"/>
                <w:szCs w:val="28"/>
              </w:rPr>
              <w:t xml:space="preserve"> г</w:t>
            </w:r>
            <w:r w:rsidRPr="002468A2">
              <w:rPr>
                <w:rFonts w:eastAsia="Times New Roman"/>
                <w:sz w:val="28"/>
                <w:szCs w:val="28"/>
              </w:rPr>
              <w:t>осударственная а</w:t>
            </w:r>
            <w:r w:rsidR="00C84702">
              <w:rPr>
                <w:rFonts w:eastAsia="Times New Roman"/>
                <w:sz w:val="28"/>
                <w:szCs w:val="28"/>
              </w:rPr>
              <w:t xml:space="preserve">дминистрация города Тирасполь и города </w:t>
            </w:r>
            <w:proofErr w:type="spellStart"/>
            <w:r w:rsidR="00C84702">
              <w:rPr>
                <w:rFonts w:eastAsia="Times New Roman"/>
                <w:sz w:val="28"/>
                <w:szCs w:val="28"/>
              </w:rPr>
              <w:t>Днестровск</w:t>
            </w:r>
            <w:proofErr w:type="spellEnd"/>
            <w:r w:rsidR="00C84702">
              <w:rPr>
                <w:rFonts w:eastAsia="Times New Roman"/>
                <w:sz w:val="28"/>
                <w:szCs w:val="28"/>
              </w:rPr>
              <w:t>, г</w:t>
            </w:r>
            <w:r w:rsidRPr="002468A2">
              <w:rPr>
                <w:rFonts w:eastAsia="Times New Roman"/>
                <w:sz w:val="28"/>
                <w:szCs w:val="28"/>
              </w:rPr>
              <w:t>осударственная администрация города Бендеры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Июнь</w:t>
            </w:r>
          </w:p>
          <w:p w:rsidR="0025201D" w:rsidRPr="002468A2" w:rsidRDefault="0025201D" w:rsidP="00C847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C84702">
        <w:trPr>
          <w:trHeight w:hRule="exact" w:val="1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10.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C84702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тематических </w:t>
            </w:r>
            <w:r>
              <w:rPr>
                <w:rFonts w:eastAsia="Times New Roman"/>
                <w:sz w:val="28"/>
                <w:szCs w:val="28"/>
              </w:rPr>
              <w:t xml:space="preserve">экспозиций, выставок </w:t>
            </w:r>
          </w:p>
          <w:p w:rsidR="00C84702" w:rsidRDefault="00C84702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иных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мероприятий, посвященных миротворческой операции, в музеях </w:t>
            </w:r>
          </w:p>
          <w:p w:rsidR="0025201D" w:rsidRPr="002468A2" w:rsidRDefault="0025201D" w:rsidP="00C84702">
            <w:pPr>
              <w:shd w:val="clear" w:color="auto" w:fill="FFFFFF"/>
              <w:spacing w:line="322" w:lineRule="exact"/>
              <w:ind w:left="101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и </w:t>
            </w:r>
            <w:proofErr w:type="gramStart"/>
            <w:r w:rsidRPr="002468A2">
              <w:rPr>
                <w:rFonts w:eastAsia="Times New Roman"/>
                <w:sz w:val="28"/>
                <w:szCs w:val="28"/>
              </w:rPr>
              <w:t>библиотеках</w:t>
            </w:r>
            <w:proofErr w:type="gramEnd"/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spacing w:line="322" w:lineRule="exact"/>
              <w:ind w:left="143" w:right="1406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Государственная служба по культуре </w:t>
            </w:r>
          </w:p>
          <w:p w:rsidR="0025201D" w:rsidRPr="002468A2" w:rsidRDefault="0025201D" w:rsidP="00AF12E2">
            <w:pPr>
              <w:shd w:val="clear" w:color="auto" w:fill="FFFFFF"/>
              <w:spacing w:line="322" w:lineRule="exact"/>
              <w:ind w:left="143" w:right="527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и историческому наследию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spacing w:line="322" w:lineRule="exact"/>
              <w:ind w:left="149" w:right="154"/>
              <w:jc w:val="center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Начиная</w:t>
            </w:r>
          </w:p>
          <w:p w:rsidR="00C84702" w:rsidRDefault="0025201D" w:rsidP="00C84702">
            <w:pPr>
              <w:shd w:val="clear" w:color="auto" w:fill="FFFFFF"/>
              <w:spacing w:line="322" w:lineRule="exact"/>
              <w:ind w:left="149" w:right="154"/>
              <w:jc w:val="center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с мая</w:t>
            </w:r>
          </w:p>
          <w:p w:rsidR="0025201D" w:rsidRPr="002468A2" w:rsidRDefault="0025201D" w:rsidP="00C84702">
            <w:pPr>
              <w:shd w:val="clear" w:color="auto" w:fill="FFFFFF"/>
              <w:spacing w:line="322" w:lineRule="exact"/>
              <w:ind w:left="149" w:right="154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2017 года</w:t>
            </w:r>
          </w:p>
        </w:tc>
      </w:tr>
      <w:tr w:rsidR="0025201D" w:rsidRPr="002468A2" w:rsidTr="00C84702">
        <w:trPr>
          <w:trHeight w:hRule="exact" w:val="1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11.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spacing w:line="317" w:lineRule="exact"/>
              <w:ind w:left="101" w:firstLine="5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Организация и проведение концертной программы военно-патриотических песен в городах и районах </w:t>
            </w:r>
            <w:r w:rsidR="00C84702"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spacing w:line="317" w:lineRule="exact"/>
              <w:ind w:left="143" w:right="134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Государственная служба по культуре </w:t>
            </w:r>
          </w:p>
          <w:p w:rsidR="0025201D" w:rsidRPr="002468A2" w:rsidRDefault="0025201D" w:rsidP="00C84702">
            <w:pPr>
              <w:shd w:val="clear" w:color="auto" w:fill="FFFFFF"/>
              <w:spacing w:line="317" w:lineRule="exact"/>
              <w:ind w:left="143" w:right="134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и историческому наследию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Республики, г</w:t>
            </w:r>
            <w:r w:rsidRPr="002468A2">
              <w:rPr>
                <w:rFonts w:eastAsia="Times New Roman"/>
                <w:sz w:val="28"/>
                <w:szCs w:val="28"/>
              </w:rPr>
              <w:t xml:space="preserve">осударственные администрации городов и районов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spacing w:line="326" w:lineRule="exact"/>
              <w:ind w:left="102" w:right="307"/>
              <w:jc w:val="center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Июнь</w:t>
            </w:r>
            <w:r w:rsidR="00C84702">
              <w:rPr>
                <w:rFonts w:eastAsia="Times New Roman"/>
                <w:sz w:val="28"/>
                <w:szCs w:val="28"/>
              </w:rPr>
              <w:t xml:space="preserve"> – </w:t>
            </w:r>
            <w:r w:rsidRPr="002468A2">
              <w:rPr>
                <w:rFonts w:eastAsia="Times New Roman"/>
                <w:sz w:val="28"/>
                <w:szCs w:val="28"/>
              </w:rPr>
              <w:t>июль</w:t>
            </w:r>
          </w:p>
          <w:p w:rsidR="0025201D" w:rsidRPr="002468A2" w:rsidRDefault="0025201D" w:rsidP="00C84702">
            <w:pPr>
              <w:shd w:val="clear" w:color="auto" w:fill="FFFFFF"/>
              <w:spacing w:line="326" w:lineRule="exact"/>
              <w:ind w:left="102" w:right="307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2017 года</w:t>
            </w:r>
          </w:p>
        </w:tc>
      </w:tr>
      <w:tr w:rsidR="0025201D" w:rsidRPr="002468A2" w:rsidTr="00C84702">
        <w:trPr>
          <w:trHeight w:hRule="exact" w:val="1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12.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Подготовка и трансляция документального фильма </w:t>
            </w:r>
          </w:p>
          <w:p w:rsidR="00C84702" w:rsidRDefault="0025201D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о миротворческой операции </w:t>
            </w:r>
          </w:p>
          <w:p w:rsidR="0025201D" w:rsidRDefault="0025201D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на Днестре</w:t>
            </w:r>
          </w:p>
          <w:p w:rsidR="00C84702" w:rsidRPr="002468A2" w:rsidRDefault="00C84702" w:rsidP="00C84702">
            <w:pPr>
              <w:shd w:val="clear" w:color="auto" w:fill="FFFFFF"/>
              <w:spacing w:line="322" w:lineRule="exact"/>
              <w:ind w:left="101"/>
              <w:rPr>
                <w:sz w:val="28"/>
                <w:szCs w:val="28"/>
              </w:rPr>
            </w:pP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Государственная служба </w:t>
            </w:r>
            <w:r w:rsidR="00C84702">
              <w:rPr>
                <w:rFonts w:eastAsia="Times New Roman"/>
                <w:sz w:val="28"/>
                <w:szCs w:val="28"/>
              </w:rPr>
              <w:t>средств массовой информации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 </w:t>
            </w:r>
            <w:r w:rsidR="00C84702"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C84702" w:rsidP="00C84702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Июнь –</w:t>
            </w:r>
          </w:p>
          <w:p w:rsidR="0025201D" w:rsidRPr="002468A2" w:rsidRDefault="0025201D" w:rsidP="00C847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pacing w:val="-2"/>
                <w:sz w:val="28"/>
                <w:szCs w:val="28"/>
              </w:rPr>
              <w:t>июль</w:t>
            </w:r>
          </w:p>
          <w:p w:rsidR="0025201D" w:rsidRPr="002468A2" w:rsidRDefault="0025201D" w:rsidP="00C847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CA3AC3">
        <w:trPr>
          <w:trHeight w:hRule="exact" w:val="19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C84702" w:rsidP="00C84702">
            <w:pPr>
              <w:shd w:val="clear" w:color="auto" w:fill="FFFFFF"/>
              <w:spacing w:line="317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информационного </w:t>
            </w:r>
            <w:r w:rsidR="0025201D" w:rsidRPr="002468A2">
              <w:rPr>
                <w:rFonts w:eastAsia="Times New Roman"/>
                <w:spacing w:val="-2"/>
                <w:sz w:val="28"/>
                <w:szCs w:val="28"/>
              </w:rPr>
              <w:t xml:space="preserve">сопровождения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мероприятий </w:t>
            </w:r>
          </w:p>
          <w:p w:rsidR="0025201D" w:rsidRPr="002468A2" w:rsidRDefault="00C84702" w:rsidP="00C84702">
            <w:pPr>
              <w:shd w:val="clear" w:color="auto" w:fill="FFFFFF"/>
              <w:spacing w:line="317" w:lineRule="exact"/>
              <w:ind w:left="10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случаю 25-летия м</w:t>
            </w:r>
            <w:r w:rsidR="0025201D" w:rsidRPr="002468A2">
              <w:rPr>
                <w:rFonts w:eastAsia="Times New Roman"/>
                <w:sz w:val="28"/>
                <w:szCs w:val="28"/>
              </w:rPr>
              <w:t>иротворческой операции с привлечением зарубежных СМИ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spacing w:line="322" w:lineRule="exact"/>
              <w:ind w:left="143" w:right="1565" w:hanging="5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Государственная служба </w:t>
            </w:r>
            <w:r w:rsidR="00C84702">
              <w:rPr>
                <w:rFonts w:eastAsia="Times New Roman"/>
                <w:sz w:val="28"/>
                <w:szCs w:val="28"/>
              </w:rPr>
              <w:t>средств массовой информации</w:t>
            </w:r>
            <w:r w:rsidR="00C84702" w:rsidRPr="002468A2">
              <w:rPr>
                <w:rFonts w:eastAsia="Times New Roman"/>
                <w:sz w:val="28"/>
                <w:szCs w:val="28"/>
              </w:rPr>
              <w:t xml:space="preserve"> </w:t>
            </w:r>
            <w:r w:rsidR="00C84702">
              <w:rPr>
                <w:rFonts w:eastAsia="Times New Roman"/>
                <w:sz w:val="28"/>
                <w:szCs w:val="28"/>
              </w:rPr>
              <w:t>Приднестровской Молдавской Республики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Министерство иностранных дел </w:t>
            </w:r>
            <w:r w:rsidR="00C84702"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Постоянно</w:t>
            </w:r>
          </w:p>
        </w:tc>
      </w:tr>
      <w:tr w:rsidR="0025201D" w:rsidRPr="002468A2" w:rsidTr="00C84702">
        <w:trPr>
          <w:trHeight w:hRule="exact" w:val="2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14.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C84702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Проведение открытых уроков, </w:t>
            </w:r>
            <w:r w:rsidR="0025201D" w:rsidRPr="002468A2">
              <w:rPr>
                <w:rFonts w:eastAsia="Times New Roman"/>
                <w:spacing w:val="-2"/>
                <w:sz w:val="28"/>
                <w:szCs w:val="28"/>
              </w:rPr>
              <w:t xml:space="preserve">посвященных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миротворческой операции, в </w:t>
            </w:r>
            <w:r>
              <w:rPr>
                <w:rFonts w:eastAsia="Times New Roman"/>
                <w:sz w:val="28"/>
                <w:szCs w:val="28"/>
              </w:rPr>
              <w:t xml:space="preserve">учреждениях общего образования Приднестровской Молдавской Республики </w:t>
            </w:r>
          </w:p>
          <w:p w:rsidR="00C84702" w:rsidRDefault="00C84702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 приглашением очевидцев </w:t>
            </w:r>
          </w:p>
          <w:p w:rsidR="0025201D" w:rsidRPr="002468A2" w:rsidRDefault="0025201D" w:rsidP="00C84702">
            <w:pPr>
              <w:shd w:val="clear" w:color="auto" w:fill="FFFFFF"/>
              <w:spacing w:line="322" w:lineRule="exact"/>
              <w:ind w:left="101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и </w:t>
            </w:r>
            <w:r w:rsidR="00C84702">
              <w:rPr>
                <w:rFonts w:eastAsia="Times New Roman"/>
                <w:spacing w:val="-2"/>
                <w:sz w:val="28"/>
                <w:szCs w:val="28"/>
              </w:rPr>
              <w:t xml:space="preserve">действующих военных, </w:t>
            </w:r>
            <w:r w:rsidRPr="002468A2">
              <w:rPr>
                <w:rFonts w:eastAsia="Times New Roman"/>
                <w:spacing w:val="-2"/>
                <w:sz w:val="28"/>
                <w:szCs w:val="28"/>
              </w:rPr>
              <w:t>несу</w:t>
            </w:r>
            <w:r w:rsidR="00C84702">
              <w:rPr>
                <w:rFonts w:eastAsia="Times New Roman"/>
                <w:spacing w:val="-2"/>
                <w:sz w:val="28"/>
                <w:szCs w:val="28"/>
              </w:rPr>
              <w:t xml:space="preserve">щих службу </w:t>
            </w:r>
            <w:r w:rsidRPr="002468A2">
              <w:rPr>
                <w:rFonts w:eastAsia="Times New Roman"/>
                <w:spacing w:val="-2"/>
                <w:sz w:val="28"/>
                <w:szCs w:val="28"/>
              </w:rPr>
              <w:t xml:space="preserve">в </w:t>
            </w:r>
            <w:r w:rsidRPr="002468A2">
              <w:rPr>
                <w:rFonts w:eastAsia="Times New Roman"/>
                <w:sz w:val="28"/>
                <w:szCs w:val="28"/>
              </w:rPr>
              <w:t>миротворческих силах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BA57E1">
            <w:pPr>
              <w:shd w:val="clear" w:color="auto" w:fill="FFFFFF"/>
              <w:tabs>
                <w:tab w:val="center" w:pos="6238"/>
              </w:tabs>
              <w:spacing w:line="322" w:lineRule="exact"/>
              <w:ind w:left="143" w:right="952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Министерство просвещения </w:t>
            </w:r>
            <w:r w:rsidR="00C84702">
              <w:rPr>
                <w:rFonts w:eastAsia="Times New Roman"/>
                <w:sz w:val="28"/>
                <w:szCs w:val="28"/>
              </w:rPr>
              <w:t xml:space="preserve">Приднестровской Молдавской </w:t>
            </w:r>
            <w:r w:rsidR="00BA57E1">
              <w:rPr>
                <w:rFonts w:eastAsia="Times New Roman"/>
                <w:sz w:val="28"/>
                <w:szCs w:val="28"/>
              </w:rPr>
              <w:t>Р</w:t>
            </w:r>
            <w:r w:rsidR="00C84702">
              <w:rPr>
                <w:rFonts w:eastAsia="Times New Roman"/>
                <w:sz w:val="28"/>
                <w:szCs w:val="28"/>
              </w:rPr>
              <w:t>еспублики</w:t>
            </w:r>
            <w:r w:rsidRPr="002468A2">
              <w:rPr>
                <w:rFonts w:eastAsia="Times New Roman"/>
                <w:sz w:val="28"/>
                <w:szCs w:val="28"/>
              </w:rPr>
              <w:t xml:space="preserve">, </w:t>
            </w:r>
            <w:r w:rsidR="00C84702">
              <w:rPr>
                <w:rFonts w:eastAsia="Times New Roman"/>
                <w:spacing w:val="-2"/>
                <w:sz w:val="28"/>
                <w:szCs w:val="28"/>
              </w:rPr>
              <w:t>Объединенная контрольная к</w:t>
            </w:r>
            <w:r w:rsidRPr="002468A2">
              <w:rPr>
                <w:rFonts w:eastAsia="Times New Roman"/>
                <w:spacing w:val="-2"/>
                <w:sz w:val="28"/>
                <w:szCs w:val="28"/>
              </w:rPr>
              <w:t xml:space="preserve">омиссия, </w:t>
            </w:r>
            <w:r w:rsidRPr="002468A2">
              <w:rPr>
                <w:rFonts w:eastAsia="Times New Roman"/>
                <w:sz w:val="28"/>
                <w:szCs w:val="28"/>
              </w:rPr>
              <w:t>Объединенное Военное Командование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spacing w:line="326" w:lineRule="exact"/>
              <w:ind w:left="283" w:right="293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2468A2">
              <w:rPr>
                <w:rFonts w:eastAsia="Times New Roman"/>
                <w:spacing w:val="-2"/>
                <w:sz w:val="28"/>
                <w:szCs w:val="28"/>
              </w:rPr>
              <w:t>Апрель</w:t>
            </w:r>
            <w:r w:rsidR="00C84702">
              <w:rPr>
                <w:rFonts w:eastAsia="Times New Roman"/>
                <w:spacing w:val="-2"/>
                <w:sz w:val="28"/>
                <w:szCs w:val="28"/>
              </w:rPr>
              <w:t xml:space="preserve"> – </w:t>
            </w:r>
            <w:r w:rsidRPr="002468A2">
              <w:rPr>
                <w:rFonts w:eastAsia="Times New Roman"/>
                <w:spacing w:val="-2"/>
                <w:sz w:val="28"/>
                <w:szCs w:val="28"/>
              </w:rPr>
              <w:t>май</w:t>
            </w:r>
          </w:p>
          <w:p w:rsidR="0025201D" w:rsidRPr="002468A2" w:rsidRDefault="0025201D" w:rsidP="00C84702">
            <w:pPr>
              <w:shd w:val="clear" w:color="auto" w:fill="FFFFFF"/>
              <w:spacing w:line="326" w:lineRule="exact"/>
              <w:ind w:left="283" w:right="293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2017 года</w:t>
            </w:r>
          </w:p>
        </w:tc>
      </w:tr>
      <w:tr w:rsidR="0025201D" w:rsidRPr="002468A2" w:rsidTr="00CA3AC3">
        <w:trPr>
          <w:trHeight w:hRule="exact" w:val="16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15.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C84702" w:rsidP="00C84702">
            <w:pPr>
              <w:shd w:val="clear" w:color="auto" w:fill="FFFFFF"/>
              <w:spacing w:line="322" w:lineRule="exact"/>
              <w:ind w:left="10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и издание книги о миротворческой операции на </w:t>
            </w:r>
            <w:r w:rsidR="0025201D" w:rsidRPr="002468A2">
              <w:rPr>
                <w:rFonts w:eastAsia="Times New Roman"/>
                <w:sz w:val="28"/>
                <w:szCs w:val="28"/>
              </w:rPr>
              <w:t>Днестре</w:t>
            </w:r>
            <w:r>
              <w:rPr>
                <w:rFonts w:eastAsia="Times New Roman"/>
                <w:sz w:val="28"/>
                <w:szCs w:val="28"/>
              </w:rPr>
              <w:t xml:space="preserve">  (при </w:t>
            </w:r>
            <w:r w:rsidR="0025201D" w:rsidRPr="002468A2">
              <w:rPr>
                <w:rFonts w:eastAsia="Times New Roman"/>
                <w:sz w:val="28"/>
                <w:szCs w:val="28"/>
              </w:rPr>
              <w:t>условии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5201D" w:rsidRPr="002468A2">
              <w:rPr>
                <w:rFonts w:eastAsia="Times New Roman"/>
                <w:sz w:val="28"/>
                <w:szCs w:val="28"/>
              </w:rPr>
              <w:t>внешнего финансирования)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ind w:left="143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Министерство иностранных дел </w:t>
            </w:r>
          </w:p>
          <w:p w:rsidR="0025201D" w:rsidRPr="002468A2" w:rsidRDefault="00C84702" w:rsidP="00C84702">
            <w:pPr>
              <w:shd w:val="clear" w:color="auto" w:fill="FFFFFF"/>
              <w:ind w:left="14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25201D" w:rsidRPr="002468A2" w:rsidTr="00C84702">
        <w:trPr>
          <w:trHeight w:hRule="exact" w:val="2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16.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C84702" w:rsidP="00C84702">
            <w:pPr>
              <w:shd w:val="clear" w:color="auto" w:fill="FFFFFF"/>
              <w:spacing w:line="317" w:lineRule="exact"/>
              <w:ind w:left="101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списков иностранных гостей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рассылка приглашений </w:t>
            </w:r>
          </w:p>
          <w:p w:rsidR="00CA3AC3" w:rsidRDefault="00C84702" w:rsidP="00C84702">
            <w:pPr>
              <w:shd w:val="clear" w:color="auto" w:fill="FFFFFF"/>
              <w:spacing w:line="317" w:lineRule="exact"/>
              <w:ind w:left="101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r w:rsidR="0025201D" w:rsidRPr="002468A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мероприятия, посвященные </w:t>
            </w:r>
          </w:p>
          <w:p w:rsidR="00C84702" w:rsidRDefault="00C84702" w:rsidP="00C84702">
            <w:pPr>
              <w:shd w:val="clear" w:color="auto" w:fill="FFFFFF"/>
              <w:spacing w:line="317" w:lineRule="exact"/>
              <w:ind w:lef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25</w:t>
            </w:r>
            <w:r w:rsidR="00CA3AC3">
              <w:rPr>
                <w:rFonts w:eastAsia="Times New Roman"/>
                <w:spacing w:val="-3"/>
                <w:sz w:val="28"/>
                <w:szCs w:val="28"/>
              </w:rPr>
              <w:t xml:space="preserve">-летию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 дня </w:t>
            </w:r>
            <w:r w:rsidR="0025201D" w:rsidRPr="002468A2">
              <w:rPr>
                <w:rFonts w:eastAsia="Times New Roman"/>
                <w:spacing w:val="-3"/>
                <w:sz w:val="28"/>
                <w:szCs w:val="28"/>
              </w:rPr>
              <w:t xml:space="preserve">ввода </w:t>
            </w:r>
            <w:r>
              <w:rPr>
                <w:rFonts w:eastAsia="Times New Roman"/>
                <w:sz w:val="28"/>
                <w:szCs w:val="28"/>
              </w:rPr>
              <w:t xml:space="preserve">миротворческих сил Российской Федерации </w:t>
            </w:r>
          </w:p>
          <w:p w:rsidR="0025201D" w:rsidRPr="002468A2" w:rsidRDefault="0025201D" w:rsidP="00C84702">
            <w:pPr>
              <w:shd w:val="clear" w:color="auto" w:fill="FFFFFF"/>
              <w:spacing w:line="317" w:lineRule="exact"/>
              <w:ind w:left="101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в Приднестровье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AF12E2">
            <w:pPr>
              <w:shd w:val="clear" w:color="auto" w:fill="FFFFFF"/>
              <w:spacing w:line="322" w:lineRule="exact"/>
              <w:ind w:left="143" w:right="810" w:hanging="5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Министерство иностранных дел</w:t>
            </w:r>
            <w:r w:rsidR="00AF12E2">
              <w:rPr>
                <w:rFonts w:eastAsia="Times New Roman"/>
                <w:sz w:val="28"/>
                <w:szCs w:val="28"/>
              </w:rPr>
              <w:t xml:space="preserve"> Приднестровской Молдавской Республики, Объединенная контрольная к</w:t>
            </w:r>
            <w:r w:rsidRPr="002468A2">
              <w:rPr>
                <w:rFonts w:eastAsia="Times New Roman"/>
                <w:sz w:val="28"/>
                <w:szCs w:val="28"/>
              </w:rPr>
              <w:t>омиссия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C847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Май</w:t>
            </w:r>
          </w:p>
          <w:p w:rsidR="0025201D" w:rsidRPr="002468A2" w:rsidRDefault="0025201D" w:rsidP="00C847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 xml:space="preserve">2017 </w:t>
            </w:r>
            <w:r w:rsidRPr="002468A2"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25201D" w:rsidRPr="002468A2" w:rsidTr="00C84702">
        <w:trPr>
          <w:trHeight w:hRule="exact"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1D" w:rsidRPr="002468A2" w:rsidRDefault="0025201D" w:rsidP="00724207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2468A2">
              <w:rPr>
                <w:sz w:val="28"/>
                <w:szCs w:val="28"/>
              </w:rPr>
              <w:t>17.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C84702" w:rsidP="00C84702">
            <w:pPr>
              <w:shd w:val="clear" w:color="auto" w:fill="FFFFFF"/>
              <w:spacing w:line="322" w:lineRule="exact"/>
              <w:ind w:left="101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Подготовка списков представленных</w:t>
            </w:r>
            <w:r w:rsidR="0025201D" w:rsidRPr="002468A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  <w:p w:rsidR="0025201D" w:rsidRPr="002468A2" w:rsidRDefault="0025201D" w:rsidP="00C84702">
            <w:pPr>
              <w:shd w:val="clear" w:color="auto" w:fill="FFFFFF"/>
              <w:spacing w:line="322" w:lineRule="exact"/>
              <w:ind w:left="101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pacing w:val="-2"/>
                <w:sz w:val="28"/>
                <w:szCs w:val="28"/>
              </w:rPr>
              <w:t xml:space="preserve">к </w:t>
            </w:r>
            <w:r w:rsidRPr="002468A2">
              <w:rPr>
                <w:rFonts w:eastAsia="Times New Roman"/>
                <w:sz w:val="28"/>
                <w:szCs w:val="28"/>
              </w:rPr>
              <w:t>награждению миротворцев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2E2" w:rsidRDefault="00C84702" w:rsidP="00C84702">
            <w:pPr>
              <w:shd w:val="clear" w:color="auto" w:fill="FFFFFF"/>
              <w:spacing w:line="317" w:lineRule="exact"/>
              <w:ind w:left="143" w:right="142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Объединенная контрольная к</w:t>
            </w:r>
            <w:r w:rsidR="0025201D" w:rsidRPr="002468A2">
              <w:rPr>
                <w:rFonts w:eastAsia="Times New Roman"/>
                <w:spacing w:val="-2"/>
                <w:sz w:val="28"/>
                <w:szCs w:val="28"/>
              </w:rPr>
              <w:t xml:space="preserve">омиссия, </w:t>
            </w:r>
            <w:r w:rsidR="0025201D" w:rsidRPr="002468A2">
              <w:rPr>
                <w:rFonts w:eastAsia="Times New Roman"/>
                <w:sz w:val="28"/>
                <w:szCs w:val="28"/>
              </w:rPr>
              <w:t xml:space="preserve">Министерство обороны </w:t>
            </w:r>
          </w:p>
          <w:p w:rsidR="0025201D" w:rsidRPr="002468A2" w:rsidRDefault="00C84702" w:rsidP="00AF12E2">
            <w:pPr>
              <w:shd w:val="clear" w:color="auto" w:fill="FFFFFF"/>
              <w:spacing w:line="317" w:lineRule="exact"/>
              <w:ind w:left="143" w:right="24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Приднестровской Молдавской Республики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02" w:rsidRDefault="0025201D" w:rsidP="00C84702">
            <w:pPr>
              <w:shd w:val="clear" w:color="auto" w:fill="FFFFFF"/>
              <w:spacing w:line="322" w:lineRule="exact"/>
              <w:ind w:left="244" w:right="422"/>
              <w:jc w:val="center"/>
              <w:rPr>
                <w:rFonts w:eastAsia="Times New Roman"/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 xml:space="preserve">Май </w:t>
            </w:r>
          </w:p>
          <w:p w:rsidR="0025201D" w:rsidRPr="002468A2" w:rsidRDefault="0025201D" w:rsidP="00C84702">
            <w:pPr>
              <w:shd w:val="clear" w:color="auto" w:fill="FFFFFF"/>
              <w:spacing w:line="322" w:lineRule="exact"/>
              <w:ind w:left="244" w:right="422"/>
              <w:jc w:val="center"/>
              <w:rPr>
                <w:sz w:val="28"/>
                <w:szCs w:val="28"/>
              </w:rPr>
            </w:pPr>
            <w:r w:rsidRPr="002468A2">
              <w:rPr>
                <w:rFonts w:eastAsia="Times New Roman"/>
                <w:sz w:val="28"/>
                <w:szCs w:val="28"/>
              </w:rPr>
              <w:t>2017 года</w:t>
            </w:r>
          </w:p>
        </w:tc>
      </w:tr>
    </w:tbl>
    <w:p w:rsidR="0025201D" w:rsidRDefault="0025201D" w:rsidP="002364DD">
      <w:pPr>
        <w:rPr>
          <w:color w:val="FFFFFF"/>
          <w:sz w:val="28"/>
          <w:szCs w:val="28"/>
        </w:rPr>
      </w:pPr>
    </w:p>
    <w:sectPr w:rsidR="0025201D" w:rsidSect="00D608DC">
      <w:headerReference w:type="first" r:id="rId10"/>
      <w:pgSz w:w="16834" w:h="11909" w:orient="landscape"/>
      <w:pgMar w:top="1135" w:right="567" w:bottom="567" w:left="284" w:header="720" w:footer="720" w:gutter="0"/>
      <w:pgNumType w:fmt="numberInDash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1E" w:rsidRDefault="003F0A1E" w:rsidP="0025201D">
      <w:r>
        <w:separator/>
      </w:r>
    </w:p>
  </w:endnote>
  <w:endnote w:type="continuationSeparator" w:id="0">
    <w:p w:rsidR="003F0A1E" w:rsidRDefault="003F0A1E" w:rsidP="0025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1E" w:rsidRDefault="003F0A1E" w:rsidP="0025201D">
      <w:r>
        <w:separator/>
      </w:r>
    </w:p>
  </w:footnote>
  <w:footnote w:type="continuationSeparator" w:id="0">
    <w:p w:rsidR="003F0A1E" w:rsidRDefault="003F0A1E" w:rsidP="0025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61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3AC3" w:rsidRPr="00CA3AC3" w:rsidRDefault="0000398A">
        <w:pPr>
          <w:pStyle w:val="a5"/>
          <w:jc w:val="center"/>
          <w:rPr>
            <w:sz w:val="24"/>
            <w:szCs w:val="24"/>
          </w:rPr>
        </w:pPr>
        <w:r w:rsidRPr="00CA3AC3">
          <w:rPr>
            <w:sz w:val="24"/>
            <w:szCs w:val="24"/>
          </w:rPr>
          <w:fldChar w:fldCharType="begin"/>
        </w:r>
        <w:r w:rsidR="00CA3AC3" w:rsidRPr="00CA3AC3">
          <w:rPr>
            <w:sz w:val="24"/>
            <w:szCs w:val="24"/>
          </w:rPr>
          <w:instrText xml:space="preserve"> PAGE   \* MERGEFORMAT </w:instrText>
        </w:r>
        <w:r w:rsidRPr="00CA3AC3">
          <w:rPr>
            <w:sz w:val="24"/>
            <w:szCs w:val="24"/>
          </w:rPr>
          <w:fldChar w:fldCharType="separate"/>
        </w:r>
        <w:r w:rsidR="00E6289D">
          <w:rPr>
            <w:noProof/>
            <w:sz w:val="24"/>
            <w:szCs w:val="24"/>
          </w:rPr>
          <w:t>- 2 -</w:t>
        </w:r>
        <w:r w:rsidRPr="00CA3AC3">
          <w:rPr>
            <w:sz w:val="24"/>
            <w:szCs w:val="24"/>
          </w:rPr>
          <w:fldChar w:fldCharType="end"/>
        </w:r>
      </w:p>
    </w:sdtContent>
  </w:sdt>
  <w:p w:rsidR="00CA3AC3" w:rsidRDefault="00CA3A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DC" w:rsidRDefault="00D608DC">
    <w:pPr>
      <w:pStyle w:val="a5"/>
      <w:jc w:val="center"/>
    </w:pPr>
  </w:p>
  <w:p w:rsidR="00D608DC" w:rsidRDefault="00D608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61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608DC" w:rsidRPr="00D608DC" w:rsidRDefault="0000398A">
        <w:pPr>
          <w:pStyle w:val="a5"/>
          <w:jc w:val="center"/>
          <w:rPr>
            <w:sz w:val="24"/>
            <w:szCs w:val="24"/>
          </w:rPr>
        </w:pPr>
        <w:r w:rsidRPr="00D608DC">
          <w:rPr>
            <w:sz w:val="24"/>
            <w:szCs w:val="24"/>
          </w:rPr>
          <w:fldChar w:fldCharType="begin"/>
        </w:r>
        <w:r w:rsidR="00D608DC" w:rsidRPr="00D608DC">
          <w:rPr>
            <w:sz w:val="24"/>
            <w:szCs w:val="24"/>
          </w:rPr>
          <w:instrText xml:space="preserve"> PAGE   \* MERGEFORMAT </w:instrText>
        </w:r>
        <w:r w:rsidRPr="00D608DC">
          <w:rPr>
            <w:sz w:val="24"/>
            <w:szCs w:val="24"/>
          </w:rPr>
          <w:fldChar w:fldCharType="separate"/>
        </w:r>
        <w:r w:rsidR="00D608DC">
          <w:rPr>
            <w:noProof/>
            <w:sz w:val="24"/>
            <w:szCs w:val="24"/>
          </w:rPr>
          <w:t>- 3 -</w:t>
        </w:r>
        <w:r w:rsidRPr="00D608DC">
          <w:rPr>
            <w:sz w:val="24"/>
            <w:szCs w:val="24"/>
          </w:rPr>
          <w:fldChar w:fldCharType="end"/>
        </w:r>
      </w:p>
    </w:sdtContent>
  </w:sdt>
  <w:p w:rsidR="00D608DC" w:rsidRDefault="00D608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DFA"/>
    <w:multiLevelType w:val="singleLevel"/>
    <w:tmpl w:val="D1AA1FD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5DD"/>
    <w:rsid w:val="0000398A"/>
    <w:rsid w:val="00161AD2"/>
    <w:rsid w:val="00200AB6"/>
    <w:rsid w:val="002364DD"/>
    <w:rsid w:val="00241B6A"/>
    <w:rsid w:val="002468A2"/>
    <w:rsid w:val="0025201D"/>
    <w:rsid w:val="002A4927"/>
    <w:rsid w:val="002F22AA"/>
    <w:rsid w:val="003F0A1E"/>
    <w:rsid w:val="00456B68"/>
    <w:rsid w:val="00487380"/>
    <w:rsid w:val="00682543"/>
    <w:rsid w:val="00724207"/>
    <w:rsid w:val="00820F82"/>
    <w:rsid w:val="00882892"/>
    <w:rsid w:val="00934F9C"/>
    <w:rsid w:val="009D7740"/>
    <w:rsid w:val="00A835DD"/>
    <w:rsid w:val="00A968D6"/>
    <w:rsid w:val="00AF12E2"/>
    <w:rsid w:val="00B14C24"/>
    <w:rsid w:val="00BA57E1"/>
    <w:rsid w:val="00BB3FF4"/>
    <w:rsid w:val="00C84702"/>
    <w:rsid w:val="00CA3AC3"/>
    <w:rsid w:val="00D060B4"/>
    <w:rsid w:val="00D36BB3"/>
    <w:rsid w:val="00D608DC"/>
    <w:rsid w:val="00E115E4"/>
    <w:rsid w:val="00E6289D"/>
    <w:rsid w:val="00F50E7E"/>
    <w:rsid w:val="00FA7994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2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01D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2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0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A593-F2D3-432B-A10B-5841F64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g106kaa</cp:lastModifiedBy>
  <cp:revision>25</cp:revision>
  <cp:lastPrinted>2017-04-26T10:08:00Z</cp:lastPrinted>
  <dcterms:created xsi:type="dcterms:W3CDTF">2017-04-25T11:44:00Z</dcterms:created>
  <dcterms:modified xsi:type="dcterms:W3CDTF">2017-04-26T10:08:00Z</dcterms:modified>
</cp:coreProperties>
</file>