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14" w:rsidRPr="0059418D" w:rsidRDefault="00981714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981714" w:rsidRDefault="00981714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59418D" w:rsidRPr="0059418D" w:rsidRDefault="0059418D" w:rsidP="00981714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981714" w:rsidRPr="0059418D" w:rsidRDefault="002F11E6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r w:rsidRPr="0059418D">
        <w:rPr>
          <w:sz w:val="28"/>
          <w:szCs w:val="28"/>
        </w:rPr>
        <w:t>О внесении дополнения</w:t>
      </w:r>
      <w:r w:rsidR="00981714" w:rsidRPr="0059418D">
        <w:rPr>
          <w:sz w:val="28"/>
          <w:szCs w:val="28"/>
        </w:rPr>
        <w:t xml:space="preserve"> в Распоряжение Президента </w:t>
      </w:r>
    </w:p>
    <w:p w:rsidR="00981714" w:rsidRPr="0059418D" w:rsidRDefault="00981714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r w:rsidRPr="0059418D">
        <w:rPr>
          <w:sz w:val="28"/>
          <w:szCs w:val="28"/>
        </w:rPr>
        <w:t xml:space="preserve">Приднестровской Молдавской Республики </w:t>
      </w:r>
    </w:p>
    <w:p w:rsidR="00981714" w:rsidRPr="0059418D" w:rsidRDefault="00981714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proofErr w:type="gramStart"/>
      <w:r w:rsidRPr="0059418D">
        <w:rPr>
          <w:sz w:val="28"/>
          <w:szCs w:val="28"/>
        </w:rPr>
        <w:t>от</w:t>
      </w:r>
      <w:proofErr w:type="gramEnd"/>
      <w:r w:rsidRPr="0059418D">
        <w:rPr>
          <w:sz w:val="28"/>
          <w:szCs w:val="28"/>
        </w:rPr>
        <w:t xml:space="preserve"> 15 июня 2018 года № 168рп </w:t>
      </w:r>
    </w:p>
    <w:p w:rsidR="00981714" w:rsidRPr="0059418D" w:rsidRDefault="00981714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r w:rsidRPr="0059418D">
        <w:rPr>
          <w:sz w:val="28"/>
          <w:szCs w:val="28"/>
        </w:rPr>
        <w:t xml:space="preserve">«Об утверждении персонального состава Комиссии </w:t>
      </w:r>
    </w:p>
    <w:p w:rsidR="00981714" w:rsidRPr="0059418D" w:rsidRDefault="00981714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proofErr w:type="gramStart"/>
      <w:r w:rsidRPr="0059418D">
        <w:rPr>
          <w:sz w:val="28"/>
          <w:szCs w:val="28"/>
        </w:rPr>
        <w:t>при</w:t>
      </w:r>
      <w:proofErr w:type="gramEnd"/>
      <w:r w:rsidRPr="0059418D">
        <w:rPr>
          <w:sz w:val="28"/>
          <w:szCs w:val="28"/>
        </w:rPr>
        <w:t xml:space="preserve"> Президенте Приднестровской Молдавской Республики </w:t>
      </w:r>
    </w:p>
    <w:p w:rsidR="00981714" w:rsidRPr="0059418D" w:rsidRDefault="00981714" w:rsidP="00981714">
      <w:pPr>
        <w:shd w:val="clear" w:color="auto" w:fill="FFFFFF"/>
        <w:jc w:val="center"/>
        <w:outlineLvl w:val="2"/>
        <w:rPr>
          <w:sz w:val="28"/>
          <w:szCs w:val="28"/>
        </w:rPr>
      </w:pPr>
      <w:proofErr w:type="gramStart"/>
      <w:r w:rsidRPr="0059418D">
        <w:rPr>
          <w:sz w:val="28"/>
          <w:szCs w:val="28"/>
        </w:rPr>
        <w:t>по</w:t>
      </w:r>
      <w:proofErr w:type="gramEnd"/>
      <w:r w:rsidRPr="0059418D">
        <w:rPr>
          <w:sz w:val="28"/>
          <w:szCs w:val="28"/>
        </w:rPr>
        <w:t xml:space="preserve"> предварительному рассмотрению кандидатур на должности судей»</w:t>
      </w:r>
    </w:p>
    <w:p w:rsidR="00981714" w:rsidRDefault="00981714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418D" w:rsidRPr="0059418D" w:rsidRDefault="0059418D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714" w:rsidRPr="0059418D" w:rsidRDefault="00981714" w:rsidP="00594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8D">
        <w:rPr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59418D">
          <w:rPr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59418D">
        <w:rPr>
          <w:sz w:val="28"/>
          <w:szCs w:val="28"/>
        </w:rPr>
        <w:t xml:space="preserve">, на основании </w:t>
      </w:r>
      <w:hyperlink r:id="rId5" w:tooltip="(ВСТУПИЛ В СИЛУ 04.06.2018) О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59418D">
          <w:rPr>
            <w:sz w:val="28"/>
            <w:szCs w:val="28"/>
          </w:rPr>
          <w:t>Указа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</w:t>
        </w:r>
      </w:hyperlink>
      <w:r w:rsidRPr="0059418D">
        <w:rPr>
          <w:sz w:val="28"/>
          <w:szCs w:val="28"/>
        </w:rPr>
        <w:t xml:space="preserve"> (САЗ 18-23) с изменениями, внесёнными Указом Президента Приднестровской Молдавской Республики от 25 марта </w:t>
      </w:r>
      <w:r w:rsidR="0059418D">
        <w:rPr>
          <w:sz w:val="28"/>
          <w:szCs w:val="28"/>
        </w:rPr>
        <w:br/>
      </w:r>
      <w:r w:rsidRPr="0059418D">
        <w:rPr>
          <w:sz w:val="28"/>
          <w:szCs w:val="28"/>
        </w:rPr>
        <w:t>2020 года № 115 (САЗ 20-13):</w:t>
      </w:r>
    </w:p>
    <w:p w:rsidR="00981714" w:rsidRPr="0059418D" w:rsidRDefault="00981714" w:rsidP="005941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714" w:rsidRPr="0059418D" w:rsidRDefault="00981714" w:rsidP="0059418D">
      <w:pPr>
        <w:ind w:firstLine="709"/>
        <w:jc w:val="both"/>
        <w:rPr>
          <w:sz w:val="28"/>
          <w:szCs w:val="28"/>
        </w:rPr>
      </w:pPr>
      <w:r w:rsidRPr="0059418D">
        <w:rPr>
          <w:sz w:val="28"/>
          <w:szCs w:val="28"/>
        </w:rPr>
        <w:t xml:space="preserve">внести в </w:t>
      </w:r>
      <w:hyperlink r:id="rId6" w:tooltip="(ВСТУПИЛ В СИЛУ 15.06.2018) 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59418D">
          <w:rPr>
            <w:sz w:val="28"/>
            <w:szCs w:val="28"/>
          </w:rPr>
          <w:t xml:space="preserve">Распоряжение Президента Приднестровской Молдавской Республики от 15 июня 2018 года № 168рп «Об утверждении персонального состава Комиссии при Президенте Приднестровской Молдавской Республики </w:t>
        </w:r>
        <w:r w:rsidRPr="0059418D">
          <w:rPr>
            <w:sz w:val="28"/>
            <w:szCs w:val="28"/>
          </w:rPr>
          <w:br/>
          <w:t>по предварительному рассмотрению кандидатур на должности судей»</w:t>
        </w:r>
      </w:hyperlink>
      <w:r w:rsidRPr="0059418D">
        <w:rPr>
          <w:sz w:val="28"/>
          <w:szCs w:val="28"/>
        </w:rPr>
        <w:t xml:space="preserve"> </w:t>
      </w:r>
      <w:r w:rsidRPr="0059418D">
        <w:rPr>
          <w:sz w:val="28"/>
          <w:szCs w:val="28"/>
        </w:rPr>
        <w:br/>
        <w:t>(САЗ 18-24) с изменениями и дополнением, внесёнными распоряжениями Президента Приднестровской Молдавской Республики от 10 августа 2018 года № 215рп (САЗ 18-32), от 29 ноября 2019 года № 379рп (САЗ 19-46), от 25 августа 2020 года № 236рп (САЗ 20-35),</w:t>
      </w:r>
      <w:r w:rsidR="00BA2A2F" w:rsidRPr="0059418D">
        <w:rPr>
          <w:sz w:val="28"/>
          <w:szCs w:val="28"/>
        </w:rPr>
        <w:t xml:space="preserve"> от 16 ноября 2020 года № 339рп (САЗ 20-47), </w:t>
      </w:r>
      <w:r w:rsidRPr="0059418D">
        <w:rPr>
          <w:sz w:val="28"/>
          <w:szCs w:val="28"/>
        </w:rPr>
        <w:t xml:space="preserve">следующее </w:t>
      </w:r>
      <w:r w:rsidR="002F11E6" w:rsidRPr="0059418D">
        <w:rPr>
          <w:sz w:val="28"/>
          <w:szCs w:val="28"/>
        </w:rPr>
        <w:t>дополнение</w:t>
      </w:r>
      <w:r w:rsidRPr="0059418D">
        <w:rPr>
          <w:sz w:val="28"/>
          <w:szCs w:val="28"/>
        </w:rPr>
        <w:t>:</w:t>
      </w:r>
    </w:p>
    <w:p w:rsidR="00981714" w:rsidRPr="0059418D" w:rsidRDefault="00981714" w:rsidP="005941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11E6" w:rsidRPr="0059418D" w:rsidRDefault="002F11E6" w:rsidP="005941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8D">
        <w:rPr>
          <w:sz w:val="28"/>
          <w:szCs w:val="28"/>
        </w:rPr>
        <w:t xml:space="preserve">Распоряжение дополнить подпунктом «о» следующего содержания: </w:t>
      </w:r>
    </w:p>
    <w:p w:rsidR="00981714" w:rsidRPr="0059418D" w:rsidRDefault="00070A37" w:rsidP="005941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8D">
        <w:rPr>
          <w:sz w:val="28"/>
          <w:szCs w:val="28"/>
        </w:rPr>
        <w:t>«</w:t>
      </w:r>
      <w:proofErr w:type="gramStart"/>
      <w:r w:rsidR="002F11E6" w:rsidRPr="0059418D">
        <w:rPr>
          <w:sz w:val="28"/>
          <w:szCs w:val="28"/>
        </w:rPr>
        <w:t>о</w:t>
      </w:r>
      <w:proofErr w:type="gramEnd"/>
      <w:r w:rsidRPr="0059418D">
        <w:rPr>
          <w:sz w:val="28"/>
          <w:szCs w:val="28"/>
        </w:rPr>
        <w:t xml:space="preserve">) </w:t>
      </w:r>
      <w:proofErr w:type="spellStart"/>
      <w:r w:rsidR="00960133" w:rsidRPr="0059418D">
        <w:rPr>
          <w:sz w:val="28"/>
          <w:szCs w:val="28"/>
        </w:rPr>
        <w:t>Ладункин</w:t>
      </w:r>
      <w:proofErr w:type="spellEnd"/>
      <w:r w:rsidR="00960133" w:rsidRPr="0059418D">
        <w:rPr>
          <w:sz w:val="28"/>
          <w:szCs w:val="28"/>
        </w:rPr>
        <w:t xml:space="preserve"> Владимир Олегович</w:t>
      </w:r>
      <w:r w:rsidR="0059418D">
        <w:rPr>
          <w:sz w:val="28"/>
          <w:szCs w:val="28"/>
        </w:rPr>
        <w:t xml:space="preserve"> –</w:t>
      </w:r>
      <w:r w:rsidRPr="0059418D">
        <w:rPr>
          <w:sz w:val="28"/>
          <w:szCs w:val="28"/>
        </w:rPr>
        <w:t xml:space="preserve"> председатель Общественной палаты Приднестровской</w:t>
      </w:r>
      <w:r w:rsidR="00960133" w:rsidRPr="0059418D">
        <w:rPr>
          <w:sz w:val="28"/>
          <w:szCs w:val="28"/>
        </w:rPr>
        <w:t xml:space="preserve"> </w:t>
      </w:r>
      <w:r w:rsidRPr="0059418D">
        <w:rPr>
          <w:sz w:val="28"/>
          <w:szCs w:val="28"/>
        </w:rPr>
        <w:t>Молдавской Республики».</w:t>
      </w:r>
    </w:p>
    <w:p w:rsidR="00981714" w:rsidRPr="0059418D" w:rsidRDefault="00981714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714" w:rsidRDefault="00981714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418D" w:rsidRDefault="0059418D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418D" w:rsidRPr="0059418D" w:rsidRDefault="0059418D" w:rsidP="009817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418D" w:rsidRDefault="0059418D" w:rsidP="005941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9418D" w:rsidRPr="0008674D" w:rsidRDefault="0059418D" w:rsidP="0059418D">
      <w:pPr>
        <w:ind w:firstLine="708"/>
        <w:rPr>
          <w:sz w:val="28"/>
          <w:szCs w:val="28"/>
        </w:rPr>
      </w:pPr>
    </w:p>
    <w:p w:rsidR="0059418D" w:rsidRPr="0008674D" w:rsidRDefault="0059418D" w:rsidP="0059418D">
      <w:pPr>
        <w:ind w:firstLine="426"/>
        <w:rPr>
          <w:sz w:val="28"/>
          <w:szCs w:val="28"/>
        </w:rPr>
      </w:pPr>
      <w:r w:rsidRPr="0008674D">
        <w:rPr>
          <w:sz w:val="28"/>
          <w:szCs w:val="28"/>
        </w:rPr>
        <w:t>г. Тирасполь</w:t>
      </w:r>
    </w:p>
    <w:p w:rsidR="0059418D" w:rsidRPr="0008674D" w:rsidRDefault="0008674D" w:rsidP="0059418D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59418D" w:rsidRPr="0008674D">
        <w:rPr>
          <w:sz w:val="28"/>
          <w:szCs w:val="28"/>
        </w:rPr>
        <w:t xml:space="preserve"> </w:t>
      </w:r>
      <w:r w:rsidR="00DE2AE0" w:rsidRPr="0008674D">
        <w:rPr>
          <w:sz w:val="28"/>
          <w:szCs w:val="28"/>
        </w:rPr>
        <w:t>февраля</w:t>
      </w:r>
      <w:r w:rsidR="0059418D" w:rsidRPr="0008674D">
        <w:rPr>
          <w:sz w:val="28"/>
          <w:szCs w:val="28"/>
        </w:rPr>
        <w:t xml:space="preserve"> 2021 г.</w:t>
      </w:r>
    </w:p>
    <w:p w:rsidR="0059418D" w:rsidRPr="0008674D" w:rsidRDefault="0008674D" w:rsidP="0059418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E2AE0" w:rsidRPr="0008674D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59418D" w:rsidRPr="0008674D">
        <w:rPr>
          <w:sz w:val="28"/>
          <w:szCs w:val="28"/>
        </w:rPr>
        <w:t>рп</w:t>
      </w:r>
    </w:p>
    <w:p w:rsidR="0059418D" w:rsidRPr="0008674D" w:rsidRDefault="0059418D" w:rsidP="0059418D">
      <w:pPr>
        <w:ind w:firstLine="426"/>
        <w:rPr>
          <w:sz w:val="28"/>
          <w:szCs w:val="28"/>
        </w:rPr>
      </w:pPr>
    </w:p>
    <w:sectPr w:rsidR="0059418D" w:rsidRPr="0008674D" w:rsidSect="0059418D">
      <w:type w:val="continuous"/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C2"/>
    <w:rsid w:val="00070A37"/>
    <w:rsid w:val="0008674D"/>
    <w:rsid w:val="002F11E6"/>
    <w:rsid w:val="003606C2"/>
    <w:rsid w:val="0059418D"/>
    <w:rsid w:val="00960133"/>
    <w:rsid w:val="00981714"/>
    <w:rsid w:val="00B6412C"/>
    <w:rsid w:val="00BA2A2F"/>
    <w:rsid w:val="00C54FB1"/>
    <w:rsid w:val="00DE2AE0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B930-F192-4688-BD8C-42ED8D9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8171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981714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Hyperlink"/>
    <w:uiPriority w:val="99"/>
    <w:semiHidden/>
    <w:unhideWhenUsed/>
    <w:rsid w:val="00981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%2fkB4cVbPli33WG9vDW88Ew%3d%3d" TargetMode="External"/><Relationship Id="rId5" Type="http://schemas.openxmlformats.org/officeDocument/2006/relationships/hyperlink" Target="https://pravopmr.ru/View.aspx?id=9r3e26XPP2ODaSWACVgrcw%3d%3d" TargetMode="External"/><Relationship Id="rId4" Type="http://schemas.openxmlformats.org/officeDocument/2006/relationships/hyperlink" Target="https://pravopmr.ru/View.aspx?id=XtfQ31nIE40ttbDNvREUk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2021-02-12T08:06:00Z</cp:lastPrinted>
  <dcterms:created xsi:type="dcterms:W3CDTF">2021-02-11T07:36:00Z</dcterms:created>
  <dcterms:modified xsi:type="dcterms:W3CDTF">2021-02-12T14:20:00Z</dcterms:modified>
</cp:coreProperties>
</file>