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A8" w:rsidRPr="009A358E" w:rsidRDefault="00B212A8" w:rsidP="00B212A8">
      <w:pPr>
        <w:jc w:val="both"/>
        <w:rPr>
          <w:sz w:val="28"/>
          <w:szCs w:val="28"/>
        </w:rPr>
      </w:pPr>
    </w:p>
    <w:p w:rsidR="00B212A8" w:rsidRPr="009A358E" w:rsidRDefault="00B212A8" w:rsidP="00B212A8">
      <w:pPr>
        <w:jc w:val="both"/>
        <w:rPr>
          <w:sz w:val="28"/>
          <w:szCs w:val="28"/>
        </w:rPr>
      </w:pPr>
    </w:p>
    <w:p w:rsidR="00B212A8" w:rsidRPr="009A358E" w:rsidRDefault="00B212A8" w:rsidP="00B212A8">
      <w:pPr>
        <w:jc w:val="both"/>
        <w:rPr>
          <w:sz w:val="28"/>
          <w:szCs w:val="28"/>
        </w:rPr>
      </w:pPr>
    </w:p>
    <w:p w:rsidR="00B212A8" w:rsidRPr="009A358E" w:rsidRDefault="00B212A8" w:rsidP="00B212A8">
      <w:pPr>
        <w:jc w:val="both"/>
        <w:rPr>
          <w:sz w:val="28"/>
          <w:szCs w:val="28"/>
        </w:rPr>
      </w:pPr>
    </w:p>
    <w:p w:rsidR="00B212A8" w:rsidRPr="009A358E" w:rsidRDefault="00B212A8" w:rsidP="00B212A8">
      <w:pPr>
        <w:jc w:val="both"/>
        <w:rPr>
          <w:sz w:val="28"/>
          <w:szCs w:val="28"/>
        </w:rPr>
      </w:pPr>
    </w:p>
    <w:p w:rsidR="00B212A8" w:rsidRPr="009A358E" w:rsidRDefault="00B212A8" w:rsidP="00B212A8">
      <w:pPr>
        <w:jc w:val="center"/>
        <w:rPr>
          <w:b/>
          <w:sz w:val="28"/>
          <w:szCs w:val="28"/>
        </w:rPr>
      </w:pPr>
      <w:r w:rsidRPr="009A358E">
        <w:rPr>
          <w:b/>
          <w:sz w:val="28"/>
          <w:szCs w:val="28"/>
        </w:rPr>
        <w:t>Закон</w:t>
      </w:r>
    </w:p>
    <w:p w:rsidR="00B212A8" w:rsidRPr="009A358E" w:rsidRDefault="00B212A8" w:rsidP="00B212A8">
      <w:pPr>
        <w:jc w:val="center"/>
        <w:rPr>
          <w:b/>
          <w:sz w:val="28"/>
          <w:szCs w:val="28"/>
        </w:rPr>
      </w:pPr>
      <w:r w:rsidRPr="009A358E">
        <w:rPr>
          <w:b/>
          <w:sz w:val="28"/>
          <w:szCs w:val="28"/>
        </w:rPr>
        <w:t>Приднестровской Молдавской Республики</w:t>
      </w:r>
    </w:p>
    <w:p w:rsidR="00B212A8" w:rsidRPr="009A358E" w:rsidRDefault="00B212A8" w:rsidP="00B212A8">
      <w:pPr>
        <w:jc w:val="center"/>
        <w:rPr>
          <w:b/>
          <w:sz w:val="28"/>
          <w:szCs w:val="28"/>
        </w:rPr>
      </w:pPr>
    </w:p>
    <w:p w:rsidR="00143D0C" w:rsidRPr="009A358E" w:rsidRDefault="00B212A8" w:rsidP="00143D0C">
      <w:pPr>
        <w:widowControl w:val="0"/>
        <w:jc w:val="center"/>
        <w:rPr>
          <w:b/>
          <w:sz w:val="28"/>
          <w:szCs w:val="28"/>
        </w:rPr>
      </w:pPr>
      <w:r w:rsidRPr="009A358E">
        <w:rPr>
          <w:b/>
          <w:sz w:val="28"/>
          <w:szCs w:val="28"/>
        </w:rPr>
        <w:t>«</w:t>
      </w:r>
      <w:r w:rsidR="00143D0C" w:rsidRPr="009A358E">
        <w:rPr>
          <w:b/>
          <w:sz w:val="28"/>
          <w:szCs w:val="28"/>
        </w:rPr>
        <w:t>О внесении изменени</w:t>
      </w:r>
      <w:r w:rsidR="000712BB" w:rsidRPr="009A358E">
        <w:rPr>
          <w:b/>
          <w:sz w:val="28"/>
          <w:szCs w:val="28"/>
        </w:rPr>
        <w:t>я</w:t>
      </w:r>
      <w:r w:rsidR="00143D0C" w:rsidRPr="009A358E">
        <w:rPr>
          <w:b/>
          <w:sz w:val="28"/>
          <w:szCs w:val="28"/>
        </w:rPr>
        <w:t xml:space="preserve"> и дополнения </w:t>
      </w:r>
    </w:p>
    <w:p w:rsidR="00143D0C" w:rsidRPr="009A358E" w:rsidRDefault="00143D0C" w:rsidP="00143D0C">
      <w:pPr>
        <w:widowControl w:val="0"/>
        <w:jc w:val="center"/>
        <w:rPr>
          <w:b/>
          <w:sz w:val="28"/>
          <w:szCs w:val="28"/>
        </w:rPr>
      </w:pPr>
      <w:r w:rsidRPr="009A358E">
        <w:rPr>
          <w:b/>
          <w:sz w:val="28"/>
          <w:szCs w:val="28"/>
        </w:rPr>
        <w:t xml:space="preserve">в некоторые законодательные акты </w:t>
      </w:r>
    </w:p>
    <w:p w:rsidR="00143D0C" w:rsidRPr="009A358E" w:rsidRDefault="00143D0C" w:rsidP="00143D0C">
      <w:pPr>
        <w:widowControl w:val="0"/>
        <w:jc w:val="center"/>
        <w:rPr>
          <w:b/>
          <w:sz w:val="28"/>
          <w:szCs w:val="28"/>
        </w:rPr>
      </w:pPr>
      <w:r w:rsidRPr="009A358E">
        <w:rPr>
          <w:b/>
          <w:sz w:val="28"/>
          <w:szCs w:val="28"/>
        </w:rPr>
        <w:t>Приднестровской Молдавской Республики</w:t>
      </w:r>
      <w:r w:rsidR="00B212A8" w:rsidRPr="009A358E">
        <w:rPr>
          <w:b/>
          <w:sz w:val="28"/>
          <w:szCs w:val="28"/>
        </w:rPr>
        <w:t>»</w:t>
      </w:r>
    </w:p>
    <w:p w:rsidR="00B212A8" w:rsidRPr="009A358E" w:rsidRDefault="00B212A8" w:rsidP="00B212A8">
      <w:pPr>
        <w:jc w:val="both"/>
        <w:rPr>
          <w:sz w:val="28"/>
          <w:szCs w:val="28"/>
        </w:rPr>
      </w:pPr>
    </w:p>
    <w:p w:rsidR="00B212A8" w:rsidRPr="009A358E" w:rsidRDefault="00B212A8" w:rsidP="00B212A8">
      <w:pPr>
        <w:jc w:val="both"/>
        <w:rPr>
          <w:sz w:val="28"/>
          <w:szCs w:val="28"/>
        </w:rPr>
      </w:pPr>
      <w:r w:rsidRPr="009A358E">
        <w:rPr>
          <w:sz w:val="28"/>
          <w:szCs w:val="28"/>
        </w:rPr>
        <w:t>Принят Верховным Советом</w:t>
      </w:r>
    </w:p>
    <w:p w:rsidR="00B212A8" w:rsidRPr="009A358E" w:rsidRDefault="00B212A8" w:rsidP="00B212A8">
      <w:pPr>
        <w:jc w:val="both"/>
        <w:rPr>
          <w:sz w:val="28"/>
          <w:szCs w:val="28"/>
        </w:rPr>
      </w:pPr>
      <w:r w:rsidRPr="009A358E">
        <w:rPr>
          <w:sz w:val="28"/>
          <w:szCs w:val="28"/>
        </w:rPr>
        <w:t>Приднестровской Молдавской Республики                           24 марта 2021 года</w:t>
      </w:r>
    </w:p>
    <w:p w:rsidR="00B212A8" w:rsidRPr="009A358E" w:rsidRDefault="00B212A8" w:rsidP="00B212A8">
      <w:pPr>
        <w:jc w:val="both"/>
        <w:rPr>
          <w:b/>
          <w:sz w:val="28"/>
          <w:szCs w:val="28"/>
        </w:rPr>
      </w:pPr>
    </w:p>
    <w:p w:rsidR="00143D0C" w:rsidRPr="009A358E" w:rsidRDefault="00143D0C" w:rsidP="001D79FD">
      <w:pPr>
        <w:widowControl w:val="0"/>
        <w:ind w:firstLine="709"/>
        <w:jc w:val="both"/>
        <w:rPr>
          <w:sz w:val="28"/>
          <w:szCs w:val="28"/>
        </w:rPr>
      </w:pPr>
      <w:r w:rsidRPr="009A358E">
        <w:rPr>
          <w:b/>
          <w:sz w:val="28"/>
          <w:szCs w:val="28"/>
        </w:rPr>
        <w:t>Статья 1</w:t>
      </w:r>
      <w:r w:rsidRPr="009A358E">
        <w:rPr>
          <w:sz w:val="28"/>
          <w:szCs w:val="28"/>
        </w:rPr>
        <w:t xml:space="preserve">. Внести в Закон Приднестровской Молдавской Республики </w:t>
      </w:r>
      <w:r w:rsidRPr="009A358E">
        <w:rPr>
          <w:sz w:val="28"/>
          <w:szCs w:val="28"/>
        </w:rPr>
        <w:br/>
      </w:r>
      <w:r w:rsidR="001D79FD" w:rsidRPr="009A358E">
        <w:rPr>
          <w:sz w:val="28"/>
          <w:szCs w:val="28"/>
        </w:rPr>
        <w:t xml:space="preserve">от 14 июля 1992 года «О донорстве» (СЗМР 92-3) с изменениями и дополнениями, внесенными законами Приднестровской Молдавской Республики от 17 ноября 1992 года (СЗМР 92-4); от 9 июня 2000 года </w:t>
      </w:r>
      <w:r w:rsidR="001D79FD" w:rsidRPr="009A358E">
        <w:rPr>
          <w:sz w:val="28"/>
          <w:szCs w:val="28"/>
        </w:rPr>
        <w:br/>
        <w:t xml:space="preserve">№ 305-ЗИД (СЗМР 00-2); от 31 июля 2003 года № 322-ЗИД-III (САЗ 03-31); </w:t>
      </w:r>
      <w:r w:rsidR="001D79FD" w:rsidRPr="009A358E">
        <w:rPr>
          <w:sz w:val="28"/>
          <w:szCs w:val="28"/>
        </w:rPr>
        <w:br/>
        <w:t xml:space="preserve">от 25 августа 2009 года № 847-ЗИ-IV (САЗ 09-35); от 16 января 2013 года </w:t>
      </w:r>
      <w:r w:rsidR="001D79FD" w:rsidRPr="009A358E">
        <w:rPr>
          <w:sz w:val="28"/>
          <w:szCs w:val="28"/>
        </w:rPr>
        <w:br/>
        <w:t xml:space="preserve">№ 16-ЗИ-V (САЗ 13-2); от </w:t>
      </w:r>
      <w:r w:rsidR="001D79FD" w:rsidRPr="009A358E">
        <w:rPr>
          <w:caps/>
          <w:sz w:val="28"/>
          <w:szCs w:val="28"/>
        </w:rPr>
        <w:t xml:space="preserve">8 </w:t>
      </w:r>
      <w:r w:rsidR="001D79FD" w:rsidRPr="009A358E">
        <w:rPr>
          <w:sz w:val="28"/>
          <w:szCs w:val="28"/>
        </w:rPr>
        <w:t xml:space="preserve">декабря </w:t>
      </w:r>
      <w:r w:rsidR="001D79FD" w:rsidRPr="009A358E">
        <w:rPr>
          <w:caps/>
          <w:sz w:val="28"/>
          <w:szCs w:val="28"/>
        </w:rPr>
        <w:t xml:space="preserve">2014 </w:t>
      </w:r>
      <w:r w:rsidR="001D79FD" w:rsidRPr="009A358E">
        <w:rPr>
          <w:sz w:val="28"/>
          <w:szCs w:val="28"/>
        </w:rPr>
        <w:t>года № 203-З-</w:t>
      </w:r>
      <w:r w:rsidR="001D79FD" w:rsidRPr="009A358E">
        <w:rPr>
          <w:sz w:val="28"/>
          <w:szCs w:val="28"/>
          <w:lang w:val="en-US"/>
        </w:rPr>
        <w:t>V</w:t>
      </w:r>
      <w:r w:rsidR="001D79FD" w:rsidRPr="009A358E">
        <w:rPr>
          <w:sz w:val="28"/>
          <w:szCs w:val="28"/>
        </w:rPr>
        <w:t xml:space="preserve"> (САЗ 14-50); </w:t>
      </w:r>
      <w:r w:rsidR="001D79FD" w:rsidRPr="009A358E">
        <w:rPr>
          <w:sz w:val="28"/>
          <w:szCs w:val="28"/>
        </w:rPr>
        <w:br/>
        <w:t>от 18 декабря 2017 года № 370-З-VI (САЗ 17-52) с изменениями и дополнением, внесенными законами Приднестровской Молдавской Республики от 31 июля 2018 года № 253-ЗД-</w:t>
      </w:r>
      <w:r w:rsidR="001D79FD" w:rsidRPr="009A358E">
        <w:rPr>
          <w:sz w:val="28"/>
          <w:szCs w:val="28"/>
          <w:lang w:val="en-US"/>
        </w:rPr>
        <w:t>VI</w:t>
      </w:r>
      <w:r w:rsidR="001D79FD" w:rsidRPr="009A358E">
        <w:rPr>
          <w:sz w:val="28"/>
          <w:szCs w:val="28"/>
        </w:rPr>
        <w:t xml:space="preserve"> (САЗ 18-31), от 28 декабря </w:t>
      </w:r>
      <w:r w:rsidR="001D79FD" w:rsidRPr="009A358E">
        <w:rPr>
          <w:sz w:val="28"/>
          <w:szCs w:val="28"/>
        </w:rPr>
        <w:br/>
        <w:t>2018 года № 353-ЗИ-</w:t>
      </w:r>
      <w:r w:rsidR="001D79FD" w:rsidRPr="009A358E">
        <w:rPr>
          <w:sz w:val="28"/>
          <w:szCs w:val="28"/>
          <w:lang w:val="en-US"/>
        </w:rPr>
        <w:t>VI</w:t>
      </w:r>
      <w:r w:rsidR="001D79FD" w:rsidRPr="009A358E">
        <w:rPr>
          <w:sz w:val="28"/>
          <w:szCs w:val="28"/>
        </w:rPr>
        <w:t xml:space="preserve"> (САЗ 18-52,1), </w:t>
      </w:r>
      <w:r w:rsidR="001D79FD" w:rsidRPr="009A358E">
        <w:rPr>
          <w:bCs/>
          <w:sz w:val="28"/>
          <w:szCs w:val="28"/>
        </w:rPr>
        <w:t>от 6 марта 2020 года № 39-ЗИ-</w:t>
      </w:r>
      <w:r w:rsidR="001D79FD" w:rsidRPr="009A358E">
        <w:rPr>
          <w:bCs/>
          <w:sz w:val="28"/>
          <w:szCs w:val="28"/>
          <w:lang w:val="en-US"/>
        </w:rPr>
        <w:t>VI</w:t>
      </w:r>
      <w:r w:rsidR="001D79FD" w:rsidRPr="009A358E">
        <w:rPr>
          <w:bCs/>
          <w:sz w:val="28"/>
          <w:szCs w:val="28"/>
        </w:rPr>
        <w:t xml:space="preserve"> </w:t>
      </w:r>
      <w:r w:rsidR="001D79FD" w:rsidRPr="009A358E">
        <w:rPr>
          <w:bCs/>
          <w:sz w:val="28"/>
          <w:szCs w:val="28"/>
        </w:rPr>
        <w:br/>
        <w:t>(САЗ 20-10)</w:t>
      </w:r>
      <w:r w:rsidR="001D79FD" w:rsidRPr="009A358E">
        <w:rPr>
          <w:sz w:val="28"/>
          <w:szCs w:val="28"/>
        </w:rPr>
        <w:t>; от 24 июля 2019 года № 156-ЗИ-VI (САЗ 19-28); от 30 декабря 2020 года № 229-З-</w:t>
      </w:r>
      <w:r w:rsidR="001D79FD" w:rsidRPr="009A358E">
        <w:rPr>
          <w:sz w:val="28"/>
          <w:szCs w:val="28"/>
          <w:lang w:val="en-US"/>
        </w:rPr>
        <w:t>VII</w:t>
      </w:r>
      <w:r w:rsidR="001D79FD" w:rsidRPr="009A358E">
        <w:rPr>
          <w:sz w:val="28"/>
          <w:szCs w:val="28"/>
        </w:rPr>
        <w:t xml:space="preserve"> (САЗ 21-1,1)</w:t>
      </w:r>
      <w:r w:rsidRPr="009A358E">
        <w:rPr>
          <w:sz w:val="28"/>
          <w:szCs w:val="28"/>
        </w:rPr>
        <w:t>, следующ</w:t>
      </w:r>
      <w:r w:rsidR="00247BAF" w:rsidRPr="009A358E">
        <w:rPr>
          <w:sz w:val="28"/>
          <w:szCs w:val="28"/>
        </w:rPr>
        <w:t>е</w:t>
      </w:r>
      <w:r w:rsidRPr="009A358E">
        <w:rPr>
          <w:sz w:val="28"/>
          <w:szCs w:val="28"/>
        </w:rPr>
        <w:t>е изменени</w:t>
      </w:r>
      <w:r w:rsidR="00247BAF" w:rsidRPr="009A358E">
        <w:rPr>
          <w:sz w:val="28"/>
          <w:szCs w:val="28"/>
        </w:rPr>
        <w:t>е</w:t>
      </w:r>
      <w:r w:rsidR="00AE19C7" w:rsidRPr="009A358E">
        <w:rPr>
          <w:sz w:val="28"/>
          <w:szCs w:val="28"/>
        </w:rPr>
        <w:t>.</w:t>
      </w:r>
    </w:p>
    <w:p w:rsidR="00143D0C" w:rsidRPr="009A358E" w:rsidRDefault="00143D0C" w:rsidP="00DC5F38">
      <w:pPr>
        <w:ind w:firstLine="851"/>
        <w:jc w:val="both"/>
        <w:rPr>
          <w:sz w:val="28"/>
          <w:szCs w:val="28"/>
        </w:rPr>
      </w:pPr>
    </w:p>
    <w:p w:rsidR="00247BAF" w:rsidRPr="009A358E" w:rsidRDefault="00AE19C7" w:rsidP="00DC5F38">
      <w:pPr>
        <w:pStyle w:val="a7"/>
        <w:spacing w:line="256" w:lineRule="auto"/>
        <w:ind w:firstLine="851"/>
        <w:jc w:val="both"/>
        <w:outlineLvl w:val="0"/>
        <w:rPr>
          <w:rFonts w:ascii="Times New Roman" w:hAnsi="Times New Roman" w:cs="Times New Roman"/>
          <w:sz w:val="28"/>
          <w:szCs w:val="28"/>
          <w:lang w:eastAsia="en-US"/>
        </w:rPr>
      </w:pPr>
      <w:r w:rsidRPr="009A358E">
        <w:rPr>
          <w:rFonts w:ascii="Times New Roman" w:hAnsi="Times New Roman" w:cs="Times New Roman"/>
          <w:sz w:val="28"/>
          <w:szCs w:val="28"/>
          <w:lang w:eastAsia="en-US"/>
        </w:rPr>
        <w:t>Ч</w:t>
      </w:r>
      <w:r w:rsidR="00247BAF" w:rsidRPr="009A358E">
        <w:rPr>
          <w:rFonts w:ascii="Times New Roman" w:hAnsi="Times New Roman" w:cs="Times New Roman"/>
          <w:sz w:val="28"/>
          <w:szCs w:val="28"/>
          <w:lang w:eastAsia="en-US"/>
        </w:rPr>
        <w:t>асть третью статьи 7 изложить в следующей редакции:</w:t>
      </w:r>
    </w:p>
    <w:p w:rsidR="00247BAF" w:rsidRPr="009A358E" w:rsidRDefault="00247BAF" w:rsidP="00DC5F38">
      <w:pPr>
        <w:pStyle w:val="a7"/>
        <w:ind w:firstLine="851"/>
        <w:jc w:val="both"/>
        <w:rPr>
          <w:rFonts w:ascii="Times New Roman" w:hAnsi="Times New Roman" w:cs="Times New Roman"/>
          <w:sz w:val="28"/>
          <w:szCs w:val="28"/>
        </w:rPr>
      </w:pPr>
      <w:r w:rsidRPr="009A358E">
        <w:rPr>
          <w:rFonts w:ascii="Times New Roman" w:hAnsi="Times New Roman" w:cs="Times New Roman"/>
          <w:sz w:val="28"/>
          <w:szCs w:val="28"/>
        </w:rPr>
        <w:t xml:space="preserve">«Руководители предприятий, учреждений, организаций (независимо от форм собственности), высших, средних специальных и </w:t>
      </w:r>
      <w:proofErr w:type="gramStart"/>
      <w:r w:rsidRPr="009A358E">
        <w:rPr>
          <w:rFonts w:ascii="Times New Roman" w:hAnsi="Times New Roman" w:cs="Times New Roman"/>
          <w:sz w:val="28"/>
          <w:szCs w:val="28"/>
        </w:rPr>
        <w:t>средне-технических</w:t>
      </w:r>
      <w:proofErr w:type="gramEnd"/>
      <w:r w:rsidRPr="009A358E">
        <w:rPr>
          <w:rFonts w:ascii="Times New Roman" w:hAnsi="Times New Roman" w:cs="Times New Roman"/>
          <w:sz w:val="28"/>
          <w:szCs w:val="28"/>
        </w:rPr>
        <w:t xml:space="preserve"> учебных заведений, командиры воинских частей (начальники воинских подразделений) обязаны:</w:t>
      </w:r>
    </w:p>
    <w:p w:rsidR="00247BAF" w:rsidRPr="009A358E" w:rsidRDefault="00AE19C7" w:rsidP="00DC5F38">
      <w:pPr>
        <w:pStyle w:val="a7"/>
        <w:ind w:firstLine="851"/>
        <w:jc w:val="both"/>
        <w:rPr>
          <w:rFonts w:ascii="Times New Roman" w:hAnsi="Times New Roman" w:cs="Times New Roman"/>
          <w:sz w:val="28"/>
          <w:szCs w:val="28"/>
        </w:rPr>
      </w:pPr>
      <w:r w:rsidRPr="009A358E">
        <w:rPr>
          <w:rFonts w:ascii="Times New Roman" w:hAnsi="Times New Roman" w:cs="Times New Roman"/>
          <w:sz w:val="28"/>
          <w:szCs w:val="28"/>
        </w:rPr>
        <w:t>а)</w:t>
      </w:r>
      <w:r w:rsidR="00247BAF" w:rsidRPr="009A358E">
        <w:rPr>
          <w:rFonts w:ascii="Times New Roman" w:hAnsi="Times New Roman" w:cs="Times New Roman"/>
          <w:sz w:val="28"/>
          <w:szCs w:val="28"/>
        </w:rPr>
        <w:t xml:space="preserve"> беспрепятственно отпускать рабочих, служащих, военнослужащих, учащихся в учреждения здравоохранения для прохождения обследования в день дачи крови (плазмы, клеток крови) для переливания и сохранять за ними среднюю заработную плату по месту работы или денежное довольствие по месту военной службы со всеми дополнительными выплатами; в случае дачи крови во время отпуска или в нерабочий день (выходной или праздничный) предоставить донору другой оплачиваемый день отдыха;</w:t>
      </w:r>
    </w:p>
    <w:p w:rsidR="00247BAF" w:rsidRPr="009A358E" w:rsidRDefault="00512D44" w:rsidP="00DC5F38">
      <w:pPr>
        <w:pStyle w:val="a7"/>
        <w:ind w:firstLine="851"/>
        <w:jc w:val="both"/>
        <w:rPr>
          <w:rFonts w:ascii="Times New Roman" w:hAnsi="Times New Roman" w:cs="Times New Roman"/>
          <w:sz w:val="28"/>
          <w:szCs w:val="28"/>
        </w:rPr>
      </w:pPr>
      <w:r w:rsidRPr="009A358E">
        <w:rPr>
          <w:rFonts w:ascii="Times New Roman" w:hAnsi="Times New Roman" w:cs="Times New Roman"/>
          <w:sz w:val="28"/>
          <w:szCs w:val="28"/>
        </w:rPr>
        <w:t>б)</w:t>
      </w:r>
      <w:r w:rsidR="00247BAF" w:rsidRPr="009A358E">
        <w:rPr>
          <w:rFonts w:ascii="Times New Roman" w:hAnsi="Times New Roman" w:cs="Times New Roman"/>
          <w:sz w:val="28"/>
          <w:szCs w:val="28"/>
        </w:rPr>
        <w:t xml:space="preserve"> предоставлять рабочим, служащим, военнослужащим, студентам, учащимся непосредственно после каждого дня дачи крови (плазмы, клеток крови) для переливания день отдыха с правом его присоединения к </w:t>
      </w:r>
      <w:r w:rsidR="00247BAF" w:rsidRPr="009A358E">
        <w:rPr>
          <w:rFonts w:ascii="Times New Roman" w:hAnsi="Times New Roman" w:cs="Times New Roman"/>
          <w:sz w:val="28"/>
          <w:szCs w:val="28"/>
        </w:rPr>
        <w:lastRenderedPageBreak/>
        <w:t>очередному отпуску (отпуску военнослужащих) или использования по желанию донора в другое время;</w:t>
      </w:r>
    </w:p>
    <w:p w:rsidR="00247BAF" w:rsidRPr="009A358E" w:rsidRDefault="00FB7B73" w:rsidP="00DC5F38">
      <w:pPr>
        <w:pStyle w:val="a7"/>
        <w:ind w:firstLine="851"/>
        <w:jc w:val="both"/>
        <w:rPr>
          <w:rFonts w:ascii="Times New Roman" w:hAnsi="Times New Roman" w:cs="Times New Roman"/>
          <w:sz w:val="28"/>
          <w:szCs w:val="28"/>
        </w:rPr>
      </w:pPr>
      <w:r w:rsidRPr="009A358E">
        <w:rPr>
          <w:rFonts w:ascii="Times New Roman" w:hAnsi="Times New Roman" w:cs="Times New Roman"/>
          <w:sz w:val="28"/>
          <w:szCs w:val="28"/>
        </w:rPr>
        <w:t>в)</w:t>
      </w:r>
      <w:r w:rsidR="00247BAF" w:rsidRPr="009A358E">
        <w:rPr>
          <w:rFonts w:ascii="Times New Roman" w:hAnsi="Times New Roman" w:cs="Times New Roman"/>
          <w:sz w:val="28"/>
          <w:szCs w:val="28"/>
        </w:rPr>
        <w:t xml:space="preserve"> производить оплату дополнительного дня отдыха из расчета средней заработной платы по месту работы или денежного довольствия по месту военной службы со всеми дополнительными выплатами;</w:t>
      </w:r>
    </w:p>
    <w:p w:rsidR="00143D0C" w:rsidRPr="009A358E" w:rsidRDefault="00FB7B73" w:rsidP="00DC5F38">
      <w:pPr>
        <w:ind w:firstLine="851"/>
        <w:jc w:val="both"/>
        <w:rPr>
          <w:sz w:val="28"/>
          <w:szCs w:val="28"/>
        </w:rPr>
      </w:pPr>
      <w:r w:rsidRPr="009A358E">
        <w:rPr>
          <w:sz w:val="28"/>
          <w:szCs w:val="28"/>
        </w:rPr>
        <w:t>г)</w:t>
      </w:r>
      <w:r w:rsidR="00247BAF" w:rsidRPr="009A358E">
        <w:rPr>
          <w:sz w:val="28"/>
          <w:szCs w:val="28"/>
        </w:rPr>
        <w:t xml:space="preserve"> в день дачи крови или ее компонентов освобождать военнослужащих, являющихся донорами, от несения нарядов, вахт и других форм службы</w:t>
      </w:r>
      <w:r w:rsidR="00143D0C" w:rsidRPr="009A358E">
        <w:rPr>
          <w:sz w:val="28"/>
          <w:szCs w:val="28"/>
        </w:rPr>
        <w:t>».</w:t>
      </w:r>
    </w:p>
    <w:p w:rsidR="00143D0C" w:rsidRPr="009A358E" w:rsidRDefault="00143D0C" w:rsidP="00143D0C">
      <w:pPr>
        <w:ind w:firstLine="709"/>
        <w:jc w:val="both"/>
        <w:rPr>
          <w:sz w:val="28"/>
          <w:szCs w:val="28"/>
        </w:rPr>
      </w:pPr>
    </w:p>
    <w:p w:rsidR="00143D0C" w:rsidRPr="009A358E" w:rsidRDefault="00143D0C" w:rsidP="00143D0C">
      <w:pPr>
        <w:ind w:firstLine="709"/>
        <w:jc w:val="both"/>
        <w:rPr>
          <w:sz w:val="28"/>
          <w:szCs w:val="28"/>
        </w:rPr>
      </w:pPr>
      <w:r w:rsidRPr="009A358E">
        <w:rPr>
          <w:b/>
          <w:sz w:val="28"/>
          <w:szCs w:val="28"/>
        </w:rPr>
        <w:t>Статья 2</w:t>
      </w:r>
      <w:r w:rsidRPr="009A358E">
        <w:rPr>
          <w:sz w:val="28"/>
          <w:szCs w:val="28"/>
        </w:rPr>
        <w:t xml:space="preserve">. Внести в Закон Приднестровской Молдавской Республики </w:t>
      </w:r>
      <w:r w:rsidRPr="009A358E">
        <w:rPr>
          <w:sz w:val="28"/>
          <w:szCs w:val="28"/>
        </w:rPr>
        <w:br/>
        <w:t>от 5 января 2001 года № 371-З «</w:t>
      </w:r>
      <w:r w:rsidR="00EF6D34" w:rsidRPr="009A358E">
        <w:rPr>
          <w:sz w:val="28"/>
          <w:szCs w:val="28"/>
        </w:rPr>
        <w:t xml:space="preserve">О статусе военнослужащих» (СЗМР 01-1) </w:t>
      </w:r>
      <w:r w:rsidR="004E4A22" w:rsidRPr="009A358E">
        <w:rPr>
          <w:sz w:val="28"/>
          <w:szCs w:val="28"/>
        </w:rPr>
        <w:br/>
      </w:r>
      <w:r w:rsidR="00EF6D34" w:rsidRPr="009A358E">
        <w:rPr>
          <w:sz w:val="28"/>
          <w:szCs w:val="28"/>
        </w:rPr>
        <w:t xml:space="preserve">с изменениями и дополнениями, внесенными законами Приднестровской Молдавской Республики от 18 мая 2002 года № 127-ЗИД-III (САЗ 02-20); </w:t>
      </w:r>
      <w:r w:rsidR="004E4A22" w:rsidRPr="009A358E">
        <w:rPr>
          <w:sz w:val="28"/>
          <w:szCs w:val="28"/>
        </w:rPr>
        <w:br/>
      </w:r>
      <w:r w:rsidR="00EF6D34" w:rsidRPr="009A358E">
        <w:rPr>
          <w:sz w:val="28"/>
          <w:szCs w:val="28"/>
        </w:rPr>
        <w:t xml:space="preserve">от 21 апреля 2004 года № 405-ЗИД-III (САЗ 04-17); от 16 июня 2004 года </w:t>
      </w:r>
      <w:r w:rsidR="004E4A22" w:rsidRPr="009A358E">
        <w:rPr>
          <w:sz w:val="28"/>
          <w:szCs w:val="28"/>
        </w:rPr>
        <w:br/>
      </w:r>
      <w:r w:rsidR="00EF6D34" w:rsidRPr="009A358E">
        <w:rPr>
          <w:sz w:val="28"/>
          <w:szCs w:val="28"/>
        </w:rPr>
        <w:t xml:space="preserve">№ 429-ЗИ-III (САЗ 04-25); от 4 апреля 2005 года № 555-ЗИД-III (САЗ 05-15); от 11 августа 2008 года № 533-ЗД-IV (САЗ 08-32); от 27 июля 2010 года </w:t>
      </w:r>
      <w:r w:rsidR="004E4A22" w:rsidRPr="009A358E">
        <w:rPr>
          <w:sz w:val="28"/>
          <w:szCs w:val="28"/>
        </w:rPr>
        <w:br/>
      </w:r>
      <w:r w:rsidR="00EF6D34" w:rsidRPr="009A358E">
        <w:rPr>
          <w:sz w:val="28"/>
          <w:szCs w:val="28"/>
        </w:rPr>
        <w:t>№ 154-ЗИ-IV (САЗ 10-30); от 24 мая 2011 года № 59-ЗД-</w:t>
      </w:r>
      <w:r w:rsidR="00EF6D34" w:rsidRPr="009A358E">
        <w:rPr>
          <w:sz w:val="28"/>
          <w:szCs w:val="28"/>
          <w:lang w:val="en-US"/>
        </w:rPr>
        <w:t>V</w:t>
      </w:r>
      <w:r w:rsidR="00EF6D34" w:rsidRPr="009A358E">
        <w:rPr>
          <w:sz w:val="28"/>
          <w:szCs w:val="28"/>
        </w:rPr>
        <w:t xml:space="preserve"> (САЗ 11-21); </w:t>
      </w:r>
      <w:r w:rsidR="004E4A22" w:rsidRPr="009A358E">
        <w:rPr>
          <w:sz w:val="28"/>
          <w:szCs w:val="28"/>
        </w:rPr>
        <w:br/>
      </w:r>
      <w:r w:rsidR="00EF6D34" w:rsidRPr="009A358E">
        <w:rPr>
          <w:sz w:val="28"/>
          <w:szCs w:val="28"/>
        </w:rPr>
        <w:t>от 25 октября 2011 года № 189-ЗД-</w:t>
      </w:r>
      <w:r w:rsidR="00EF6D34" w:rsidRPr="009A358E">
        <w:rPr>
          <w:sz w:val="28"/>
          <w:szCs w:val="28"/>
          <w:lang w:val="en-US"/>
        </w:rPr>
        <w:t>V</w:t>
      </w:r>
      <w:r w:rsidR="00EF6D34" w:rsidRPr="009A358E">
        <w:rPr>
          <w:sz w:val="28"/>
          <w:szCs w:val="28"/>
        </w:rPr>
        <w:t xml:space="preserve"> (САЗ 11-43); от 28 декабря 2011 года </w:t>
      </w:r>
      <w:r w:rsidR="004E4A22" w:rsidRPr="009A358E">
        <w:rPr>
          <w:sz w:val="28"/>
          <w:szCs w:val="28"/>
        </w:rPr>
        <w:br/>
      </w:r>
      <w:r w:rsidR="00EF6D34" w:rsidRPr="009A358E">
        <w:rPr>
          <w:sz w:val="28"/>
          <w:szCs w:val="28"/>
        </w:rPr>
        <w:t>№ 254-ЗД-</w:t>
      </w:r>
      <w:r w:rsidR="00EF6D34" w:rsidRPr="009A358E">
        <w:rPr>
          <w:sz w:val="28"/>
          <w:szCs w:val="28"/>
          <w:lang w:val="en-US"/>
        </w:rPr>
        <w:t>V</w:t>
      </w:r>
      <w:r w:rsidR="00EF6D34" w:rsidRPr="009A358E">
        <w:rPr>
          <w:sz w:val="28"/>
          <w:szCs w:val="28"/>
        </w:rPr>
        <w:t xml:space="preserve"> (САЗ 12-1,1); от 28 сентября 2012 года № 180-ЗИ-</w:t>
      </w:r>
      <w:r w:rsidR="00EF6D34" w:rsidRPr="009A358E">
        <w:rPr>
          <w:sz w:val="28"/>
          <w:szCs w:val="28"/>
          <w:lang w:val="en-US"/>
        </w:rPr>
        <w:t>V</w:t>
      </w:r>
      <w:r w:rsidR="00EF6D34" w:rsidRPr="009A358E">
        <w:rPr>
          <w:sz w:val="28"/>
          <w:szCs w:val="28"/>
        </w:rPr>
        <w:t xml:space="preserve"> (САЗ 12-40); от 29 апреля 2013 года № 98-ЗИ-V (САЗ 13-17); от 2 июля 2013 года </w:t>
      </w:r>
      <w:r w:rsidR="004E4A22" w:rsidRPr="009A358E">
        <w:rPr>
          <w:sz w:val="28"/>
          <w:szCs w:val="28"/>
        </w:rPr>
        <w:br/>
      </w:r>
      <w:r w:rsidR="00EF6D34" w:rsidRPr="009A358E">
        <w:rPr>
          <w:sz w:val="28"/>
          <w:szCs w:val="28"/>
        </w:rPr>
        <w:t>№ 153-ЗИД-</w:t>
      </w:r>
      <w:r w:rsidR="00EF6D34" w:rsidRPr="009A358E">
        <w:rPr>
          <w:sz w:val="28"/>
          <w:szCs w:val="28"/>
          <w:lang w:val="en-US"/>
        </w:rPr>
        <w:t>V</w:t>
      </w:r>
      <w:r w:rsidR="00EF6D34" w:rsidRPr="009A358E">
        <w:rPr>
          <w:sz w:val="28"/>
          <w:szCs w:val="28"/>
        </w:rPr>
        <w:t xml:space="preserve"> (САЗ 13-26); от 27 ноября 2013 года № 247-ЗД-V (САЗ 13-47); от 3 декабря 2013 года № 256-ЗИ-V (САЗ 13-48); от 21 января 2014 года </w:t>
      </w:r>
      <w:r w:rsidR="004E4A22" w:rsidRPr="009A358E">
        <w:rPr>
          <w:sz w:val="28"/>
          <w:szCs w:val="28"/>
        </w:rPr>
        <w:br/>
      </w:r>
      <w:r w:rsidR="00EF6D34" w:rsidRPr="009A358E">
        <w:rPr>
          <w:sz w:val="28"/>
          <w:szCs w:val="28"/>
        </w:rPr>
        <w:t>№ 15-ЗИ-</w:t>
      </w:r>
      <w:r w:rsidR="00EF6D34" w:rsidRPr="009A358E">
        <w:rPr>
          <w:sz w:val="28"/>
          <w:szCs w:val="28"/>
          <w:lang w:val="en-US"/>
        </w:rPr>
        <w:t>V</w:t>
      </w:r>
      <w:r w:rsidR="00EF6D34" w:rsidRPr="009A358E">
        <w:rPr>
          <w:sz w:val="28"/>
          <w:szCs w:val="28"/>
        </w:rPr>
        <w:t xml:space="preserve"> (САЗ 14-4); от 24 июня 2014 года № 118-ЗИД-</w:t>
      </w:r>
      <w:r w:rsidR="00EF6D34" w:rsidRPr="009A358E">
        <w:rPr>
          <w:sz w:val="28"/>
          <w:szCs w:val="28"/>
          <w:lang w:val="en-US"/>
        </w:rPr>
        <w:t>V</w:t>
      </w:r>
      <w:r w:rsidR="00EF6D34" w:rsidRPr="009A358E">
        <w:rPr>
          <w:sz w:val="28"/>
          <w:szCs w:val="28"/>
        </w:rPr>
        <w:t xml:space="preserve"> (САЗ 14-26); </w:t>
      </w:r>
      <w:r w:rsidR="004E4A22" w:rsidRPr="009A358E">
        <w:rPr>
          <w:sz w:val="28"/>
          <w:szCs w:val="28"/>
        </w:rPr>
        <w:br/>
      </w:r>
      <w:r w:rsidR="00EF6D34" w:rsidRPr="009A358E">
        <w:rPr>
          <w:sz w:val="28"/>
          <w:szCs w:val="28"/>
        </w:rPr>
        <w:t>от 8 декабря 2014 года № 203-З-</w:t>
      </w:r>
      <w:r w:rsidR="00EF6D34" w:rsidRPr="009A358E">
        <w:rPr>
          <w:sz w:val="28"/>
          <w:szCs w:val="28"/>
          <w:lang w:val="en-US"/>
        </w:rPr>
        <w:t>V</w:t>
      </w:r>
      <w:r w:rsidR="00EF6D34" w:rsidRPr="009A358E">
        <w:rPr>
          <w:sz w:val="28"/>
          <w:szCs w:val="28"/>
        </w:rPr>
        <w:t xml:space="preserve"> (САЗ 14-50); от 18 мая 2015 года </w:t>
      </w:r>
      <w:r w:rsidR="004E4A22" w:rsidRPr="009A358E">
        <w:rPr>
          <w:sz w:val="28"/>
          <w:szCs w:val="28"/>
        </w:rPr>
        <w:br/>
      </w:r>
      <w:r w:rsidR="00EF6D34" w:rsidRPr="009A358E">
        <w:rPr>
          <w:sz w:val="28"/>
          <w:szCs w:val="28"/>
        </w:rPr>
        <w:t>№ 83-ЗИД-</w:t>
      </w:r>
      <w:r w:rsidR="00EF6D34" w:rsidRPr="009A358E">
        <w:rPr>
          <w:sz w:val="28"/>
          <w:szCs w:val="28"/>
          <w:lang w:val="en-US"/>
        </w:rPr>
        <w:t>V</w:t>
      </w:r>
      <w:r w:rsidR="00EF6D34" w:rsidRPr="009A358E">
        <w:rPr>
          <w:sz w:val="28"/>
          <w:szCs w:val="28"/>
        </w:rPr>
        <w:t xml:space="preserve"> (САЗ 15-21); от 30 июня 2015 года № 100-ЗИД-</w:t>
      </w:r>
      <w:r w:rsidR="00EF6D34" w:rsidRPr="009A358E">
        <w:rPr>
          <w:sz w:val="28"/>
          <w:szCs w:val="28"/>
          <w:lang w:val="en-US"/>
        </w:rPr>
        <w:t>V</w:t>
      </w:r>
      <w:r w:rsidR="00EF6D34" w:rsidRPr="009A358E">
        <w:rPr>
          <w:sz w:val="28"/>
          <w:szCs w:val="28"/>
        </w:rPr>
        <w:t xml:space="preserve"> (САЗ 15-27); </w:t>
      </w:r>
      <w:r w:rsidR="004E4A22" w:rsidRPr="009A358E">
        <w:rPr>
          <w:sz w:val="28"/>
          <w:szCs w:val="28"/>
        </w:rPr>
        <w:br/>
      </w:r>
      <w:r w:rsidR="00EF6D34" w:rsidRPr="009A358E">
        <w:rPr>
          <w:sz w:val="28"/>
          <w:szCs w:val="28"/>
        </w:rPr>
        <w:t>от 30 июня 2015 года № 101-ЗИ-</w:t>
      </w:r>
      <w:r w:rsidR="00EF6D34" w:rsidRPr="009A358E">
        <w:rPr>
          <w:sz w:val="28"/>
          <w:szCs w:val="28"/>
          <w:lang w:val="en-US"/>
        </w:rPr>
        <w:t>V</w:t>
      </w:r>
      <w:r w:rsidR="00EF6D34" w:rsidRPr="009A358E">
        <w:rPr>
          <w:sz w:val="28"/>
          <w:szCs w:val="28"/>
        </w:rPr>
        <w:t xml:space="preserve"> (САЗ 15-27); от 6 апреля 2017 года </w:t>
      </w:r>
      <w:r w:rsidR="004E4A22" w:rsidRPr="009A358E">
        <w:rPr>
          <w:sz w:val="28"/>
          <w:szCs w:val="28"/>
        </w:rPr>
        <w:br/>
      </w:r>
      <w:r w:rsidR="00EF6D34" w:rsidRPr="009A358E">
        <w:rPr>
          <w:sz w:val="28"/>
          <w:szCs w:val="28"/>
        </w:rPr>
        <w:t>№ 70-ЗИ-VI (САЗ 17-15); от 29 мая 2017 года № 111-ЗИ-</w:t>
      </w:r>
      <w:r w:rsidR="00EF6D34" w:rsidRPr="009A358E">
        <w:rPr>
          <w:sz w:val="28"/>
          <w:szCs w:val="28"/>
          <w:lang w:val="en-US"/>
        </w:rPr>
        <w:t>VI</w:t>
      </w:r>
      <w:r w:rsidR="00EF6D34" w:rsidRPr="009A358E">
        <w:rPr>
          <w:sz w:val="28"/>
          <w:szCs w:val="28"/>
        </w:rPr>
        <w:t xml:space="preserve"> (САЗ 17-23,1); </w:t>
      </w:r>
      <w:r w:rsidR="004E4A22" w:rsidRPr="009A358E">
        <w:rPr>
          <w:sz w:val="28"/>
          <w:szCs w:val="28"/>
        </w:rPr>
        <w:br/>
      </w:r>
      <w:r w:rsidR="00EF6D34" w:rsidRPr="009A358E">
        <w:rPr>
          <w:sz w:val="28"/>
          <w:szCs w:val="28"/>
        </w:rPr>
        <w:t>от 19 июня 2017 года № 162-ЗИ-</w:t>
      </w:r>
      <w:r w:rsidR="00EF6D34" w:rsidRPr="009A358E">
        <w:rPr>
          <w:sz w:val="28"/>
          <w:szCs w:val="28"/>
          <w:lang w:val="en-US"/>
        </w:rPr>
        <w:t>VI</w:t>
      </w:r>
      <w:r w:rsidR="00EF6D34" w:rsidRPr="009A358E">
        <w:rPr>
          <w:sz w:val="28"/>
          <w:szCs w:val="28"/>
        </w:rPr>
        <w:t xml:space="preserve"> (САЗ 17-25); от 3 июля 2017 года </w:t>
      </w:r>
      <w:r w:rsidR="004E4A22" w:rsidRPr="009A358E">
        <w:rPr>
          <w:sz w:val="28"/>
          <w:szCs w:val="28"/>
        </w:rPr>
        <w:br/>
      </w:r>
      <w:r w:rsidR="00EF6D34" w:rsidRPr="009A358E">
        <w:rPr>
          <w:sz w:val="28"/>
          <w:szCs w:val="28"/>
        </w:rPr>
        <w:t>№ 206-ЗИД-VI (САЗ 17-28); от 19 июля 2017 года № 224-ЗИ-VI (САЗ 17-30); от 1 ноября 2017 года № 301-ЗД-</w:t>
      </w:r>
      <w:r w:rsidR="00EF6D34" w:rsidRPr="009A358E">
        <w:rPr>
          <w:sz w:val="28"/>
          <w:szCs w:val="28"/>
          <w:lang w:val="en-US"/>
        </w:rPr>
        <w:t>VI</w:t>
      </w:r>
      <w:r w:rsidR="00EF6D34" w:rsidRPr="009A358E">
        <w:rPr>
          <w:sz w:val="28"/>
          <w:szCs w:val="28"/>
        </w:rPr>
        <w:t xml:space="preserve"> (САЗ 17-45</w:t>
      </w:r>
      <w:r w:rsidR="009C38B0" w:rsidRPr="009A358E">
        <w:rPr>
          <w:sz w:val="28"/>
          <w:szCs w:val="28"/>
        </w:rPr>
        <w:t>,1</w:t>
      </w:r>
      <w:r w:rsidR="00EF6D34" w:rsidRPr="009A358E">
        <w:rPr>
          <w:sz w:val="28"/>
          <w:szCs w:val="28"/>
        </w:rPr>
        <w:t xml:space="preserve">); от 18 декабря 2017 года </w:t>
      </w:r>
      <w:r w:rsidR="004E4A22" w:rsidRPr="009A358E">
        <w:rPr>
          <w:sz w:val="28"/>
          <w:szCs w:val="28"/>
        </w:rPr>
        <w:br/>
      </w:r>
      <w:r w:rsidR="00EF6D34" w:rsidRPr="009A358E">
        <w:rPr>
          <w:sz w:val="28"/>
          <w:szCs w:val="28"/>
        </w:rPr>
        <w:t xml:space="preserve">№ 367-ЗИ-VI (САЗ 17-52); от 18 декабря 2017 года № 370-З-VI (САЗ 17-52) </w:t>
      </w:r>
      <w:r w:rsidR="004E4A22" w:rsidRPr="009A358E">
        <w:rPr>
          <w:sz w:val="28"/>
          <w:szCs w:val="28"/>
        </w:rPr>
        <w:br/>
      </w:r>
      <w:r w:rsidR="00EF6D34" w:rsidRPr="009A358E">
        <w:rPr>
          <w:sz w:val="28"/>
          <w:szCs w:val="28"/>
        </w:rPr>
        <w:t>с изменениями и дополнением, внесенными законами Приднестровской Молдавской Республики от 31 июля 2018 года № 253-ЗД-</w:t>
      </w:r>
      <w:r w:rsidR="00EF6D34" w:rsidRPr="009A358E">
        <w:rPr>
          <w:sz w:val="28"/>
          <w:szCs w:val="28"/>
          <w:lang w:val="en-US"/>
        </w:rPr>
        <w:t>VI</w:t>
      </w:r>
      <w:r w:rsidR="00EF6D34" w:rsidRPr="009A358E">
        <w:rPr>
          <w:sz w:val="28"/>
          <w:szCs w:val="28"/>
        </w:rPr>
        <w:t xml:space="preserve"> (САЗ 18-31)</w:t>
      </w:r>
      <w:r w:rsidR="00EF6D34" w:rsidRPr="009A358E">
        <w:rPr>
          <w:bCs/>
          <w:sz w:val="28"/>
          <w:szCs w:val="28"/>
        </w:rPr>
        <w:t xml:space="preserve">, </w:t>
      </w:r>
      <w:r w:rsidR="004E4A22" w:rsidRPr="009A358E">
        <w:rPr>
          <w:bCs/>
          <w:sz w:val="28"/>
          <w:szCs w:val="28"/>
        </w:rPr>
        <w:br/>
      </w:r>
      <w:r w:rsidR="00EF6D34" w:rsidRPr="009A358E">
        <w:rPr>
          <w:bCs/>
          <w:sz w:val="28"/>
          <w:szCs w:val="28"/>
        </w:rPr>
        <w:t>от 28 декабря 2018 года № 353-ЗИ-</w:t>
      </w:r>
      <w:r w:rsidR="00EF6D34" w:rsidRPr="009A358E">
        <w:rPr>
          <w:bCs/>
          <w:sz w:val="28"/>
          <w:szCs w:val="28"/>
          <w:lang w:val="en-US"/>
        </w:rPr>
        <w:t>VI</w:t>
      </w:r>
      <w:r w:rsidR="00EF6D34" w:rsidRPr="009A358E">
        <w:rPr>
          <w:bCs/>
          <w:sz w:val="28"/>
          <w:szCs w:val="28"/>
        </w:rPr>
        <w:t xml:space="preserve"> (САЗ 18-52,1), от 6 марта 2020 года </w:t>
      </w:r>
      <w:r w:rsidR="004E4A22" w:rsidRPr="009A358E">
        <w:rPr>
          <w:bCs/>
          <w:sz w:val="28"/>
          <w:szCs w:val="28"/>
        </w:rPr>
        <w:br/>
      </w:r>
      <w:r w:rsidR="00EF6D34" w:rsidRPr="009A358E">
        <w:rPr>
          <w:bCs/>
          <w:sz w:val="28"/>
          <w:szCs w:val="28"/>
        </w:rPr>
        <w:t>№ 39-ЗИ-</w:t>
      </w:r>
      <w:r w:rsidR="00EF6D34" w:rsidRPr="009A358E">
        <w:rPr>
          <w:bCs/>
          <w:sz w:val="28"/>
          <w:szCs w:val="28"/>
          <w:lang w:val="en-US"/>
        </w:rPr>
        <w:t>VI</w:t>
      </w:r>
      <w:r w:rsidR="00EF6D34" w:rsidRPr="009A358E">
        <w:rPr>
          <w:bCs/>
          <w:sz w:val="28"/>
          <w:szCs w:val="28"/>
        </w:rPr>
        <w:t xml:space="preserve"> (САЗ 20-10);</w:t>
      </w:r>
      <w:r w:rsidR="00EF6D34" w:rsidRPr="009A358E">
        <w:rPr>
          <w:sz w:val="28"/>
          <w:szCs w:val="28"/>
        </w:rPr>
        <w:t xml:space="preserve"> от 28 марта 2018 года № 87-ЗИД-VI (САЗ 18-13); </w:t>
      </w:r>
      <w:r w:rsidR="004E4A22" w:rsidRPr="009A358E">
        <w:rPr>
          <w:sz w:val="28"/>
          <w:szCs w:val="28"/>
        </w:rPr>
        <w:br/>
      </w:r>
      <w:r w:rsidR="00EF6D34" w:rsidRPr="009A358E">
        <w:rPr>
          <w:sz w:val="28"/>
          <w:szCs w:val="28"/>
        </w:rPr>
        <w:t xml:space="preserve">от 24 сентября 2018 года № 257-ЗД-VI (САЗ 18-39); от 6 ноября 2018 года </w:t>
      </w:r>
      <w:r w:rsidR="004E4A22" w:rsidRPr="009A358E">
        <w:rPr>
          <w:sz w:val="28"/>
          <w:szCs w:val="28"/>
        </w:rPr>
        <w:br/>
      </w:r>
      <w:r w:rsidR="00EF6D34" w:rsidRPr="009A358E">
        <w:rPr>
          <w:sz w:val="28"/>
          <w:szCs w:val="28"/>
        </w:rPr>
        <w:t>№ 301-ЗИ-VI (САЗ 18-45)</w:t>
      </w:r>
      <w:r w:rsidR="00DD4A15" w:rsidRPr="009A358E">
        <w:rPr>
          <w:sz w:val="28"/>
          <w:szCs w:val="28"/>
        </w:rPr>
        <w:t>; от 30 декабря 2020 года № 229-З-</w:t>
      </w:r>
      <w:r w:rsidR="00DD4A15" w:rsidRPr="009A358E">
        <w:rPr>
          <w:sz w:val="28"/>
          <w:szCs w:val="28"/>
          <w:lang w:val="en-US"/>
        </w:rPr>
        <w:t>VII</w:t>
      </w:r>
      <w:r w:rsidR="00DD4A15" w:rsidRPr="009A358E">
        <w:rPr>
          <w:sz w:val="28"/>
          <w:szCs w:val="28"/>
        </w:rPr>
        <w:t xml:space="preserve"> (САЗ 21-1,1)</w:t>
      </w:r>
      <w:r w:rsidR="003E4444" w:rsidRPr="009A358E">
        <w:rPr>
          <w:sz w:val="28"/>
          <w:szCs w:val="28"/>
        </w:rPr>
        <w:t>, следующее дополнение.</w:t>
      </w:r>
    </w:p>
    <w:p w:rsidR="00143D0C" w:rsidRPr="009A358E" w:rsidRDefault="00143D0C" w:rsidP="00143D0C">
      <w:pPr>
        <w:ind w:firstLine="709"/>
        <w:jc w:val="both"/>
        <w:rPr>
          <w:sz w:val="28"/>
          <w:szCs w:val="28"/>
        </w:rPr>
      </w:pPr>
    </w:p>
    <w:p w:rsidR="00723C0F" w:rsidRPr="009A358E" w:rsidRDefault="003E4444" w:rsidP="00723C0F">
      <w:pPr>
        <w:pStyle w:val="a7"/>
        <w:spacing w:line="256" w:lineRule="auto"/>
        <w:ind w:firstLine="708"/>
        <w:jc w:val="both"/>
        <w:outlineLvl w:val="0"/>
        <w:rPr>
          <w:rFonts w:ascii="Times New Roman" w:hAnsi="Times New Roman" w:cs="Times New Roman"/>
          <w:sz w:val="28"/>
          <w:szCs w:val="28"/>
          <w:lang w:eastAsia="en-US"/>
        </w:rPr>
      </w:pPr>
      <w:r w:rsidRPr="009A358E">
        <w:rPr>
          <w:rFonts w:ascii="Times New Roman" w:hAnsi="Times New Roman" w:cs="Times New Roman"/>
          <w:sz w:val="28"/>
          <w:szCs w:val="28"/>
          <w:lang w:eastAsia="en-US"/>
        </w:rPr>
        <w:t>С</w:t>
      </w:r>
      <w:r w:rsidR="00723C0F" w:rsidRPr="009A358E">
        <w:rPr>
          <w:rFonts w:ascii="Times New Roman" w:hAnsi="Times New Roman" w:cs="Times New Roman"/>
          <w:sz w:val="28"/>
          <w:szCs w:val="28"/>
          <w:lang w:eastAsia="en-US"/>
        </w:rPr>
        <w:t>татью 16 дополнить пунктом 2-1 следующего содержания:</w:t>
      </w:r>
    </w:p>
    <w:p w:rsidR="00143D0C" w:rsidRPr="009A358E" w:rsidRDefault="00723C0F" w:rsidP="00723C0F">
      <w:pPr>
        <w:autoSpaceDE w:val="0"/>
        <w:autoSpaceDN w:val="0"/>
        <w:adjustRightInd w:val="0"/>
        <w:ind w:firstLine="709"/>
        <w:jc w:val="both"/>
        <w:rPr>
          <w:sz w:val="28"/>
          <w:szCs w:val="28"/>
        </w:rPr>
      </w:pPr>
      <w:r w:rsidRPr="009A358E">
        <w:rPr>
          <w:sz w:val="28"/>
          <w:szCs w:val="28"/>
          <w:lang w:eastAsia="en-US"/>
        </w:rPr>
        <w:t xml:space="preserve">«2-1. Военнослужащие имеют право на освобождение от исполнения ими обязанностей военной службы в день дачи крови (плазмы, клеток крови) для переливания, с сохранением за ними денежного довольствия по месту военной службы, а также право на дополнительный оплачиваемый день отдыха после каждого дня дачи крови (плазмы, клеток крови) для </w:t>
      </w:r>
      <w:r w:rsidRPr="009A358E">
        <w:rPr>
          <w:sz w:val="28"/>
          <w:szCs w:val="28"/>
          <w:lang w:eastAsia="en-US"/>
        </w:rPr>
        <w:lastRenderedPageBreak/>
        <w:t>переливания, который в продолжительность основного и дополнительных отпусков не входит, но может быть присоединен по желанию военнослужащих к основному или дополнительному отпуску</w:t>
      </w:r>
      <w:r w:rsidR="00143D0C" w:rsidRPr="009A358E">
        <w:rPr>
          <w:sz w:val="28"/>
          <w:szCs w:val="28"/>
        </w:rPr>
        <w:t>».</w:t>
      </w:r>
    </w:p>
    <w:p w:rsidR="00143D0C" w:rsidRPr="009A358E" w:rsidRDefault="00143D0C" w:rsidP="00143D0C">
      <w:pPr>
        <w:ind w:firstLine="709"/>
        <w:contextualSpacing/>
        <w:jc w:val="both"/>
        <w:rPr>
          <w:sz w:val="28"/>
          <w:szCs w:val="28"/>
        </w:rPr>
      </w:pPr>
    </w:p>
    <w:p w:rsidR="00143D0C" w:rsidRPr="009A358E" w:rsidRDefault="00143D0C" w:rsidP="00143D0C">
      <w:pPr>
        <w:ind w:firstLine="709"/>
        <w:contextualSpacing/>
        <w:jc w:val="both"/>
        <w:rPr>
          <w:sz w:val="28"/>
          <w:szCs w:val="28"/>
        </w:rPr>
      </w:pPr>
      <w:r w:rsidRPr="009A358E">
        <w:rPr>
          <w:b/>
          <w:sz w:val="28"/>
          <w:szCs w:val="28"/>
        </w:rPr>
        <w:t>Статья 3</w:t>
      </w:r>
      <w:r w:rsidRPr="009A358E">
        <w:rPr>
          <w:sz w:val="28"/>
          <w:szCs w:val="28"/>
        </w:rPr>
        <w:t>. Настоящий Закон вступает в силу со дня, следующего за днем официального опубликования.</w:t>
      </w:r>
    </w:p>
    <w:p w:rsidR="00C85C29" w:rsidRPr="009A358E" w:rsidRDefault="00C85C29" w:rsidP="00C85C29">
      <w:pPr>
        <w:jc w:val="both"/>
        <w:rPr>
          <w:sz w:val="28"/>
          <w:szCs w:val="28"/>
        </w:rPr>
      </w:pPr>
    </w:p>
    <w:p w:rsidR="00C85C29" w:rsidRPr="009A358E" w:rsidRDefault="00C85C29" w:rsidP="00C85C29">
      <w:pPr>
        <w:jc w:val="both"/>
        <w:rPr>
          <w:sz w:val="28"/>
          <w:szCs w:val="28"/>
        </w:rPr>
      </w:pPr>
    </w:p>
    <w:p w:rsidR="00C85C29" w:rsidRPr="009A358E" w:rsidRDefault="00C85C29" w:rsidP="00C85C29">
      <w:pPr>
        <w:jc w:val="both"/>
        <w:rPr>
          <w:sz w:val="28"/>
          <w:szCs w:val="28"/>
        </w:rPr>
      </w:pPr>
    </w:p>
    <w:p w:rsidR="00C85C29" w:rsidRPr="009A358E" w:rsidRDefault="00C85C29" w:rsidP="00C85C29">
      <w:pPr>
        <w:jc w:val="both"/>
        <w:rPr>
          <w:sz w:val="28"/>
          <w:szCs w:val="28"/>
        </w:rPr>
      </w:pPr>
      <w:r w:rsidRPr="009A358E">
        <w:rPr>
          <w:sz w:val="28"/>
          <w:szCs w:val="28"/>
        </w:rPr>
        <w:t>Президент</w:t>
      </w:r>
    </w:p>
    <w:p w:rsidR="00C85C29" w:rsidRPr="009A358E" w:rsidRDefault="00C85C29" w:rsidP="00C85C29">
      <w:pPr>
        <w:jc w:val="both"/>
        <w:rPr>
          <w:sz w:val="28"/>
          <w:szCs w:val="28"/>
        </w:rPr>
      </w:pPr>
      <w:r w:rsidRPr="009A358E">
        <w:rPr>
          <w:sz w:val="28"/>
          <w:szCs w:val="28"/>
        </w:rPr>
        <w:t>Приднестровской</w:t>
      </w:r>
    </w:p>
    <w:p w:rsidR="00C85C29" w:rsidRPr="009A358E" w:rsidRDefault="00C85C29" w:rsidP="00C85C29">
      <w:pPr>
        <w:jc w:val="both"/>
        <w:rPr>
          <w:sz w:val="28"/>
          <w:szCs w:val="28"/>
        </w:rPr>
      </w:pPr>
      <w:r w:rsidRPr="009A358E">
        <w:rPr>
          <w:sz w:val="28"/>
          <w:szCs w:val="28"/>
        </w:rPr>
        <w:t>Молдавской Республики                                            В. Н. КРАСНОСЕЛЬСКИЙ</w:t>
      </w:r>
    </w:p>
    <w:p w:rsidR="00C85C29" w:rsidRPr="009A358E" w:rsidRDefault="00C85C29" w:rsidP="00C85C29">
      <w:pPr>
        <w:jc w:val="both"/>
        <w:rPr>
          <w:sz w:val="28"/>
          <w:szCs w:val="28"/>
        </w:rPr>
      </w:pPr>
    </w:p>
    <w:p w:rsidR="00247BAF" w:rsidRPr="009A358E" w:rsidRDefault="00247BAF" w:rsidP="00C85C29">
      <w:pPr>
        <w:jc w:val="both"/>
        <w:rPr>
          <w:sz w:val="28"/>
          <w:szCs w:val="28"/>
        </w:rPr>
      </w:pPr>
    </w:p>
    <w:p w:rsidR="00247BAF" w:rsidRPr="009A358E" w:rsidRDefault="00247BAF" w:rsidP="00C85C29">
      <w:pPr>
        <w:jc w:val="both"/>
        <w:rPr>
          <w:sz w:val="28"/>
          <w:szCs w:val="28"/>
        </w:rPr>
      </w:pPr>
    </w:p>
    <w:p w:rsidR="00A574C5" w:rsidRPr="00D91258" w:rsidRDefault="00A574C5" w:rsidP="00A574C5">
      <w:pPr>
        <w:jc w:val="both"/>
        <w:rPr>
          <w:sz w:val="28"/>
          <w:szCs w:val="28"/>
        </w:rPr>
      </w:pPr>
      <w:r w:rsidRPr="00D91258">
        <w:rPr>
          <w:sz w:val="28"/>
          <w:szCs w:val="28"/>
        </w:rPr>
        <w:t>г. Тирасполь</w:t>
      </w:r>
    </w:p>
    <w:p w:rsidR="00A574C5" w:rsidRPr="00D91258" w:rsidRDefault="00A574C5" w:rsidP="00A574C5">
      <w:pPr>
        <w:ind w:left="28" w:hanging="28"/>
        <w:jc w:val="both"/>
        <w:rPr>
          <w:sz w:val="28"/>
          <w:szCs w:val="28"/>
        </w:rPr>
      </w:pPr>
      <w:r>
        <w:rPr>
          <w:sz w:val="28"/>
          <w:szCs w:val="28"/>
        </w:rPr>
        <w:t>8 апреля 2021</w:t>
      </w:r>
      <w:r w:rsidRPr="00D91258">
        <w:rPr>
          <w:sz w:val="28"/>
          <w:szCs w:val="28"/>
        </w:rPr>
        <w:t xml:space="preserve"> г.</w:t>
      </w:r>
    </w:p>
    <w:p w:rsidR="00A574C5" w:rsidRPr="00A574C5" w:rsidRDefault="00A574C5" w:rsidP="00A574C5">
      <w:pPr>
        <w:ind w:left="28" w:hanging="28"/>
        <w:rPr>
          <w:sz w:val="28"/>
          <w:szCs w:val="28"/>
        </w:rPr>
      </w:pPr>
      <w:r>
        <w:rPr>
          <w:sz w:val="28"/>
          <w:szCs w:val="28"/>
        </w:rPr>
        <w:t xml:space="preserve">№ </w:t>
      </w:r>
      <w:r w:rsidRPr="00A574C5">
        <w:rPr>
          <w:sz w:val="28"/>
          <w:szCs w:val="28"/>
        </w:rPr>
        <w:t>55</w:t>
      </w:r>
      <w:r>
        <w:rPr>
          <w:sz w:val="28"/>
          <w:szCs w:val="28"/>
        </w:rPr>
        <w:t>-ЗИД</w:t>
      </w:r>
      <w:r w:rsidRPr="00D91258">
        <w:rPr>
          <w:sz w:val="28"/>
          <w:szCs w:val="28"/>
        </w:rPr>
        <w:t>-VI</w:t>
      </w:r>
      <w:r>
        <w:rPr>
          <w:sz w:val="28"/>
          <w:szCs w:val="28"/>
          <w:lang w:val="en-US"/>
        </w:rPr>
        <w:t>I</w:t>
      </w:r>
    </w:p>
    <w:p w:rsidR="000A6686" w:rsidRPr="009A358E" w:rsidRDefault="00770B11">
      <w:bookmarkStart w:id="0" w:name="_GoBack"/>
      <w:bookmarkEnd w:id="0"/>
    </w:p>
    <w:sectPr w:rsidR="000A6686" w:rsidRPr="009A358E" w:rsidSect="00A2369D">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B11" w:rsidRDefault="00770B11" w:rsidP="00A2369D">
      <w:r>
        <w:separator/>
      </w:r>
    </w:p>
  </w:endnote>
  <w:endnote w:type="continuationSeparator" w:id="0">
    <w:p w:rsidR="00770B11" w:rsidRDefault="00770B11" w:rsidP="00A2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B11" w:rsidRDefault="00770B11" w:rsidP="00A2369D">
      <w:r>
        <w:separator/>
      </w:r>
    </w:p>
  </w:footnote>
  <w:footnote w:type="continuationSeparator" w:id="0">
    <w:p w:rsidR="00770B11" w:rsidRDefault="00770B11" w:rsidP="00A2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58241"/>
      <w:docPartObj>
        <w:docPartGallery w:val="Page Numbers (Top of Page)"/>
        <w:docPartUnique/>
      </w:docPartObj>
    </w:sdtPr>
    <w:sdtEndPr/>
    <w:sdtContent>
      <w:p w:rsidR="00A2369D" w:rsidRDefault="00A2369D">
        <w:pPr>
          <w:pStyle w:val="a3"/>
          <w:jc w:val="center"/>
        </w:pPr>
        <w:r>
          <w:fldChar w:fldCharType="begin"/>
        </w:r>
        <w:r>
          <w:instrText>PAGE   \* MERGEFORMAT</w:instrText>
        </w:r>
        <w:r>
          <w:fldChar w:fldCharType="separate"/>
        </w:r>
        <w:r w:rsidR="00A574C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5783A"/>
    <w:multiLevelType w:val="hybridMultilevel"/>
    <w:tmpl w:val="E8941DA0"/>
    <w:lvl w:ilvl="0" w:tplc="2A488DE4">
      <w:start w:val="1"/>
      <w:numFmt w:val="decimal"/>
      <w:suff w:val="space"/>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0C"/>
    <w:rsid w:val="000712BB"/>
    <w:rsid w:val="00143D0C"/>
    <w:rsid w:val="001D79FD"/>
    <w:rsid w:val="00247BAF"/>
    <w:rsid w:val="003E4444"/>
    <w:rsid w:val="00436DAF"/>
    <w:rsid w:val="004A5A65"/>
    <w:rsid w:val="004B3076"/>
    <w:rsid w:val="004E4A22"/>
    <w:rsid w:val="004F401B"/>
    <w:rsid w:val="00512D44"/>
    <w:rsid w:val="006B56EA"/>
    <w:rsid w:val="006F6E11"/>
    <w:rsid w:val="00723C0F"/>
    <w:rsid w:val="00770B11"/>
    <w:rsid w:val="0094339E"/>
    <w:rsid w:val="009A358E"/>
    <w:rsid w:val="009C38B0"/>
    <w:rsid w:val="009C52EE"/>
    <w:rsid w:val="00A2369D"/>
    <w:rsid w:val="00A574C5"/>
    <w:rsid w:val="00A7283D"/>
    <w:rsid w:val="00AE19C7"/>
    <w:rsid w:val="00B212A8"/>
    <w:rsid w:val="00C85C29"/>
    <w:rsid w:val="00D9324F"/>
    <w:rsid w:val="00DC5F38"/>
    <w:rsid w:val="00DD4A15"/>
    <w:rsid w:val="00EC1AD3"/>
    <w:rsid w:val="00EF6D34"/>
    <w:rsid w:val="00F85BFB"/>
    <w:rsid w:val="00FB7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CE2C7-165A-4617-815E-C5CB406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D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9D"/>
    <w:pPr>
      <w:tabs>
        <w:tab w:val="center" w:pos="4677"/>
        <w:tab w:val="right" w:pos="9355"/>
      </w:tabs>
    </w:pPr>
  </w:style>
  <w:style w:type="character" w:customStyle="1" w:styleId="a4">
    <w:name w:val="Верхний колонтитул Знак"/>
    <w:basedOn w:val="a0"/>
    <w:link w:val="a3"/>
    <w:uiPriority w:val="99"/>
    <w:rsid w:val="00A2369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2369D"/>
    <w:pPr>
      <w:tabs>
        <w:tab w:val="center" w:pos="4677"/>
        <w:tab w:val="right" w:pos="9355"/>
      </w:tabs>
    </w:pPr>
  </w:style>
  <w:style w:type="character" w:customStyle="1" w:styleId="a6">
    <w:name w:val="Нижний колонтитул Знак"/>
    <w:basedOn w:val="a0"/>
    <w:link w:val="a5"/>
    <w:uiPriority w:val="99"/>
    <w:rsid w:val="00A2369D"/>
    <w:rPr>
      <w:rFonts w:ascii="Times New Roman" w:eastAsia="Times New Roman" w:hAnsi="Times New Roman" w:cs="Times New Roman"/>
      <w:sz w:val="24"/>
      <w:szCs w:val="24"/>
      <w:lang w:eastAsia="ru-RU"/>
    </w:rPr>
  </w:style>
  <w:style w:type="paragraph" w:styleId="a7">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a8"/>
    <w:rsid w:val="001D79FD"/>
    <w:rPr>
      <w:rFonts w:ascii="Courier New" w:hAnsi="Courier New" w:cs="Courier New"/>
      <w:sz w:val="20"/>
      <w:szCs w:val="20"/>
    </w:rPr>
  </w:style>
  <w:style w:type="character" w:customStyle="1" w:styleId="a8">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7"/>
    <w:rsid w:val="001D79FD"/>
    <w:rPr>
      <w:rFonts w:ascii="Courier New" w:eastAsia="Times New Roman" w:hAnsi="Courier New" w:cs="Courier New"/>
      <w:sz w:val="20"/>
      <w:szCs w:val="20"/>
      <w:lang w:eastAsia="ru-RU"/>
    </w:rPr>
  </w:style>
  <w:style w:type="character" w:customStyle="1" w:styleId="1">
    <w:name w:val="Текст Знак1"/>
    <w:aliases w:val="Знак Знак1,Текст Знак1 Знак Знак Знак,Текст Знак Знак Знак Знак Знак,Знак Знак Знак Знак Знак Знак,Знак Знак Знак Знак1 Знак,Знак Знак Знак,Текст Знак1 Знак Знак1,Зна Знак,Зн Знак"/>
    <w:locked/>
    <w:rsid w:val="00247BAF"/>
    <w:rPr>
      <w:rFonts w:ascii="Courier New" w:hAnsi="Courier New" w:cs="Courier New"/>
      <w:lang w:eastAsia="ru-RU"/>
    </w:rPr>
  </w:style>
  <w:style w:type="paragraph" w:styleId="a9">
    <w:name w:val="Balloon Text"/>
    <w:basedOn w:val="a"/>
    <w:link w:val="aa"/>
    <w:uiPriority w:val="99"/>
    <w:semiHidden/>
    <w:unhideWhenUsed/>
    <w:rsid w:val="00EC1AD3"/>
    <w:rPr>
      <w:rFonts w:ascii="Segoe UI" w:hAnsi="Segoe UI" w:cs="Segoe UI"/>
      <w:sz w:val="18"/>
      <w:szCs w:val="18"/>
    </w:rPr>
  </w:style>
  <w:style w:type="character" w:customStyle="1" w:styleId="aa">
    <w:name w:val="Текст выноски Знак"/>
    <w:basedOn w:val="a0"/>
    <w:link w:val="a9"/>
    <w:uiPriority w:val="99"/>
    <w:semiHidden/>
    <w:rsid w:val="00EC1AD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24</cp:revision>
  <cp:lastPrinted>2021-03-24T09:48:00Z</cp:lastPrinted>
  <dcterms:created xsi:type="dcterms:W3CDTF">2021-03-24T09:36:00Z</dcterms:created>
  <dcterms:modified xsi:type="dcterms:W3CDTF">2021-04-08T13:20:00Z</dcterms:modified>
</cp:coreProperties>
</file>