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69" w:rsidRPr="00E46AAE" w:rsidRDefault="00071E69" w:rsidP="00E46AAE">
      <w:pPr>
        <w:autoSpaceDE w:val="0"/>
        <w:autoSpaceDN w:val="0"/>
        <w:adjustRightInd w:val="0"/>
        <w:ind w:firstLine="709"/>
        <w:jc w:val="right"/>
        <w:rPr>
          <w:bCs/>
          <w:color w:val="000000"/>
          <w:sz w:val="28"/>
          <w:szCs w:val="28"/>
        </w:rPr>
      </w:pPr>
    </w:p>
    <w:p w:rsidR="00E46AAE" w:rsidRPr="00E46AAE" w:rsidRDefault="00E46AAE" w:rsidP="00E46AAE">
      <w:pPr>
        <w:autoSpaceDE w:val="0"/>
        <w:autoSpaceDN w:val="0"/>
        <w:adjustRightInd w:val="0"/>
        <w:ind w:firstLine="709"/>
        <w:jc w:val="right"/>
        <w:rPr>
          <w:bCs/>
          <w:color w:val="000000"/>
          <w:sz w:val="28"/>
          <w:szCs w:val="28"/>
        </w:rPr>
      </w:pPr>
    </w:p>
    <w:p w:rsidR="00E46AAE" w:rsidRPr="00E46AAE" w:rsidRDefault="00E46AAE" w:rsidP="00E46AAE">
      <w:pPr>
        <w:autoSpaceDE w:val="0"/>
        <w:autoSpaceDN w:val="0"/>
        <w:adjustRightInd w:val="0"/>
        <w:ind w:firstLine="709"/>
        <w:jc w:val="right"/>
        <w:rPr>
          <w:bCs/>
          <w:color w:val="000000"/>
          <w:sz w:val="28"/>
          <w:szCs w:val="28"/>
        </w:rPr>
      </w:pPr>
    </w:p>
    <w:p w:rsidR="00E46AAE" w:rsidRPr="00E46AAE" w:rsidRDefault="00E46AAE" w:rsidP="00E46AAE">
      <w:pPr>
        <w:autoSpaceDE w:val="0"/>
        <w:autoSpaceDN w:val="0"/>
        <w:adjustRightInd w:val="0"/>
        <w:ind w:firstLine="709"/>
        <w:jc w:val="right"/>
        <w:rPr>
          <w:bCs/>
          <w:color w:val="000000"/>
          <w:sz w:val="28"/>
          <w:szCs w:val="28"/>
        </w:rPr>
      </w:pPr>
    </w:p>
    <w:p w:rsidR="00E46AAE" w:rsidRPr="00E46AAE" w:rsidRDefault="00E46AAE" w:rsidP="00E46AAE">
      <w:pPr>
        <w:autoSpaceDE w:val="0"/>
        <w:autoSpaceDN w:val="0"/>
        <w:adjustRightInd w:val="0"/>
        <w:ind w:firstLine="709"/>
        <w:jc w:val="right"/>
        <w:rPr>
          <w:bCs/>
          <w:color w:val="000000"/>
          <w:sz w:val="28"/>
          <w:szCs w:val="28"/>
        </w:rPr>
      </w:pPr>
    </w:p>
    <w:p w:rsidR="00E46AAE" w:rsidRPr="00E46AAE" w:rsidRDefault="00E46AAE" w:rsidP="00E46AAE">
      <w:pPr>
        <w:autoSpaceDE w:val="0"/>
        <w:autoSpaceDN w:val="0"/>
        <w:adjustRightInd w:val="0"/>
        <w:ind w:firstLine="709"/>
        <w:jc w:val="right"/>
        <w:rPr>
          <w:bCs/>
          <w:color w:val="000000"/>
          <w:sz w:val="28"/>
          <w:szCs w:val="28"/>
        </w:rPr>
      </w:pPr>
    </w:p>
    <w:p w:rsidR="00E46AAE" w:rsidRPr="00E46AAE" w:rsidRDefault="00E46AAE" w:rsidP="00E46AAE">
      <w:pPr>
        <w:autoSpaceDE w:val="0"/>
        <w:autoSpaceDN w:val="0"/>
        <w:adjustRightInd w:val="0"/>
        <w:ind w:firstLine="709"/>
        <w:jc w:val="right"/>
        <w:rPr>
          <w:bCs/>
          <w:color w:val="000000"/>
          <w:sz w:val="28"/>
          <w:szCs w:val="28"/>
        </w:rPr>
      </w:pPr>
    </w:p>
    <w:p w:rsidR="00E46AAE" w:rsidRPr="00E46AAE" w:rsidRDefault="00E46AAE" w:rsidP="00E46AAE">
      <w:pPr>
        <w:autoSpaceDE w:val="0"/>
        <w:autoSpaceDN w:val="0"/>
        <w:adjustRightInd w:val="0"/>
        <w:ind w:firstLine="709"/>
        <w:jc w:val="right"/>
        <w:rPr>
          <w:bCs/>
          <w:color w:val="000000"/>
          <w:sz w:val="28"/>
          <w:szCs w:val="28"/>
        </w:rPr>
      </w:pPr>
    </w:p>
    <w:p w:rsidR="00E46AAE" w:rsidRPr="00E46AAE" w:rsidRDefault="00E46AAE" w:rsidP="00E46AAE">
      <w:pPr>
        <w:autoSpaceDE w:val="0"/>
        <w:autoSpaceDN w:val="0"/>
        <w:adjustRightInd w:val="0"/>
        <w:ind w:firstLine="709"/>
        <w:jc w:val="right"/>
        <w:rPr>
          <w:bCs/>
          <w:color w:val="000000"/>
          <w:sz w:val="28"/>
          <w:szCs w:val="28"/>
        </w:rPr>
      </w:pPr>
    </w:p>
    <w:p w:rsidR="00071E69" w:rsidRDefault="00071E69" w:rsidP="00E46AAE">
      <w:pPr>
        <w:autoSpaceDE w:val="0"/>
        <w:autoSpaceDN w:val="0"/>
        <w:adjustRightInd w:val="0"/>
        <w:ind w:firstLine="709"/>
        <w:jc w:val="both"/>
        <w:rPr>
          <w:color w:val="000000"/>
          <w:sz w:val="28"/>
          <w:szCs w:val="28"/>
        </w:rPr>
      </w:pPr>
    </w:p>
    <w:p w:rsidR="00E46AAE" w:rsidRPr="00E46AAE" w:rsidRDefault="00E46AAE" w:rsidP="00E46AAE">
      <w:pPr>
        <w:autoSpaceDE w:val="0"/>
        <w:autoSpaceDN w:val="0"/>
        <w:adjustRightInd w:val="0"/>
        <w:ind w:firstLine="709"/>
        <w:jc w:val="both"/>
        <w:rPr>
          <w:color w:val="000000"/>
          <w:sz w:val="28"/>
          <w:szCs w:val="28"/>
        </w:rPr>
      </w:pPr>
    </w:p>
    <w:p w:rsidR="00E46AAE" w:rsidRDefault="00E40833" w:rsidP="00E46AAE">
      <w:pPr>
        <w:autoSpaceDE w:val="0"/>
        <w:autoSpaceDN w:val="0"/>
        <w:adjustRightInd w:val="0"/>
        <w:jc w:val="center"/>
        <w:rPr>
          <w:rFonts w:eastAsiaTheme="minorHAnsi"/>
          <w:bCs/>
          <w:color w:val="000000"/>
          <w:sz w:val="28"/>
          <w:szCs w:val="28"/>
          <w:lang w:eastAsia="en-US"/>
        </w:rPr>
      </w:pPr>
      <w:r w:rsidRPr="00E46AAE">
        <w:rPr>
          <w:rFonts w:eastAsiaTheme="minorHAnsi"/>
          <w:bCs/>
          <w:color w:val="000000"/>
          <w:sz w:val="28"/>
          <w:szCs w:val="28"/>
          <w:lang w:eastAsia="en-US"/>
        </w:rPr>
        <w:t xml:space="preserve">О внесении изменений в Указ Президента </w:t>
      </w:r>
    </w:p>
    <w:p w:rsidR="00E40833" w:rsidRPr="00E46AAE" w:rsidRDefault="00E40833" w:rsidP="00E46AAE">
      <w:pPr>
        <w:autoSpaceDE w:val="0"/>
        <w:autoSpaceDN w:val="0"/>
        <w:adjustRightInd w:val="0"/>
        <w:jc w:val="center"/>
        <w:rPr>
          <w:rFonts w:eastAsiaTheme="minorHAnsi"/>
          <w:bCs/>
          <w:color w:val="000000"/>
          <w:sz w:val="28"/>
          <w:szCs w:val="28"/>
          <w:lang w:eastAsia="en-US"/>
        </w:rPr>
      </w:pPr>
      <w:r w:rsidRPr="00E46AAE">
        <w:rPr>
          <w:rFonts w:eastAsiaTheme="minorHAnsi"/>
          <w:bCs/>
          <w:color w:val="000000"/>
          <w:sz w:val="28"/>
          <w:szCs w:val="28"/>
          <w:lang w:eastAsia="en-US"/>
        </w:rPr>
        <w:t xml:space="preserve">Приднестровской Молдавской Республики </w:t>
      </w:r>
    </w:p>
    <w:p w:rsidR="00E46AAE" w:rsidRDefault="00E46AAE" w:rsidP="00E46AAE">
      <w:pPr>
        <w:autoSpaceDE w:val="0"/>
        <w:autoSpaceDN w:val="0"/>
        <w:adjustRightInd w:val="0"/>
        <w:jc w:val="center"/>
        <w:rPr>
          <w:rFonts w:eastAsiaTheme="minorHAnsi"/>
          <w:bCs/>
          <w:color w:val="000000"/>
          <w:sz w:val="28"/>
          <w:szCs w:val="28"/>
          <w:lang w:eastAsia="en-US"/>
        </w:rPr>
      </w:pPr>
      <w:proofErr w:type="gramStart"/>
      <w:r>
        <w:rPr>
          <w:rFonts w:eastAsiaTheme="minorHAnsi"/>
          <w:bCs/>
          <w:color w:val="000000"/>
          <w:sz w:val="28"/>
          <w:szCs w:val="28"/>
          <w:lang w:eastAsia="en-US"/>
        </w:rPr>
        <w:t>от</w:t>
      </w:r>
      <w:proofErr w:type="gramEnd"/>
      <w:r>
        <w:rPr>
          <w:rFonts w:eastAsiaTheme="minorHAnsi"/>
          <w:bCs/>
          <w:color w:val="000000"/>
          <w:sz w:val="28"/>
          <w:szCs w:val="28"/>
          <w:lang w:eastAsia="en-US"/>
        </w:rPr>
        <w:t xml:space="preserve"> 19 августа 2015 года № 310</w:t>
      </w:r>
    </w:p>
    <w:p w:rsidR="00B9578F" w:rsidRDefault="00A21EBC" w:rsidP="00E46AAE">
      <w:pPr>
        <w:autoSpaceDE w:val="0"/>
        <w:autoSpaceDN w:val="0"/>
        <w:adjustRightInd w:val="0"/>
        <w:jc w:val="center"/>
        <w:rPr>
          <w:rFonts w:eastAsiaTheme="minorHAnsi"/>
          <w:bCs/>
          <w:color w:val="000000"/>
          <w:sz w:val="28"/>
          <w:szCs w:val="28"/>
          <w:lang w:eastAsia="en-US"/>
        </w:rPr>
      </w:pPr>
      <w:r w:rsidRPr="00E46AAE">
        <w:rPr>
          <w:rFonts w:eastAsiaTheme="minorHAnsi"/>
          <w:bCs/>
          <w:color w:val="000000"/>
          <w:sz w:val="28"/>
          <w:szCs w:val="28"/>
          <w:lang w:eastAsia="en-US"/>
        </w:rPr>
        <w:t>«</w:t>
      </w:r>
      <w:r w:rsidR="00E40833" w:rsidRPr="00E46AAE">
        <w:rPr>
          <w:rFonts w:eastAsiaTheme="minorHAnsi"/>
          <w:bCs/>
          <w:color w:val="000000"/>
          <w:sz w:val="28"/>
          <w:szCs w:val="28"/>
          <w:lang w:eastAsia="en-US"/>
        </w:rPr>
        <w:t xml:space="preserve">Об утверждении Положения, структуры и штатного расписания </w:t>
      </w:r>
    </w:p>
    <w:p w:rsidR="006F26AF" w:rsidRPr="00E46AAE" w:rsidRDefault="00E40833" w:rsidP="00E46AAE">
      <w:pPr>
        <w:autoSpaceDE w:val="0"/>
        <w:autoSpaceDN w:val="0"/>
        <w:adjustRightInd w:val="0"/>
        <w:jc w:val="center"/>
        <w:rPr>
          <w:rFonts w:eastAsiaTheme="minorHAnsi"/>
          <w:bCs/>
          <w:color w:val="000000"/>
          <w:sz w:val="28"/>
          <w:szCs w:val="28"/>
          <w:lang w:eastAsia="en-US"/>
        </w:rPr>
      </w:pPr>
      <w:r w:rsidRPr="00E46AAE">
        <w:rPr>
          <w:rFonts w:eastAsiaTheme="minorHAnsi"/>
          <w:bCs/>
          <w:color w:val="000000"/>
          <w:sz w:val="28"/>
          <w:szCs w:val="28"/>
          <w:lang w:eastAsia="en-US"/>
        </w:rPr>
        <w:t>Министерства юстиции Приднестровской Молдавской Республики</w:t>
      </w:r>
      <w:r w:rsidR="00A21EBC" w:rsidRPr="00E46AAE">
        <w:rPr>
          <w:rFonts w:eastAsiaTheme="minorHAnsi"/>
          <w:bCs/>
          <w:color w:val="000000"/>
          <w:sz w:val="28"/>
          <w:szCs w:val="28"/>
          <w:lang w:eastAsia="en-US"/>
        </w:rPr>
        <w:t>»</w:t>
      </w:r>
    </w:p>
    <w:p w:rsidR="00E40833" w:rsidRDefault="00E40833" w:rsidP="00E46AAE">
      <w:pPr>
        <w:autoSpaceDE w:val="0"/>
        <w:autoSpaceDN w:val="0"/>
        <w:adjustRightInd w:val="0"/>
        <w:ind w:firstLine="709"/>
        <w:jc w:val="center"/>
        <w:rPr>
          <w:rFonts w:eastAsiaTheme="minorHAnsi"/>
          <w:b/>
          <w:bCs/>
          <w:color w:val="000000"/>
          <w:sz w:val="28"/>
          <w:szCs w:val="28"/>
          <w:lang w:eastAsia="en-US"/>
        </w:rPr>
      </w:pPr>
    </w:p>
    <w:p w:rsidR="00E46AAE" w:rsidRPr="00E46AAE" w:rsidRDefault="00E46AAE" w:rsidP="00E46AAE">
      <w:pPr>
        <w:autoSpaceDE w:val="0"/>
        <w:autoSpaceDN w:val="0"/>
        <w:adjustRightInd w:val="0"/>
        <w:ind w:firstLine="709"/>
        <w:jc w:val="center"/>
        <w:rPr>
          <w:rFonts w:eastAsiaTheme="minorHAnsi"/>
          <w:b/>
          <w:bCs/>
          <w:color w:val="000000"/>
          <w:sz w:val="28"/>
          <w:szCs w:val="28"/>
          <w:lang w:eastAsia="en-US"/>
        </w:rPr>
      </w:pPr>
    </w:p>
    <w:p w:rsidR="00AF4DA1" w:rsidRDefault="00E40833" w:rsidP="00E46AAE">
      <w:pPr>
        <w:autoSpaceDE w:val="0"/>
        <w:autoSpaceDN w:val="0"/>
        <w:adjustRightInd w:val="0"/>
        <w:ind w:firstLine="709"/>
        <w:jc w:val="both"/>
        <w:rPr>
          <w:rFonts w:eastAsiaTheme="minorHAnsi"/>
          <w:color w:val="000000"/>
          <w:sz w:val="28"/>
          <w:szCs w:val="28"/>
          <w:lang w:eastAsia="en-US"/>
        </w:rPr>
      </w:pPr>
      <w:r w:rsidRPr="00E46AAE">
        <w:rPr>
          <w:rFonts w:eastAsiaTheme="minorHAnsi"/>
          <w:color w:val="000000"/>
          <w:sz w:val="28"/>
          <w:szCs w:val="28"/>
          <w:lang w:eastAsia="en-US"/>
        </w:rPr>
        <w:t xml:space="preserve">В соответствии со статьей 65 Конституции Приднестровской Молдавской Республики, </w:t>
      </w:r>
      <w:r w:rsidR="00090E78" w:rsidRPr="00E46AAE">
        <w:rPr>
          <w:rFonts w:eastAsiaTheme="minorHAnsi"/>
          <w:sz w:val="28"/>
          <w:szCs w:val="28"/>
          <w:lang w:eastAsia="en-US"/>
        </w:rPr>
        <w:t>статьей 34 Конституционного закона Приднестровской Молдавской Республики от 30 ноября 2011 года № 224-КЗ-V «О Правительстве Приднестровской Молдавской Республики» (САЗ 11-48)</w:t>
      </w:r>
      <w:r w:rsidR="002A56B0" w:rsidRPr="00E46AAE">
        <w:rPr>
          <w:rFonts w:eastAsiaTheme="minorHAnsi"/>
          <w:sz w:val="28"/>
          <w:szCs w:val="28"/>
          <w:lang w:eastAsia="en-US"/>
        </w:rPr>
        <w:t xml:space="preserve"> в действующей редакции</w:t>
      </w:r>
      <w:r w:rsidR="00090E78" w:rsidRPr="00E46AAE">
        <w:rPr>
          <w:rFonts w:eastAsiaTheme="minorHAnsi"/>
          <w:sz w:val="28"/>
          <w:szCs w:val="28"/>
          <w:lang w:eastAsia="en-US"/>
        </w:rPr>
        <w:t>,</w:t>
      </w:r>
      <w:r w:rsidRPr="00E46AAE">
        <w:rPr>
          <w:rFonts w:eastAsiaTheme="minorHAnsi"/>
          <w:color w:val="000000"/>
          <w:sz w:val="28"/>
          <w:szCs w:val="28"/>
          <w:lang w:eastAsia="en-US"/>
        </w:rPr>
        <w:t xml:space="preserve"> Законом Приднестровской Молдавской Республики от 14 января </w:t>
      </w:r>
      <w:r w:rsidR="00E83628">
        <w:rPr>
          <w:rFonts w:eastAsiaTheme="minorHAnsi"/>
          <w:color w:val="000000"/>
          <w:sz w:val="28"/>
          <w:szCs w:val="28"/>
          <w:lang w:eastAsia="en-US"/>
        </w:rPr>
        <w:br/>
      </w:r>
      <w:r w:rsidRPr="00E46AAE">
        <w:rPr>
          <w:rFonts w:eastAsiaTheme="minorHAnsi"/>
          <w:color w:val="000000"/>
          <w:sz w:val="28"/>
          <w:szCs w:val="28"/>
          <w:lang w:eastAsia="en-US"/>
        </w:rPr>
        <w:t>2009 года № 648-З-I</w:t>
      </w:r>
      <w:r w:rsidR="00CD516B" w:rsidRPr="00E46AAE">
        <w:rPr>
          <w:rFonts w:eastAsiaTheme="minorHAnsi"/>
          <w:color w:val="000000"/>
          <w:sz w:val="28"/>
          <w:szCs w:val="28"/>
          <w:lang w:eastAsia="en-US"/>
        </w:rPr>
        <w:t xml:space="preserve">V </w:t>
      </w:r>
      <w:r w:rsidR="00A21EBC" w:rsidRPr="00E46AAE">
        <w:rPr>
          <w:rFonts w:eastAsiaTheme="minorHAnsi"/>
          <w:color w:val="000000"/>
          <w:sz w:val="28"/>
          <w:szCs w:val="28"/>
          <w:lang w:eastAsia="en-US"/>
        </w:rPr>
        <w:t>«</w:t>
      </w:r>
      <w:r w:rsidR="00CD516B" w:rsidRPr="00E46AAE">
        <w:rPr>
          <w:rFonts w:eastAsiaTheme="minorHAnsi"/>
          <w:color w:val="000000"/>
          <w:sz w:val="28"/>
          <w:szCs w:val="28"/>
          <w:lang w:eastAsia="en-US"/>
        </w:rPr>
        <w:t xml:space="preserve">О приобретении государством </w:t>
      </w:r>
      <w:r w:rsidRPr="00E46AAE">
        <w:rPr>
          <w:rFonts w:eastAsiaTheme="minorHAnsi"/>
          <w:color w:val="000000"/>
          <w:sz w:val="28"/>
          <w:szCs w:val="28"/>
          <w:lang w:eastAsia="en-US"/>
        </w:rPr>
        <w:t>и муниципальными образованиями Приднестровской Молдавской Республики выморочного имущества</w:t>
      </w:r>
      <w:r w:rsidR="00A21EBC" w:rsidRPr="00E46AAE">
        <w:rPr>
          <w:rFonts w:eastAsiaTheme="minorHAnsi"/>
          <w:color w:val="000000"/>
          <w:sz w:val="28"/>
          <w:szCs w:val="28"/>
          <w:lang w:eastAsia="en-US"/>
        </w:rPr>
        <w:t>»</w:t>
      </w:r>
      <w:r w:rsidRPr="00E46AAE">
        <w:rPr>
          <w:rFonts w:eastAsiaTheme="minorHAnsi"/>
          <w:color w:val="000000"/>
          <w:sz w:val="28"/>
          <w:szCs w:val="28"/>
          <w:lang w:eastAsia="en-US"/>
        </w:rPr>
        <w:t xml:space="preserve"> (САЗ 09-3)</w:t>
      </w:r>
      <w:r w:rsidR="002A56B0" w:rsidRPr="00E46AAE">
        <w:rPr>
          <w:rFonts w:eastAsiaTheme="minorHAnsi"/>
          <w:color w:val="000000"/>
          <w:sz w:val="28"/>
          <w:szCs w:val="28"/>
          <w:lang w:eastAsia="en-US"/>
        </w:rPr>
        <w:t xml:space="preserve"> </w:t>
      </w:r>
      <w:r w:rsidR="002A56B0" w:rsidRPr="00E46AAE">
        <w:rPr>
          <w:rFonts w:eastAsiaTheme="minorHAnsi"/>
          <w:sz w:val="28"/>
          <w:szCs w:val="28"/>
          <w:lang w:eastAsia="en-US"/>
        </w:rPr>
        <w:t>в действующей редакции</w:t>
      </w:r>
      <w:r w:rsidRPr="00E46AAE">
        <w:rPr>
          <w:rFonts w:eastAsiaTheme="minorHAnsi"/>
          <w:color w:val="000000"/>
          <w:sz w:val="28"/>
          <w:szCs w:val="28"/>
          <w:lang w:eastAsia="en-US"/>
        </w:rPr>
        <w:t xml:space="preserve">, </w:t>
      </w:r>
    </w:p>
    <w:p w:rsidR="00E40833" w:rsidRPr="00E46AAE" w:rsidRDefault="00AF4DA1" w:rsidP="00AF4DA1">
      <w:pPr>
        <w:autoSpaceDE w:val="0"/>
        <w:autoSpaceDN w:val="0"/>
        <w:adjustRightInd w:val="0"/>
        <w:jc w:val="both"/>
        <w:rPr>
          <w:rFonts w:eastAsiaTheme="minorHAnsi"/>
          <w:color w:val="000000"/>
          <w:sz w:val="28"/>
          <w:szCs w:val="28"/>
          <w:lang w:eastAsia="en-US"/>
        </w:rPr>
      </w:pPr>
      <w:proofErr w:type="gramStart"/>
      <w:r>
        <w:rPr>
          <w:rFonts w:eastAsiaTheme="minorHAnsi"/>
          <w:color w:val="000000"/>
          <w:sz w:val="28"/>
          <w:szCs w:val="28"/>
          <w:lang w:eastAsia="en-US"/>
        </w:rPr>
        <w:t>п</w:t>
      </w:r>
      <w:proofErr w:type="gramEnd"/>
      <w:r>
        <w:rPr>
          <w:rFonts w:eastAsiaTheme="minorHAnsi"/>
          <w:color w:val="000000"/>
          <w:sz w:val="28"/>
          <w:szCs w:val="28"/>
          <w:lang w:eastAsia="en-US"/>
        </w:rPr>
        <w:t xml:space="preserve"> </w:t>
      </w:r>
      <w:r w:rsidR="00E40833" w:rsidRPr="00E46AAE">
        <w:rPr>
          <w:rFonts w:eastAsiaTheme="minorHAnsi"/>
          <w:color w:val="000000"/>
          <w:sz w:val="28"/>
          <w:szCs w:val="28"/>
          <w:lang w:eastAsia="en-US"/>
        </w:rPr>
        <w:t>о</w:t>
      </w:r>
      <w:r>
        <w:rPr>
          <w:rFonts w:eastAsiaTheme="minorHAnsi"/>
          <w:color w:val="000000"/>
          <w:sz w:val="28"/>
          <w:szCs w:val="28"/>
          <w:lang w:eastAsia="en-US"/>
        </w:rPr>
        <w:t xml:space="preserve"> </w:t>
      </w:r>
      <w:r w:rsidR="00E40833" w:rsidRPr="00E46AAE">
        <w:rPr>
          <w:rFonts w:eastAsiaTheme="minorHAnsi"/>
          <w:color w:val="000000"/>
          <w:sz w:val="28"/>
          <w:szCs w:val="28"/>
          <w:lang w:eastAsia="en-US"/>
        </w:rPr>
        <w:t>с</w:t>
      </w:r>
      <w:r>
        <w:rPr>
          <w:rFonts w:eastAsiaTheme="minorHAnsi"/>
          <w:color w:val="000000"/>
          <w:sz w:val="28"/>
          <w:szCs w:val="28"/>
          <w:lang w:eastAsia="en-US"/>
        </w:rPr>
        <w:t xml:space="preserve"> </w:t>
      </w:r>
      <w:r w:rsidR="00E40833" w:rsidRPr="00E46AAE">
        <w:rPr>
          <w:rFonts w:eastAsiaTheme="minorHAnsi"/>
          <w:color w:val="000000"/>
          <w:sz w:val="28"/>
          <w:szCs w:val="28"/>
          <w:lang w:eastAsia="en-US"/>
        </w:rPr>
        <w:t>т</w:t>
      </w:r>
      <w:r>
        <w:rPr>
          <w:rFonts w:eastAsiaTheme="minorHAnsi"/>
          <w:color w:val="000000"/>
          <w:sz w:val="28"/>
          <w:szCs w:val="28"/>
          <w:lang w:eastAsia="en-US"/>
        </w:rPr>
        <w:t xml:space="preserve"> </w:t>
      </w:r>
      <w:r w:rsidR="00E40833" w:rsidRPr="00E46AAE">
        <w:rPr>
          <w:rFonts w:eastAsiaTheme="minorHAnsi"/>
          <w:color w:val="000000"/>
          <w:sz w:val="28"/>
          <w:szCs w:val="28"/>
          <w:lang w:eastAsia="en-US"/>
        </w:rPr>
        <w:t>а</w:t>
      </w:r>
      <w:r>
        <w:rPr>
          <w:rFonts w:eastAsiaTheme="minorHAnsi"/>
          <w:color w:val="000000"/>
          <w:sz w:val="28"/>
          <w:szCs w:val="28"/>
          <w:lang w:eastAsia="en-US"/>
        </w:rPr>
        <w:t xml:space="preserve"> </w:t>
      </w:r>
      <w:r w:rsidR="00E40833" w:rsidRPr="00E46AAE">
        <w:rPr>
          <w:rFonts w:eastAsiaTheme="minorHAnsi"/>
          <w:color w:val="000000"/>
          <w:sz w:val="28"/>
          <w:szCs w:val="28"/>
          <w:lang w:eastAsia="en-US"/>
        </w:rPr>
        <w:t>н</w:t>
      </w:r>
      <w:r>
        <w:rPr>
          <w:rFonts w:eastAsiaTheme="minorHAnsi"/>
          <w:color w:val="000000"/>
          <w:sz w:val="28"/>
          <w:szCs w:val="28"/>
          <w:lang w:eastAsia="en-US"/>
        </w:rPr>
        <w:t xml:space="preserve"> </w:t>
      </w:r>
      <w:r w:rsidR="00E40833" w:rsidRPr="00E46AAE">
        <w:rPr>
          <w:rFonts w:eastAsiaTheme="minorHAnsi"/>
          <w:color w:val="000000"/>
          <w:sz w:val="28"/>
          <w:szCs w:val="28"/>
          <w:lang w:eastAsia="en-US"/>
        </w:rPr>
        <w:t>о</w:t>
      </w:r>
      <w:r>
        <w:rPr>
          <w:rFonts w:eastAsiaTheme="minorHAnsi"/>
          <w:color w:val="000000"/>
          <w:sz w:val="28"/>
          <w:szCs w:val="28"/>
          <w:lang w:eastAsia="en-US"/>
        </w:rPr>
        <w:t xml:space="preserve"> </w:t>
      </w:r>
      <w:r w:rsidR="00E40833" w:rsidRPr="00E46AAE">
        <w:rPr>
          <w:rFonts w:eastAsiaTheme="minorHAnsi"/>
          <w:color w:val="000000"/>
          <w:sz w:val="28"/>
          <w:szCs w:val="28"/>
          <w:lang w:eastAsia="en-US"/>
        </w:rPr>
        <w:t>в</w:t>
      </w:r>
      <w:r>
        <w:rPr>
          <w:rFonts w:eastAsiaTheme="minorHAnsi"/>
          <w:color w:val="000000"/>
          <w:sz w:val="28"/>
          <w:szCs w:val="28"/>
          <w:lang w:eastAsia="en-US"/>
        </w:rPr>
        <w:t xml:space="preserve"> </w:t>
      </w:r>
      <w:r w:rsidR="00E40833" w:rsidRPr="00E46AAE">
        <w:rPr>
          <w:rFonts w:eastAsiaTheme="minorHAnsi"/>
          <w:color w:val="000000"/>
          <w:sz w:val="28"/>
          <w:szCs w:val="28"/>
          <w:lang w:eastAsia="en-US"/>
        </w:rPr>
        <w:t>л</w:t>
      </w:r>
      <w:r>
        <w:rPr>
          <w:rFonts w:eastAsiaTheme="minorHAnsi"/>
          <w:color w:val="000000"/>
          <w:sz w:val="28"/>
          <w:szCs w:val="28"/>
          <w:lang w:eastAsia="en-US"/>
        </w:rPr>
        <w:t xml:space="preserve"> </w:t>
      </w:r>
      <w:r w:rsidR="00E40833" w:rsidRPr="00E46AAE">
        <w:rPr>
          <w:rFonts w:eastAsiaTheme="minorHAnsi"/>
          <w:color w:val="000000"/>
          <w:sz w:val="28"/>
          <w:szCs w:val="28"/>
          <w:lang w:eastAsia="en-US"/>
        </w:rPr>
        <w:t>я</w:t>
      </w:r>
      <w:r>
        <w:rPr>
          <w:rFonts w:eastAsiaTheme="minorHAnsi"/>
          <w:color w:val="000000"/>
          <w:sz w:val="28"/>
          <w:szCs w:val="28"/>
          <w:lang w:eastAsia="en-US"/>
        </w:rPr>
        <w:t xml:space="preserve"> </w:t>
      </w:r>
      <w:r w:rsidR="00E40833" w:rsidRPr="00E46AAE">
        <w:rPr>
          <w:rFonts w:eastAsiaTheme="minorHAnsi"/>
          <w:color w:val="000000"/>
          <w:sz w:val="28"/>
          <w:szCs w:val="28"/>
          <w:lang w:eastAsia="en-US"/>
        </w:rPr>
        <w:t>ю:</w:t>
      </w:r>
    </w:p>
    <w:p w:rsidR="00B0408C" w:rsidRPr="00E46AAE" w:rsidRDefault="00B0408C" w:rsidP="00E46AAE">
      <w:pPr>
        <w:autoSpaceDE w:val="0"/>
        <w:autoSpaceDN w:val="0"/>
        <w:adjustRightInd w:val="0"/>
        <w:ind w:firstLine="709"/>
        <w:jc w:val="both"/>
        <w:rPr>
          <w:rFonts w:eastAsiaTheme="minorHAnsi"/>
          <w:color w:val="000000"/>
          <w:sz w:val="28"/>
          <w:szCs w:val="28"/>
          <w:lang w:eastAsia="en-US"/>
        </w:rPr>
      </w:pPr>
    </w:p>
    <w:p w:rsidR="00E40833" w:rsidRPr="00E46AAE" w:rsidRDefault="00E40833" w:rsidP="00E46AAE">
      <w:pPr>
        <w:autoSpaceDE w:val="0"/>
        <w:autoSpaceDN w:val="0"/>
        <w:adjustRightInd w:val="0"/>
        <w:ind w:firstLine="709"/>
        <w:jc w:val="both"/>
        <w:rPr>
          <w:rFonts w:eastAsiaTheme="minorHAnsi"/>
          <w:color w:val="000000"/>
          <w:sz w:val="28"/>
          <w:szCs w:val="28"/>
          <w:lang w:eastAsia="en-US"/>
        </w:rPr>
      </w:pPr>
      <w:r w:rsidRPr="00E46AAE">
        <w:rPr>
          <w:rFonts w:eastAsiaTheme="minorHAnsi"/>
          <w:color w:val="000000"/>
          <w:sz w:val="28"/>
          <w:szCs w:val="28"/>
          <w:lang w:eastAsia="en-US"/>
        </w:rPr>
        <w:t xml:space="preserve">1. Внести в Указ Президента Приднестровской Молдавской Республики </w:t>
      </w:r>
      <w:r w:rsidR="00BA7D31">
        <w:rPr>
          <w:rFonts w:eastAsiaTheme="minorHAnsi"/>
          <w:color w:val="000000"/>
          <w:sz w:val="28"/>
          <w:szCs w:val="28"/>
          <w:lang w:eastAsia="en-US"/>
        </w:rPr>
        <w:br/>
      </w:r>
      <w:r w:rsidRPr="00E46AAE">
        <w:rPr>
          <w:rFonts w:eastAsiaTheme="minorHAnsi"/>
          <w:color w:val="000000"/>
          <w:sz w:val="28"/>
          <w:szCs w:val="28"/>
          <w:lang w:eastAsia="en-US"/>
        </w:rPr>
        <w:t xml:space="preserve">от 19 августа 2015 года № 310 </w:t>
      </w:r>
      <w:r w:rsidR="00A21EBC" w:rsidRPr="00E46AAE">
        <w:rPr>
          <w:rFonts w:eastAsiaTheme="minorHAnsi"/>
          <w:color w:val="000000"/>
          <w:sz w:val="28"/>
          <w:szCs w:val="28"/>
          <w:lang w:eastAsia="en-US"/>
        </w:rPr>
        <w:t>«</w:t>
      </w:r>
      <w:r w:rsidRPr="00E46AAE">
        <w:rPr>
          <w:rFonts w:eastAsiaTheme="minorHAnsi"/>
          <w:color w:val="000000"/>
          <w:sz w:val="28"/>
          <w:szCs w:val="28"/>
          <w:lang w:eastAsia="en-US"/>
        </w:rPr>
        <w:t xml:space="preserve">Об утверждении Положения, структуры </w:t>
      </w:r>
      <w:r w:rsidR="00BA7D31">
        <w:rPr>
          <w:rFonts w:eastAsiaTheme="minorHAnsi"/>
          <w:color w:val="000000"/>
          <w:sz w:val="28"/>
          <w:szCs w:val="28"/>
          <w:lang w:eastAsia="en-US"/>
        </w:rPr>
        <w:br/>
      </w:r>
      <w:r w:rsidRPr="00E46AAE">
        <w:rPr>
          <w:rFonts w:eastAsiaTheme="minorHAnsi"/>
          <w:color w:val="000000"/>
          <w:sz w:val="28"/>
          <w:szCs w:val="28"/>
          <w:lang w:eastAsia="en-US"/>
        </w:rPr>
        <w:t>и штатного расписания Министерства юстиции Приднестровской Молдавской Республики</w:t>
      </w:r>
      <w:r w:rsidR="00A21EBC" w:rsidRPr="00E46AAE">
        <w:rPr>
          <w:rFonts w:eastAsiaTheme="minorHAnsi"/>
          <w:color w:val="000000"/>
          <w:sz w:val="28"/>
          <w:szCs w:val="28"/>
          <w:lang w:eastAsia="en-US"/>
        </w:rPr>
        <w:t>»</w:t>
      </w:r>
      <w:r w:rsidRPr="00E46AAE">
        <w:rPr>
          <w:rFonts w:eastAsiaTheme="minorHAnsi"/>
          <w:color w:val="000000"/>
          <w:sz w:val="28"/>
          <w:szCs w:val="28"/>
          <w:lang w:eastAsia="en-US"/>
        </w:rPr>
        <w:t xml:space="preserve"> (САЗ 15-34) с изменениями и дополнениями, внесенными указами Президента Приднестровской Молдавской Республики от 28 октября 2015 года № 409 (САЗ 15-44), от 30 мая 2016 года № 199 (САЗ 16-22), от 20 февраля </w:t>
      </w:r>
      <w:r w:rsidR="00BA7D31">
        <w:rPr>
          <w:rFonts w:eastAsiaTheme="minorHAnsi"/>
          <w:color w:val="000000"/>
          <w:sz w:val="28"/>
          <w:szCs w:val="28"/>
          <w:lang w:eastAsia="en-US"/>
        </w:rPr>
        <w:br/>
      </w:r>
      <w:r w:rsidRPr="00E46AAE">
        <w:rPr>
          <w:rFonts w:eastAsiaTheme="minorHAnsi"/>
          <w:color w:val="000000"/>
          <w:sz w:val="28"/>
          <w:szCs w:val="28"/>
          <w:lang w:eastAsia="en-US"/>
        </w:rPr>
        <w:t xml:space="preserve">2017 года № 132 (САЗ 17-9), от 1 марта 2017 года № 142 (САЗ 17-10), от 10 мая 2017 </w:t>
      </w:r>
      <w:r w:rsidR="00230CD8" w:rsidRPr="00E46AAE">
        <w:rPr>
          <w:rFonts w:eastAsiaTheme="minorHAnsi"/>
          <w:color w:val="000000"/>
          <w:sz w:val="28"/>
          <w:szCs w:val="28"/>
          <w:lang w:eastAsia="en-US"/>
        </w:rPr>
        <w:t xml:space="preserve">года </w:t>
      </w:r>
      <w:r w:rsidRPr="00E46AAE">
        <w:rPr>
          <w:rFonts w:eastAsiaTheme="minorHAnsi"/>
          <w:color w:val="000000"/>
          <w:sz w:val="28"/>
          <w:szCs w:val="28"/>
          <w:lang w:eastAsia="en-US"/>
        </w:rPr>
        <w:t xml:space="preserve">№ 287 (САЗ 17-20), от 29 августа 2017 года № 495 (САЗ 17-36), </w:t>
      </w:r>
      <w:r w:rsidR="0020278C">
        <w:rPr>
          <w:rFonts w:eastAsiaTheme="minorHAnsi"/>
          <w:color w:val="000000"/>
          <w:sz w:val="28"/>
          <w:szCs w:val="28"/>
          <w:lang w:eastAsia="en-US"/>
        </w:rPr>
        <w:br/>
      </w:r>
      <w:r w:rsidRPr="00E46AAE">
        <w:rPr>
          <w:rFonts w:eastAsiaTheme="minorHAnsi"/>
          <w:color w:val="000000"/>
          <w:sz w:val="28"/>
          <w:szCs w:val="28"/>
          <w:lang w:eastAsia="en-US"/>
        </w:rPr>
        <w:t xml:space="preserve">от 27 ноября 2017 года № 661 (САЗ 17-49), от 2 апреля 2018 года № 129 </w:t>
      </w:r>
      <w:r w:rsidR="0020278C">
        <w:rPr>
          <w:rFonts w:eastAsiaTheme="minorHAnsi"/>
          <w:color w:val="000000"/>
          <w:sz w:val="28"/>
          <w:szCs w:val="28"/>
          <w:lang w:eastAsia="en-US"/>
        </w:rPr>
        <w:br/>
      </w:r>
      <w:r w:rsidRPr="00E46AAE">
        <w:rPr>
          <w:rFonts w:eastAsiaTheme="minorHAnsi"/>
          <w:color w:val="000000"/>
          <w:sz w:val="28"/>
          <w:szCs w:val="28"/>
          <w:lang w:eastAsia="en-US"/>
        </w:rPr>
        <w:t>(САЗ 18-14), от 27 апреля 2018</w:t>
      </w:r>
      <w:r w:rsidR="00230CD8" w:rsidRPr="00E46AAE">
        <w:rPr>
          <w:rFonts w:eastAsiaTheme="minorHAnsi"/>
          <w:color w:val="000000"/>
          <w:sz w:val="28"/>
          <w:szCs w:val="28"/>
          <w:lang w:eastAsia="en-US"/>
        </w:rPr>
        <w:t xml:space="preserve"> года</w:t>
      </w:r>
      <w:r w:rsidRPr="00E46AAE">
        <w:rPr>
          <w:rFonts w:eastAsiaTheme="minorHAnsi"/>
          <w:color w:val="000000"/>
          <w:sz w:val="28"/>
          <w:szCs w:val="28"/>
          <w:lang w:eastAsia="en-US"/>
        </w:rPr>
        <w:t xml:space="preserve"> № 157 (САЗ 18-17), от 18 июня 2019 года </w:t>
      </w:r>
      <w:r w:rsidR="0020278C">
        <w:rPr>
          <w:rFonts w:eastAsiaTheme="minorHAnsi"/>
          <w:color w:val="000000"/>
          <w:sz w:val="28"/>
          <w:szCs w:val="28"/>
          <w:lang w:eastAsia="en-US"/>
        </w:rPr>
        <w:br/>
      </w:r>
      <w:r w:rsidRPr="00E46AAE">
        <w:rPr>
          <w:rFonts w:eastAsiaTheme="minorHAnsi"/>
          <w:color w:val="000000"/>
          <w:sz w:val="28"/>
          <w:szCs w:val="28"/>
          <w:lang w:eastAsia="en-US"/>
        </w:rPr>
        <w:t xml:space="preserve">№ 192 (САЗ 19-23), от 8 июля 2019 года № 226 (САЗ 19-26), от 23 сентября </w:t>
      </w:r>
      <w:r w:rsidR="0020278C">
        <w:rPr>
          <w:rFonts w:eastAsiaTheme="minorHAnsi"/>
          <w:color w:val="000000"/>
          <w:sz w:val="28"/>
          <w:szCs w:val="28"/>
          <w:lang w:eastAsia="en-US"/>
        </w:rPr>
        <w:br/>
      </w:r>
      <w:r w:rsidRPr="00E46AAE">
        <w:rPr>
          <w:rFonts w:eastAsiaTheme="minorHAnsi"/>
          <w:color w:val="000000"/>
          <w:sz w:val="28"/>
          <w:szCs w:val="28"/>
          <w:lang w:eastAsia="en-US"/>
        </w:rPr>
        <w:t xml:space="preserve">2019 года № 322 (САЗ 19-37), от 28 ноября 2019 года № 420 (САЗ 19-46), </w:t>
      </w:r>
      <w:r w:rsidR="0020278C">
        <w:rPr>
          <w:rFonts w:eastAsiaTheme="minorHAnsi"/>
          <w:color w:val="000000"/>
          <w:sz w:val="28"/>
          <w:szCs w:val="28"/>
          <w:lang w:eastAsia="en-US"/>
        </w:rPr>
        <w:br/>
      </w:r>
      <w:r w:rsidRPr="00E46AAE">
        <w:rPr>
          <w:rFonts w:eastAsiaTheme="minorHAnsi"/>
          <w:color w:val="000000"/>
          <w:sz w:val="28"/>
          <w:szCs w:val="28"/>
          <w:lang w:eastAsia="en-US"/>
        </w:rPr>
        <w:t>от 15 октября 2020 года № 395 (САЗ 20-42), следующие изменения:</w:t>
      </w:r>
    </w:p>
    <w:p w:rsidR="00B0408C" w:rsidRPr="00E46AAE" w:rsidRDefault="00B0408C" w:rsidP="00E46AAE">
      <w:pPr>
        <w:autoSpaceDE w:val="0"/>
        <w:autoSpaceDN w:val="0"/>
        <w:adjustRightInd w:val="0"/>
        <w:ind w:firstLine="709"/>
        <w:jc w:val="both"/>
        <w:rPr>
          <w:rFonts w:eastAsiaTheme="minorHAnsi"/>
          <w:color w:val="000000"/>
          <w:sz w:val="28"/>
          <w:szCs w:val="28"/>
          <w:lang w:eastAsia="en-US"/>
        </w:rPr>
      </w:pPr>
    </w:p>
    <w:p w:rsidR="00E40833" w:rsidRDefault="00E40833" w:rsidP="00E46AAE">
      <w:pPr>
        <w:autoSpaceDE w:val="0"/>
        <w:autoSpaceDN w:val="0"/>
        <w:adjustRightInd w:val="0"/>
        <w:ind w:firstLine="709"/>
        <w:jc w:val="both"/>
        <w:rPr>
          <w:rFonts w:eastAsiaTheme="minorHAnsi"/>
          <w:color w:val="000000"/>
          <w:sz w:val="28"/>
          <w:szCs w:val="28"/>
          <w:lang w:eastAsia="en-US"/>
        </w:rPr>
      </w:pPr>
      <w:proofErr w:type="gramStart"/>
      <w:r w:rsidRPr="00E46AAE">
        <w:rPr>
          <w:rFonts w:eastAsiaTheme="minorHAnsi"/>
          <w:color w:val="000000"/>
          <w:sz w:val="28"/>
          <w:szCs w:val="28"/>
          <w:lang w:eastAsia="en-US"/>
        </w:rPr>
        <w:t>а</w:t>
      </w:r>
      <w:proofErr w:type="gramEnd"/>
      <w:r w:rsidRPr="00E46AAE">
        <w:rPr>
          <w:rFonts w:eastAsiaTheme="minorHAnsi"/>
          <w:color w:val="000000"/>
          <w:sz w:val="28"/>
          <w:szCs w:val="28"/>
          <w:lang w:eastAsia="en-US"/>
        </w:rPr>
        <w:t xml:space="preserve">) в подпункте л) пункта 9 Приложения № 1 к Указу слова </w:t>
      </w:r>
      <w:r w:rsidR="00A21EBC" w:rsidRPr="00E46AAE">
        <w:rPr>
          <w:rFonts w:eastAsiaTheme="minorHAnsi"/>
          <w:color w:val="000000"/>
          <w:sz w:val="28"/>
          <w:szCs w:val="28"/>
          <w:lang w:eastAsia="en-US"/>
        </w:rPr>
        <w:t>«</w:t>
      </w:r>
      <w:r w:rsidRPr="00E46AAE">
        <w:rPr>
          <w:rFonts w:eastAsiaTheme="minorHAnsi"/>
          <w:color w:val="000000"/>
          <w:sz w:val="28"/>
          <w:szCs w:val="28"/>
          <w:lang w:eastAsia="en-US"/>
        </w:rPr>
        <w:t>жилых единиц</w:t>
      </w:r>
      <w:r w:rsidR="00A21EBC" w:rsidRPr="00E46AAE">
        <w:rPr>
          <w:rFonts w:eastAsiaTheme="minorHAnsi"/>
          <w:color w:val="000000"/>
          <w:sz w:val="28"/>
          <w:szCs w:val="28"/>
          <w:lang w:eastAsia="en-US"/>
        </w:rPr>
        <w:t>»</w:t>
      </w:r>
      <w:r w:rsidRPr="00E46AAE">
        <w:rPr>
          <w:rFonts w:eastAsiaTheme="minorHAnsi"/>
          <w:color w:val="000000"/>
          <w:sz w:val="28"/>
          <w:szCs w:val="28"/>
          <w:lang w:eastAsia="en-US"/>
        </w:rPr>
        <w:t xml:space="preserve"> с последующей запятой исключить;</w:t>
      </w:r>
    </w:p>
    <w:p w:rsidR="00E46AAE" w:rsidRPr="00E46AAE" w:rsidRDefault="00E46AAE" w:rsidP="00E46AAE">
      <w:pPr>
        <w:autoSpaceDE w:val="0"/>
        <w:autoSpaceDN w:val="0"/>
        <w:adjustRightInd w:val="0"/>
        <w:ind w:firstLine="709"/>
        <w:jc w:val="both"/>
        <w:rPr>
          <w:rFonts w:eastAsiaTheme="minorHAnsi"/>
          <w:color w:val="000000"/>
          <w:sz w:val="28"/>
          <w:szCs w:val="28"/>
          <w:lang w:eastAsia="en-US"/>
        </w:rPr>
      </w:pPr>
    </w:p>
    <w:p w:rsidR="00E40833" w:rsidRPr="00E46AAE" w:rsidRDefault="00E40833" w:rsidP="00E46AAE">
      <w:pPr>
        <w:autoSpaceDE w:val="0"/>
        <w:autoSpaceDN w:val="0"/>
        <w:adjustRightInd w:val="0"/>
        <w:ind w:firstLine="709"/>
        <w:jc w:val="both"/>
        <w:rPr>
          <w:rFonts w:eastAsiaTheme="minorHAnsi"/>
          <w:color w:val="000000"/>
          <w:sz w:val="28"/>
          <w:szCs w:val="28"/>
          <w:lang w:eastAsia="en-US"/>
        </w:rPr>
      </w:pPr>
      <w:proofErr w:type="gramStart"/>
      <w:r w:rsidRPr="00E46AAE">
        <w:rPr>
          <w:rFonts w:eastAsiaTheme="minorHAnsi"/>
          <w:color w:val="000000"/>
          <w:sz w:val="28"/>
          <w:szCs w:val="28"/>
          <w:lang w:eastAsia="en-US"/>
        </w:rPr>
        <w:t>б</w:t>
      </w:r>
      <w:proofErr w:type="gramEnd"/>
      <w:r w:rsidRPr="00E46AAE">
        <w:rPr>
          <w:rFonts w:eastAsiaTheme="minorHAnsi"/>
          <w:color w:val="000000"/>
          <w:sz w:val="28"/>
          <w:szCs w:val="28"/>
          <w:lang w:eastAsia="en-US"/>
        </w:rPr>
        <w:t>) подпункт м) пункта 9 Приложения № 1 к Указу изложить в следующей редакции:</w:t>
      </w:r>
    </w:p>
    <w:p w:rsidR="00E40833" w:rsidRDefault="00A21EBC" w:rsidP="00E46AAE">
      <w:pPr>
        <w:autoSpaceDE w:val="0"/>
        <w:autoSpaceDN w:val="0"/>
        <w:adjustRightInd w:val="0"/>
        <w:ind w:firstLine="709"/>
        <w:jc w:val="both"/>
        <w:rPr>
          <w:rFonts w:eastAsiaTheme="minorHAnsi"/>
          <w:color w:val="000000"/>
          <w:sz w:val="28"/>
          <w:szCs w:val="28"/>
          <w:lang w:eastAsia="en-US"/>
        </w:rPr>
      </w:pPr>
      <w:r w:rsidRPr="00E46AAE">
        <w:rPr>
          <w:rFonts w:eastAsiaTheme="minorHAnsi"/>
          <w:color w:val="000000"/>
          <w:sz w:val="28"/>
          <w:szCs w:val="28"/>
          <w:lang w:eastAsia="en-US"/>
        </w:rPr>
        <w:lastRenderedPageBreak/>
        <w:t>«</w:t>
      </w:r>
      <w:proofErr w:type="gramStart"/>
      <w:r w:rsidR="00E40833" w:rsidRPr="00E46AAE">
        <w:rPr>
          <w:rFonts w:eastAsiaTheme="minorHAnsi"/>
          <w:color w:val="000000"/>
          <w:sz w:val="28"/>
          <w:szCs w:val="28"/>
          <w:lang w:eastAsia="en-US"/>
        </w:rPr>
        <w:t>м</w:t>
      </w:r>
      <w:proofErr w:type="gramEnd"/>
      <w:r w:rsidR="00E40833" w:rsidRPr="00E46AAE">
        <w:rPr>
          <w:rFonts w:eastAsiaTheme="minorHAnsi"/>
          <w:color w:val="000000"/>
          <w:sz w:val="28"/>
          <w:szCs w:val="28"/>
          <w:lang w:eastAsia="en-US"/>
        </w:rPr>
        <w:t>) реализует меры по выявлению и учету выморочного имущества, переходящего в порядке наследования по закону в собственность Приднестровской Молдавской Республики</w:t>
      </w:r>
      <w:r w:rsidRPr="00E46AAE">
        <w:rPr>
          <w:rFonts w:eastAsiaTheme="minorHAnsi"/>
          <w:color w:val="000000"/>
          <w:sz w:val="28"/>
          <w:szCs w:val="28"/>
          <w:lang w:eastAsia="en-US"/>
        </w:rPr>
        <w:t>»</w:t>
      </w:r>
      <w:r w:rsidR="00E40833" w:rsidRPr="00E46AAE">
        <w:rPr>
          <w:rFonts w:eastAsiaTheme="minorHAnsi"/>
          <w:color w:val="000000"/>
          <w:sz w:val="28"/>
          <w:szCs w:val="28"/>
          <w:lang w:eastAsia="en-US"/>
        </w:rPr>
        <w:t>.</w:t>
      </w:r>
    </w:p>
    <w:p w:rsidR="00E46AAE" w:rsidRPr="00E46AAE" w:rsidRDefault="00E46AAE" w:rsidP="00E46AAE">
      <w:pPr>
        <w:autoSpaceDE w:val="0"/>
        <w:autoSpaceDN w:val="0"/>
        <w:adjustRightInd w:val="0"/>
        <w:ind w:firstLine="709"/>
        <w:jc w:val="both"/>
        <w:rPr>
          <w:rFonts w:eastAsiaTheme="minorHAnsi"/>
          <w:color w:val="000000"/>
          <w:sz w:val="28"/>
          <w:szCs w:val="28"/>
          <w:lang w:eastAsia="en-US"/>
        </w:rPr>
      </w:pPr>
    </w:p>
    <w:p w:rsidR="00EC32E6" w:rsidRPr="00E46AAE" w:rsidRDefault="00E40833" w:rsidP="00E46AAE">
      <w:pPr>
        <w:autoSpaceDE w:val="0"/>
        <w:autoSpaceDN w:val="0"/>
        <w:adjustRightInd w:val="0"/>
        <w:ind w:firstLine="709"/>
        <w:jc w:val="both"/>
        <w:rPr>
          <w:rFonts w:eastAsiaTheme="minorHAnsi"/>
          <w:color w:val="000000"/>
          <w:sz w:val="28"/>
          <w:szCs w:val="28"/>
          <w:lang w:eastAsia="en-US"/>
        </w:rPr>
      </w:pPr>
      <w:r w:rsidRPr="00E46AAE">
        <w:rPr>
          <w:rFonts w:eastAsiaTheme="minorHAnsi"/>
          <w:color w:val="000000"/>
          <w:sz w:val="28"/>
          <w:szCs w:val="28"/>
          <w:lang w:eastAsia="en-US"/>
        </w:rPr>
        <w:t>2. Настоящий Указ вступает в силу со дня, следующего за днем официального опубликования.</w:t>
      </w:r>
    </w:p>
    <w:p w:rsidR="00D534F7" w:rsidRDefault="00D534F7" w:rsidP="00E46AAE">
      <w:pPr>
        <w:autoSpaceDE w:val="0"/>
        <w:autoSpaceDN w:val="0"/>
        <w:adjustRightInd w:val="0"/>
        <w:ind w:firstLine="709"/>
        <w:jc w:val="both"/>
        <w:rPr>
          <w:color w:val="000000"/>
          <w:sz w:val="28"/>
          <w:szCs w:val="28"/>
        </w:rPr>
      </w:pPr>
    </w:p>
    <w:p w:rsidR="00E46AAE" w:rsidRDefault="00E46AAE" w:rsidP="00E46AAE">
      <w:pPr>
        <w:autoSpaceDE w:val="0"/>
        <w:autoSpaceDN w:val="0"/>
        <w:adjustRightInd w:val="0"/>
        <w:ind w:firstLine="709"/>
        <w:jc w:val="both"/>
        <w:rPr>
          <w:color w:val="000000"/>
          <w:sz w:val="28"/>
          <w:szCs w:val="28"/>
        </w:rPr>
      </w:pPr>
    </w:p>
    <w:p w:rsidR="00E46AAE" w:rsidRDefault="00E46AAE" w:rsidP="00E46AAE">
      <w:pPr>
        <w:autoSpaceDE w:val="0"/>
        <w:autoSpaceDN w:val="0"/>
        <w:adjustRightInd w:val="0"/>
        <w:ind w:firstLine="709"/>
        <w:jc w:val="both"/>
        <w:rPr>
          <w:color w:val="000000"/>
          <w:sz w:val="28"/>
          <w:szCs w:val="28"/>
        </w:rPr>
      </w:pPr>
    </w:p>
    <w:p w:rsidR="00DB01EF" w:rsidRDefault="00DB01EF" w:rsidP="00DB01EF">
      <w:pPr>
        <w:jc w:val="both"/>
      </w:pPr>
      <w:r>
        <w:t>ПРЕЗИДЕНТ                                                                                                В.КРАСНОСЕЛЬСКИЙ</w:t>
      </w:r>
    </w:p>
    <w:p w:rsidR="00DB01EF" w:rsidRDefault="00DB01EF" w:rsidP="00DB01EF">
      <w:pPr>
        <w:ind w:firstLine="708"/>
        <w:rPr>
          <w:sz w:val="28"/>
          <w:szCs w:val="28"/>
        </w:rPr>
      </w:pPr>
    </w:p>
    <w:p w:rsidR="00DB01EF" w:rsidRDefault="00DB01EF" w:rsidP="00DB01EF">
      <w:pPr>
        <w:ind w:firstLine="708"/>
        <w:rPr>
          <w:sz w:val="28"/>
          <w:szCs w:val="28"/>
        </w:rPr>
      </w:pPr>
    </w:p>
    <w:p w:rsidR="00DB01EF" w:rsidRPr="00A34933" w:rsidRDefault="00DB01EF" w:rsidP="00DB01EF">
      <w:pPr>
        <w:rPr>
          <w:sz w:val="28"/>
          <w:szCs w:val="28"/>
        </w:rPr>
      </w:pPr>
    </w:p>
    <w:p w:rsidR="00DB01EF" w:rsidRPr="00A34933" w:rsidRDefault="00A34933" w:rsidP="00DB01EF">
      <w:pPr>
        <w:ind w:firstLine="708"/>
        <w:rPr>
          <w:sz w:val="28"/>
          <w:szCs w:val="28"/>
        </w:rPr>
      </w:pPr>
      <w:r>
        <w:rPr>
          <w:sz w:val="28"/>
          <w:szCs w:val="28"/>
        </w:rPr>
        <w:t xml:space="preserve">  </w:t>
      </w:r>
      <w:r w:rsidR="00DB01EF" w:rsidRPr="00A34933">
        <w:rPr>
          <w:sz w:val="28"/>
          <w:szCs w:val="28"/>
        </w:rPr>
        <w:t>г. Тирасполь</w:t>
      </w:r>
    </w:p>
    <w:p w:rsidR="00DB01EF" w:rsidRPr="00A34933" w:rsidRDefault="00A34933" w:rsidP="00DB01EF">
      <w:pPr>
        <w:rPr>
          <w:sz w:val="28"/>
          <w:szCs w:val="28"/>
        </w:rPr>
      </w:pPr>
      <w:r>
        <w:rPr>
          <w:sz w:val="28"/>
          <w:szCs w:val="28"/>
        </w:rPr>
        <w:t xml:space="preserve">           11</w:t>
      </w:r>
      <w:r w:rsidR="00DB01EF" w:rsidRPr="00A34933">
        <w:rPr>
          <w:sz w:val="28"/>
          <w:szCs w:val="28"/>
        </w:rPr>
        <w:t xml:space="preserve"> июня 2021 г.</w:t>
      </w:r>
    </w:p>
    <w:p w:rsidR="00DB01EF" w:rsidRPr="00A34933" w:rsidRDefault="007A2078" w:rsidP="00DB01EF">
      <w:pPr>
        <w:rPr>
          <w:sz w:val="28"/>
          <w:szCs w:val="28"/>
        </w:rPr>
      </w:pPr>
      <w:r w:rsidRPr="00A34933">
        <w:rPr>
          <w:sz w:val="28"/>
          <w:szCs w:val="28"/>
        </w:rPr>
        <w:t xml:space="preserve">              </w:t>
      </w:r>
      <w:r w:rsidR="00E60BE3">
        <w:rPr>
          <w:sz w:val="28"/>
          <w:szCs w:val="28"/>
        </w:rPr>
        <w:t xml:space="preserve">  </w:t>
      </w:r>
      <w:bookmarkStart w:id="0" w:name="_GoBack"/>
      <w:bookmarkEnd w:id="0"/>
      <w:r w:rsidRPr="00A34933">
        <w:rPr>
          <w:sz w:val="28"/>
          <w:szCs w:val="28"/>
        </w:rPr>
        <w:t>№</w:t>
      </w:r>
      <w:r w:rsidR="00A34933">
        <w:rPr>
          <w:sz w:val="28"/>
          <w:szCs w:val="28"/>
        </w:rPr>
        <w:t xml:space="preserve"> 181</w:t>
      </w:r>
    </w:p>
    <w:p w:rsidR="00E46AAE" w:rsidRPr="00A34933" w:rsidRDefault="00E46AAE" w:rsidP="00E46AAE">
      <w:pPr>
        <w:autoSpaceDE w:val="0"/>
        <w:autoSpaceDN w:val="0"/>
        <w:adjustRightInd w:val="0"/>
        <w:ind w:firstLine="709"/>
        <w:jc w:val="both"/>
        <w:rPr>
          <w:sz w:val="28"/>
          <w:szCs w:val="28"/>
        </w:rPr>
      </w:pPr>
    </w:p>
    <w:sectPr w:rsidR="00E46AAE" w:rsidRPr="00A34933" w:rsidSect="00E46AAE">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6E" w:rsidRDefault="0005556E" w:rsidP="00E46AAE">
      <w:r>
        <w:separator/>
      </w:r>
    </w:p>
  </w:endnote>
  <w:endnote w:type="continuationSeparator" w:id="0">
    <w:p w:rsidR="0005556E" w:rsidRDefault="0005556E" w:rsidP="00E4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6E" w:rsidRDefault="0005556E" w:rsidP="00E46AAE">
      <w:r>
        <w:separator/>
      </w:r>
    </w:p>
  </w:footnote>
  <w:footnote w:type="continuationSeparator" w:id="0">
    <w:p w:rsidR="0005556E" w:rsidRDefault="0005556E" w:rsidP="00E46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360847"/>
      <w:docPartObj>
        <w:docPartGallery w:val="Page Numbers (Top of Page)"/>
        <w:docPartUnique/>
      </w:docPartObj>
    </w:sdtPr>
    <w:sdtEndPr/>
    <w:sdtContent>
      <w:p w:rsidR="00E46AAE" w:rsidRDefault="00E46AAE">
        <w:pPr>
          <w:pStyle w:val="aa"/>
          <w:jc w:val="center"/>
        </w:pPr>
        <w:r>
          <w:fldChar w:fldCharType="begin"/>
        </w:r>
        <w:r>
          <w:instrText>PAGE   \* MERGEFORMAT</w:instrText>
        </w:r>
        <w:r>
          <w:fldChar w:fldCharType="separate"/>
        </w:r>
        <w:r w:rsidR="00E60BE3">
          <w:rPr>
            <w:noProof/>
          </w:rPr>
          <w:t>- 2 -</w:t>
        </w:r>
        <w:r>
          <w:fldChar w:fldCharType="end"/>
        </w:r>
      </w:p>
    </w:sdtContent>
  </w:sdt>
  <w:p w:rsidR="00E46AAE" w:rsidRDefault="00E46AA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F2205"/>
    <w:multiLevelType w:val="hybridMultilevel"/>
    <w:tmpl w:val="945E80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162F5C"/>
    <w:multiLevelType w:val="hybridMultilevel"/>
    <w:tmpl w:val="C986C762"/>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69"/>
    <w:rsid w:val="0005556E"/>
    <w:rsid w:val="00063953"/>
    <w:rsid w:val="00071E69"/>
    <w:rsid w:val="00090E78"/>
    <w:rsid w:val="001705B6"/>
    <w:rsid w:val="00176B5E"/>
    <w:rsid w:val="001A0DCE"/>
    <w:rsid w:val="0020278C"/>
    <w:rsid w:val="00230CD8"/>
    <w:rsid w:val="00246682"/>
    <w:rsid w:val="002A56B0"/>
    <w:rsid w:val="00334B96"/>
    <w:rsid w:val="003B1444"/>
    <w:rsid w:val="003B3F94"/>
    <w:rsid w:val="005033B2"/>
    <w:rsid w:val="00515371"/>
    <w:rsid w:val="00520859"/>
    <w:rsid w:val="006C304F"/>
    <w:rsid w:val="006F26AF"/>
    <w:rsid w:val="007A2078"/>
    <w:rsid w:val="007C180F"/>
    <w:rsid w:val="00804E0A"/>
    <w:rsid w:val="008461BD"/>
    <w:rsid w:val="008C3CC0"/>
    <w:rsid w:val="008F1298"/>
    <w:rsid w:val="00917F15"/>
    <w:rsid w:val="00A21EBC"/>
    <w:rsid w:val="00A34933"/>
    <w:rsid w:val="00AF4DA1"/>
    <w:rsid w:val="00B0408C"/>
    <w:rsid w:val="00B24041"/>
    <w:rsid w:val="00B9578F"/>
    <w:rsid w:val="00BA7D31"/>
    <w:rsid w:val="00C266CE"/>
    <w:rsid w:val="00C42A9D"/>
    <w:rsid w:val="00CD516B"/>
    <w:rsid w:val="00D319FE"/>
    <w:rsid w:val="00D534F7"/>
    <w:rsid w:val="00D55DE1"/>
    <w:rsid w:val="00DB01EF"/>
    <w:rsid w:val="00DF37B6"/>
    <w:rsid w:val="00E40833"/>
    <w:rsid w:val="00E46AAE"/>
    <w:rsid w:val="00E60BE3"/>
    <w:rsid w:val="00E83628"/>
    <w:rsid w:val="00EC32E6"/>
    <w:rsid w:val="00FA67CE"/>
    <w:rsid w:val="00FD26EB"/>
    <w:rsid w:val="00FF3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23CF5-D6BE-4004-8F83-B56BF3F8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E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1E69"/>
    <w:pPr>
      <w:spacing w:after="200" w:line="276" w:lineRule="auto"/>
      <w:ind w:left="720"/>
    </w:pPr>
    <w:rPr>
      <w:rFonts w:ascii="Calibri" w:eastAsia="Calibri" w:hAnsi="Calibri" w:cs="Calibri"/>
      <w:sz w:val="22"/>
      <w:szCs w:val="22"/>
      <w:lang w:eastAsia="en-US"/>
    </w:rPr>
  </w:style>
  <w:style w:type="paragraph" w:styleId="a4">
    <w:name w:val="Normal (Web)"/>
    <w:basedOn w:val="a"/>
    <w:rsid w:val="00DF37B6"/>
    <w:pPr>
      <w:spacing w:before="100" w:beforeAutospacing="1" w:after="100" w:afterAutospacing="1"/>
    </w:pPr>
  </w:style>
  <w:style w:type="paragraph" w:styleId="HTML">
    <w:name w:val="HTML Preformatted"/>
    <w:basedOn w:val="a"/>
    <w:link w:val="HTML0"/>
    <w:rsid w:val="00DF3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F37B6"/>
    <w:rPr>
      <w:rFonts w:ascii="Courier New" w:eastAsia="Times New Roman" w:hAnsi="Courier New" w:cs="Courier New"/>
      <w:sz w:val="20"/>
      <w:szCs w:val="20"/>
      <w:lang w:eastAsia="ru-RU"/>
    </w:rPr>
  </w:style>
  <w:style w:type="table" w:styleId="a5">
    <w:name w:val="Table Grid"/>
    <w:basedOn w:val="a1"/>
    <w:uiPriority w:val="59"/>
    <w:rsid w:val="00FA67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A67CE"/>
  </w:style>
  <w:style w:type="character" w:customStyle="1" w:styleId="text-small">
    <w:name w:val="text-small"/>
    <w:basedOn w:val="a0"/>
    <w:rsid w:val="00FA67CE"/>
  </w:style>
  <w:style w:type="character" w:customStyle="1" w:styleId="margin">
    <w:name w:val="margin"/>
    <w:basedOn w:val="a0"/>
    <w:rsid w:val="00D534F7"/>
  </w:style>
  <w:style w:type="paragraph" w:styleId="a6">
    <w:name w:val="Plain Text"/>
    <w:aliases w:val="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
    <w:basedOn w:val="a"/>
    <w:link w:val="3"/>
    <w:rsid w:val="007C180F"/>
    <w:rPr>
      <w:rFonts w:ascii="Courier New" w:hAnsi="Courier New" w:cs="Courier New"/>
      <w:sz w:val="20"/>
      <w:szCs w:val="20"/>
    </w:rPr>
  </w:style>
  <w:style w:type="character" w:customStyle="1" w:styleId="a7">
    <w:name w:val="Текст Знак"/>
    <w:basedOn w:val="a0"/>
    <w:uiPriority w:val="99"/>
    <w:semiHidden/>
    <w:rsid w:val="007C180F"/>
    <w:rPr>
      <w:rFonts w:ascii="Consolas" w:eastAsia="Times New Roman" w:hAnsi="Consolas" w:cs="Consolas"/>
      <w:sz w:val="21"/>
      <w:szCs w:val="21"/>
      <w:lang w:eastAsia="ru-RU"/>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Текст Знак Знак Знак Знак Знак"/>
    <w:link w:val="a6"/>
    <w:locked/>
    <w:rsid w:val="007C180F"/>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033B2"/>
    <w:rPr>
      <w:rFonts w:ascii="Segoe UI" w:hAnsi="Segoe UI" w:cs="Segoe UI"/>
      <w:sz w:val="18"/>
      <w:szCs w:val="18"/>
    </w:rPr>
  </w:style>
  <w:style w:type="character" w:customStyle="1" w:styleId="a9">
    <w:name w:val="Текст выноски Знак"/>
    <w:basedOn w:val="a0"/>
    <w:link w:val="a8"/>
    <w:uiPriority w:val="99"/>
    <w:semiHidden/>
    <w:rsid w:val="005033B2"/>
    <w:rPr>
      <w:rFonts w:ascii="Segoe UI" w:eastAsia="Times New Roman" w:hAnsi="Segoe UI" w:cs="Segoe UI"/>
      <w:sz w:val="18"/>
      <w:szCs w:val="18"/>
      <w:lang w:eastAsia="ru-RU"/>
    </w:rPr>
  </w:style>
  <w:style w:type="paragraph" w:styleId="aa">
    <w:name w:val="header"/>
    <w:basedOn w:val="a"/>
    <w:link w:val="ab"/>
    <w:uiPriority w:val="99"/>
    <w:unhideWhenUsed/>
    <w:rsid w:val="00E46AAE"/>
    <w:pPr>
      <w:tabs>
        <w:tab w:val="center" w:pos="4677"/>
        <w:tab w:val="right" w:pos="9355"/>
      </w:tabs>
    </w:pPr>
  </w:style>
  <w:style w:type="character" w:customStyle="1" w:styleId="ab">
    <w:name w:val="Верхний колонтитул Знак"/>
    <w:basedOn w:val="a0"/>
    <w:link w:val="aa"/>
    <w:uiPriority w:val="99"/>
    <w:rsid w:val="00E46AA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46AAE"/>
    <w:pPr>
      <w:tabs>
        <w:tab w:val="center" w:pos="4677"/>
        <w:tab w:val="right" w:pos="9355"/>
      </w:tabs>
    </w:pPr>
  </w:style>
  <w:style w:type="character" w:customStyle="1" w:styleId="ad">
    <w:name w:val="Нижний колонтитул Знак"/>
    <w:basedOn w:val="a0"/>
    <w:link w:val="ac"/>
    <w:uiPriority w:val="99"/>
    <w:rsid w:val="00E46A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D46D-1AEA-4558-96FB-86059C73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Бугаева В.Н.</cp:lastModifiedBy>
  <cp:revision>19</cp:revision>
  <cp:lastPrinted>2021-06-11T13:58:00Z</cp:lastPrinted>
  <dcterms:created xsi:type="dcterms:W3CDTF">2021-05-28T07:57:00Z</dcterms:created>
  <dcterms:modified xsi:type="dcterms:W3CDTF">2021-06-11T13:58:00Z</dcterms:modified>
</cp:coreProperties>
</file>