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1" w:rsidRPr="00FD0696" w:rsidRDefault="00FB5881" w:rsidP="00FB5881">
      <w:pPr>
        <w:shd w:val="clear" w:color="auto" w:fill="FFFFFF"/>
        <w:jc w:val="center"/>
        <w:rPr>
          <w:sz w:val="28"/>
          <w:szCs w:val="28"/>
        </w:rPr>
      </w:pPr>
    </w:p>
    <w:p w:rsidR="00FB5881" w:rsidRPr="00FD0696" w:rsidRDefault="00FB5881" w:rsidP="00FB5881">
      <w:pPr>
        <w:shd w:val="clear" w:color="auto" w:fill="FFFFFF"/>
        <w:jc w:val="center"/>
        <w:rPr>
          <w:sz w:val="28"/>
          <w:szCs w:val="28"/>
        </w:rPr>
      </w:pPr>
    </w:p>
    <w:p w:rsidR="00FB5881" w:rsidRPr="00FD0696" w:rsidRDefault="00FB5881" w:rsidP="00FB5881">
      <w:pPr>
        <w:shd w:val="clear" w:color="auto" w:fill="FFFFFF"/>
        <w:jc w:val="center"/>
        <w:rPr>
          <w:sz w:val="28"/>
          <w:szCs w:val="28"/>
        </w:rPr>
      </w:pPr>
    </w:p>
    <w:p w:rsidR="00FB5881" w:rsidRPr="00FD0696" w:rsidRDefault="00FB5881" w:rsidP="00FB5881">
      <w:pPr>
        <w:shd w:val="clear" w:color="auto" w:fill="FFFFFF"/>
        <w:jc w:val="center"/>
        <w:rPr>
          <w:sz w:val="28"/>
          <w:szCs w:val="28"/>
        </w:rPr>
      </w:pPr>
    </w:p>
    <w:p w:rsidR="00FB5881" w:rsidRPr="00FD0696" w:rsidRDefault="00FB5881" w:rsidP="00FB5881">
      <w:pPr>
        <w:shd w:val="clear" w:color="auto" w:fill="FFFFFF"/>
        <w:jc w:val="center"/>
        <w:rPr>
          <w:sz w:val="28"/>
          <w:szCs w:val="28"/>
        </w:rPr>
      </w:pPr>
    </w:p>
    <w:p w:rsidR="00FB5881" w:rsidRPr="00FD0696" w:rsidRDefault="00FB5881" w:rsidP="00FB5881">
      <w:pPr>
        <w:shd w:val="clear" w:color="auto" w:fill="FFFFFF"/>
        <w:jc w:val="center"/>
        <w:rPr>
          <w:b/>
          <w:sz w:val="28"/>
          <w:szCs w:val="28"/>
        </w:rPr>
      </w:pPr>
      <w:r w:rsidRPr="00FD0696">
        <w:rPr>
          <w:b/>
          <w:sz w:val="28"/>
          <w:szCs w:val="28"/>
        </w:rPr>
        <w:t>Закон</w:t>
      </w:r>
    </w:p>
    <w:p w:rsidR="00FB5881" w:rsidRPr="00FD0696" w:rsidRDefault="00FB5881" w:rsidP="00FB5881">
      <w:pPr>
        <w:shd w:val="clear" w:color="auto" w:fill="FFFFFF"/>
        <w:jc w:val="center"/>
        <w:rPr>
          <w:b/>
          <w:sz w:val="28"/>
          <w:szCs w:val="28"/>
        </w:rPr>
      </w:pPr>
      <w:r w:rsidRPr="00FD0696">
        <w:rPr>
          <w:b/>
          <w:sz w:val="28"/>
          <w:szCs w:val="28"/>
        </w:rPr>
        <w:t>Приднестровской Молдавской Республики</w:t>
      </w:r>
    </w:p>
    <w:p w:rsidR="00FB5881" w:rsidRPr="00FD0696" w:rsidRDefault="00FB5881" w:rsidP="00FB5881">
      <w:pPr>
        <w:shd w:val="clear" w:color="auto" w:fill="FFFFFF"/>
        <w:jc w:val="center"/>
        <w:rPr>
          <w:b/>
          <w:sz w:val="28"/>
          <w:szCs w:val="28"/>
        </w:rPr>
      </w:pPr>
    </w:p>
    <w:p w:rsidR="00FB5881" w:rsidRDefault="00FB5881" w:rsidP="008471AA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5881">
        <w:rPr>
          <w:b/>
          <w:sz w:val="28"/>
          <w:szCs w:val="28"/>
        </w:rPr>
        <w:t>«</w:t>
      </w:r>
      <w:r w:rsidR="008471AA" w:rsidRPr="00FB5881">
        <w:rPr>
          <w:b/>
          <w:sz w:val="28"/>
          <w:szCs w:val="28"/>
        </w:rPr>
        <w:t xml:space="preserve">О внесении изменений </w:t>
      </w:r>
    </w:p>
    <w:p w:rsidR="008471AA" w:rsidRPr="00FB5881" w:rsidRDefault="008471AA" w:rsidP="00FB5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5881">
        <w:rPr>
          <w:b/>
          <w:sz w:val="28"/>
          <w:szCs w:val="28"/>
        </w:rPr>
        <w:t>в Закон Приднестровской Молдавской Республики</w:t>
      </w:r>
    </w:p>
    <w:p w:rsidR="008471AA" w:rsidRPr="00FB5881" w:rsidRDefault="008471AA" w:rsidP="008471AA">
      <w:pPr>
        <w:tabs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5881">
        <w:rPr>
          <w:b/>
          <w:sz w:val="28"/>
          <w:szCs w:val="28"/>
        </w:rPr>
        <w:t>«Об актах гражданского состояния»</w:t>
      </w:r>
    </w:p>
    <w:p w:rsidR="00113FA9" w:rsidRPr="00FD0696" w:rsidRDefault="00113FA9" w:rsidP="00113FA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113FA9" w:rsidRPr="00FD0696" w:rsidRDefault="00113FA9" w:rsidP="00113FA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D0696">
        <w:rPr>
          <w:sz w:val="28"/>
          <w:szCs w:val="28"/>
          <w:shd w:val="clear" w:color="auto" w:fill="FFFFFF"/>
        </w:rPr>
        <w:t>Принят Верховным Советом</w:t>
      </w:r>
    </w:p>
    <w:p w:rsidR="00113FA9" w:rsidRPr="00FD0696" w:rsidRDefault="00113FA9" w:rsidP="00113FA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D0696">
        <w:rPr>
          <w:sz w:val="28"/>
          <w:szCs w:val="28"/>
          <w:shd w:val="clear" w:color="auto" w:fill="FFFFFF"/>
        </w:rPr>
        <w:t>Приднестровской Молдавской Республики                            17 ноября 2021 года</w:t>
      </w:r>
    </w:p>
    <w:p w:rsidR="00113FA9" w:rsidRPr="00FD0696" w:rsidRDefault="00113FA9" w:rsidP="00113FA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8471AA" w:rsidRDefault="008471AA" w:rsidP="00194879">
      <w:pPr>
        <w:ind w:firstLine="709"/>
        <w:jc w:val="both"/>
        <w:rPr>
          <w:sz w:val="28"/>
          <w:szCs w:val="28"/>
        </w:rPr>
      </w:pPr>
      <w:r w:rsidRPr="00113FA9">
        <w:rPr>
          <w:b/>
          <w:sz w:val="28"/>
          <w:szCs w:val="28"/>
        </w:rPr>
        <w:t>Статья 1.</w:t>
      </w:r>
      <w:r w:rsidRPr="00CB4A65">
        <w:rPr>
          <w:sz w:val="28"/>
          <w:szCs w:val="28"/>
        </w:rPr>
        <w:t xml:space="preserve"> </w:t>
      </w:r>
      <w:r w:rsidR="00194879" w:rsidRPr="009C6287">
        <w:rPr>
          <w:sz w:val="28"/>
          <w:szCs w:val="28"/>
        </w:rPr>
        <w:t xml:space="preserve">Внести в Закон Приднестровской Молдавской Республики </w:t>
      </w:r>
      <w:r w:rsidR="00194879" w:rsidRPr="009C6287">
        <w:rPr>
          <w:sz w:val="28"/>
          <w:szCs w:val="28"/>
        </w:rPr>
        <w:br/>
        <w:t xml:space="preserve">от 23 июля 2002 года № 168-З-III «Об актах гражданского состояния» </w:t>
      </w:r>
      <w:r w:rsidR="00194879" w:rsidRPr="009C6287">
        <w:rPr>
          <w:sz w:val="28"/>
          <w:szCs w:val="28"/>
        </w:rPr>
        <w:br/>
        <w:t xml:space="preserve">(САЗ 02-30) с изменениями и дополнениями, внесенными законами Приднестровской Молдавской Республики от 25 октября 2005 года </w:t>
      </w:r>
      <w:r w:rsidR="00194879" w:rsidRPr="009C6287">
        <w:rPr>
          <w:sz w:val="28"/>
          <w:szCs w:val="28"/>
        </w:rPr>
        <w:br/>
        <w:t xml:space="preserve">№ 650-ЗИД-III (САЗ 05-44); от 3 ноября 2005 года № 658-ЗИД-III </w:t>
      </w:r>
      <w:r w:rsidR="00194879" w:rsidRPr="009C6287">
        <w:rPr>
          <w:sz w:val="28"/>
          <w:szCs w:val="28"/>
        </w:rPr>
        <w:br/>
        <w:t xml:space="preserve">(САЗ 05-45); от 8 июля 2008 года № 491-ЗИ-IV (САЗ 08-27); от 1 декабря </w:t>
      </w:r>
      <w:r w:rsidR="00194879" w:rsidRPr="009C6287">
        <w:rPr>
          <w:sz w:val="28"/>
          <w:szCs w:val="28"/>
        </w:rPr>
        <w:br/>
        <w:t xml:space="preserve">2008 года № 604-ЗИ-IV (САЗ 08-48); от </w:t>
      </w:r>
      <w:r w:rsidR="00194879" w:rsidRPr="009C6287">
        <w:rPr>
          <w:bCs/>
          <w:caps/>
          <w:sz w:val="28"/>
          <w:szCs w:val="28"/>
        </w:rPr>
        <w:t xml:space="preserve">25 </w:t>
      </w:r>
      <w:r w:rsidR="00194879" w:rsidRPr="009C6287">
        <w:rPr>
          <w:bCs/>
          <w:sz w:val="28"/>
          <w:szCs w:val="28"/>
        </w:rPr>
        <w:t>сентября 2009 года № 873-ЗИД-</w:t>
      </w:r>
      <w:r w:rsidR="00194879" w:rsidRPr="009C6287">
        <w:rPr>
          <w:bCs/>
          <w:sz w:val="28"/>
          <w:szCs w:val="28"/>
          <w:lang w:val="en-US"/>
        </w:rPr>
        <w:t>IV</w:t>
      </w:r>
      <w:r w:rsidR="00194879" w:rsidRPr="009C6287">
        <w:rPr>
          <w:bCs/>
          <w:sz w:val="28"/>
          <w:szCs w:val="28"/>
        </w:rPr>
        <w:t xml:space="preserve"> (САЗ 09-39); от </w:t>
      </w:r>
      <w:r w:rsidR="00194879" w:rsidRPr="009C6287">
        <w:rPr>
          <w:bCs/>
          <w:caps/>
          <w:sz w:val="28"/>
          <w:szCs w:val="28"/>
        </w:rPr>
        <w:t xml:space="preserve">13 </w:t>
      </w:r>
      <w:r w:rsidR="00194879" w:rsidRPr="009C6287">
        <w:rPr>
          <w:bCs/>
          <w:sz w:val="28"/>
          <w:szCs w:val="28"/>
        </w:rPr>
        <w:t>апреля 2010 года № 47-ЗИ-</w:t>
      </w:r>
      <w:r w:rsidR="00194879" w:rsidRPr="009C6287">
        <w:rPr>
          <w:bCs/>
          <w:sz w:val="28"/>
          <w:szCs w:val="28"/>
          <w:lang w:val="en-US"/>
        </w:rPr>
        <w:t>IV</w:t>
      </w:r>
      <w:r w:rsidR="00194879" w:rsidRPr="009C6287">
        <w:rPr>
          <w:bCs/>
          <w:sz w:val="28"/>
          <w:szCs w:val="28"/>
        </w:rPr>
        <w:t xml:space="preserve"> (САЗ 10-15);</w:t>
      </w:r>
      <w:r w:rsidR="00194879" w:rsidRPr="009C6287">
        <w:rPr>
          <w:sz w:val="28"/>
          <w:szCs w:val="28"/>
        </w:rPr>
        <w:t xml:space="preserve"> от 25 мая </w:t>
      </w:r>
      <w:r w:rsidR="00194879" w:rsidRPr="009C6287">
        <w:rPr>
          <w:sz w:val="28"/>
          <w:szCs w:val="28"/>
        </w:rPr>
        <w:br/>
        <w:t>2011 года № 70-ЗИ-V (САЗ 11-21); от 4 июля 2011 года № 89-ЗИ-</w:t>
      </w:r>
      <w:r w:rsidR="00194879" w:rsidRPr="009C6287">
        <w:rPr>
          <w:sz w:val="28"/>
          <w:szCs w:val="28"/>
          <w:lang w:val="en-US"/>
        </w:rPr>
        <w:t>V</w:t>
      </w:r>
      <w:r w:rsidR="00194879" w:rsidRPr="009C6287">
        <w:rPr>
          <w:sz w:val="28"/>
          <w:szCs w:val="28"/>
        </w:rPr>
        <w:t xml:space="preserve"> </w:t>
      </w:r>
      <w:r w:rsidR="00194879" w:rsidRPr="009C6287">
        <w:rPr>
          <w:sz w:val="28"/>
          <w:szCs w:val="28"/>
        </w:rPr>
        <w:br/>
        <w:t xml:space="preserve">(САЗ 11-27); от 29 октября 2012 года № 215-ЗИ-V (САЗ 12-45); от </w:t>
      </w:r>
      <w:r w:rsidR="00194879" w:rsidRPr="009C6287">
        <w:rPr>
          <w:caps/>
          <w:sz w:val="28"/>
          <w:szCs w:val="28"/>
        </w:rPr>
        <w:t xml:space="preserve">25 </w:t>
      </w:r>
      <w:r w:rsidR="00194879" w:rsidRPr="009C6287">
        <w:rPr>
          <w:sz w:val="28"/>
          <w:szCs w:val="28"/>
        </w:rPr>
        <w:t>марта 2015 года № 56-ЗИД-</w:t>
      </w:r>
      <w:r w:rsidR="00194879" w:rsidRPr="009C6287">
        <w:rPr>
          <w:sz w:val="28"/>
          <w:szCs w:val="28"/>
          <w:lang w:val="en-US"/>
        </w:rPr>
        <w:t>V</w:t>
      </w:r>
      <w:r w:rsidR="00194879" w:rsidRPr="009C6287">
        <w:rPr>
          <w:sz w:val="28"/>
          <w:szCs w:val="28"/>
        </w:rPr>
        <w:t xml:space="preserve"> (САЗ 15-13,1); от 30 июня 2015 года № 98-ЗИ-V </w:t>
      </w:r>
      <w:r w:rsidR="00194879" w:rsidRPr="009C6287">
        <w:rPr>
          <w:sz w:val="28"/>
          <w:szCs w:val="28"/>
        </w:rPr>
        <w:br/>
        <w:t xml:space="preserve">(САЗ 15-27); от 10 января 2018 года № 6-ЗИ-VI (САЗ 18-2); от </w:t>
      </w:r>
      <w:r w:rsidR="00194879" w:rsidRPr="009C6287">
        <w:rPr>
          <w:caps/>
          <w:sz w:val="28"/>
          <w:szCs w:val="28"/>
        </w:rPr>
        <w:t xml:space="preserve">7 </w:t>
      </w:r>
      <w:r w:rsidR="00194879" w:rsidRPr="009C6287">
        <w:rPr>
          <w:sz w:val="28"/>
          <w:szCs w:val="28"/>
        </w:rPr>
        <w:t xml:space="preserve">мая </w:t>
      </w:r>
      <w:r w:rsidR="00194879" w:rsidRPr="009C6287">
        <w:rPr>
          <w:sz w:val="28"/>
          <w:szCs w:val="28"/>
        </w:rPr>
        <w:br/>
        <w:t>2018 года № 107-ЗИ-</w:t>
      </w:r>
      <w:r w:rsidR="00194879" w:rsidRPr="009C6287">
        <w:rPr>
          <w:sz w:val="28"/>
          <w:szCs w:val="28"/>
          <w:lang w:val="en-US"/>
        </w:rPr>
        <w:t>VI</w:t>
      </w:r>
      <w:r w:rsidR="00194879" w:rsidRPr="009C6287">
        <w:rPr>
          <w:sz w:val="28"/>
          <w:szCs w:val="28"/>
        </w:rPr>
        <w:t xml:space="preserve"> (САЗ 18-19);</w:t>
      </w:r>
      <w:r w:rsidR="00194879" w:rsidRPr="009C6287">
        <w:rPr>
          <w:bCs/>
          <w:sz w:val="28"/>
          <w:szCs w:val="28"/>
        </w:rPr>
        <w:t xml:space="preserve"> от 6 ноября 2018 года № 302-ЗИ-VI </w:t>
      </w:r>
      <w:r w:rsidR="00194879" w:rsidRPr="009C6287">
        <w:rPr>
          <w:bCs/>
          <w:sz w:val="28"/>
          <w:szCs w:val="28"/>
        </w:rPr>
        <w:br/>
        <w:t>(САЗ 18-45)</w:t>
      </w:r>
      <w:r w:rsidR="00194879" w:rsidRPr="009C6287">
        <w:rPr>
          <w:sz w:val="28"/>
          <w:szCs w:val="28"/>
          <w:shd w:val="clear" w:color="auto" w:fill="FFFFFF"/>
        </w:rPr>
        <w:t xml:space="preserve">; от </w:t>
      </w:r>
      <w:r w:rsidR="00194879" w:rsidRPr="009C6287">
        <w:rPr>
          <w:caps/>
          <w:sz w:val="28"/>
          <w:szCs w:val="28"/>
        </w:rPr>
        <w:t xml:space="preserve">10 </w:t>
      </w:r>
      <w:r w:rsidR="00194879" w:rsidRPr="009C6287">
        <w:rPr>
          <w:sz w:val="28"/>
          <w:szCs w:val="28"/>
        </w:rPr>
        <w:t>января 2019 года № 6-ЗИ-</w:t>
      </w:r>
      <w:r w:rsidR="00194879" w:rsidRPr="009C6287">
        <w:rPr>
          <w:sz w:val="28"/>
          <w:szCs w:val="28"/>
          <w:lang w:val="en-US"/>
        </w:rPr>
        <w:t>VI</w:t>
      </w:r>
      <w:r w:rsidR="00194879" w:rsidRPr="009C6287">
        <w:rPr>
          <w:sz w:val="28"/>
          <w:szCs w:val="28"/>
        </w:rPr>
        <w:t xml:space="preserve"> (САЗ 19-1);</w:t>
      </w:r>
      <w:r w:rsidR="00194879" w:rsidRPr="009C6287">
        <w:rPr>
          <w:color w:val="000000"/>
          <w:sz w:val="28"/>
          <w:szCs w:val="28"/>
        </w:rPr>
        <w:t xml:space="preserve"> от 15 мая </w:t>
      </w:r>
      <w:r w:rsidR="00194879" w:rsidRPr="009C6287">
        <w:rPr>
          <w:color w:val="000000"/>
          <w:sz w:val="28"/>
          <w:szCs w:val="28"/>
        </w:rPr>
        <w:br/>
        <w:t xml:space="preserve">2020 года </w:t>
      </w:r>
      <w:r w:rsidR="00194879">
        <w:rPr>
          <w:color w:val="000000"/>
          <w:sz w:val="28"/>
          <w:szCs w:val="28"/>
        </w:rPr>
        <w:t xml:space="preserve">№ 69-ЗД-VI (САЗ 20-20); от </w:t>
      </w:r>
      <w:r w:rsidR="00194879" w:rsidRPr="009C6287">
        <w:rPr>
          <w:color w:val="000000"/>
          <w:sz w:val="28"/>
          <w:szCs w:val="28"/>
        </w:rPr>
        <w:t>8 апреля 2021 года</w:t>
      </w:r>
      <w:r w:rsidR="00194879">
        <w:rPr>
          <w:color w:val="000000"/>
          <w:sz w:val="28"/>
          <w:szCs w:val="28"/>
        </w:rPr>
        <w:t xml:space="preserve"> </w:t>
      </w:r>
      <w:r w:rsidR="00194879" w:rsidRPr="009C6287">
        <w:rPr>
          <w:color w:val="000000"/>
          <w:sz w:val="28"/>
          <w:szCs w:val="28"/>
        </w:rPr>
        <w:t>№ 57-ЗД-VII</w:t>
      </w:r>
      <w:r w:rsidR="00194879">
        <w:rPr>
          <w:color w:val="000000"/>
          <w:sz w:val="28"/>
          <w:szCs w:val="28"/>
        </w:rPr>
        <w:t xml:space="preserve"> </w:t>
      </w:r>
      <w:r w:rsidR="00194879">
        <w:rPr>
          <w:color w:val="000000"/>
          <w:sz w:val="28"/>
          <w:szCs w:val="28"/>
        </w:rPr>
        <w:br/>
      </w:r>
      <w:r w:rsidR="00194879" w:rsidRPr="009C6287">
        <w:rPr>
          <w:color w:val="000000"/>
          <w:sz w:val="28"/>
          <w:szCs w:val="28"/>
        </w:rPr>
        <w:t>(САЗ 21-14)</w:t>
      </w:r>
      <w:r w:rsidR="00194879">
        <w:rPr>
          <w:color w:val="000000"/>
          <w:sz w:val="28"/>
          <w:szCs w:val="28"/>
        </w:rPr>
        <w:t xml:space="preserve">; от </w:t>
      </w:r>
      <w:r w:rsidR="00194879">
        <w:rPr>
          <w:caps/>
          <w:sz w:val="28"/>
          <w:szCs w:val="28"/>
        </w:rPr>
        <w:t xml:space="preserve">16 </w:t>
      </w:r>
      <w:r w:rsidR="00194879">
        <w:rPr>
          <w:sz w:val="28"/>
          <w:szCs w:val="28"/>
        </w:rPr>
        <w:t>ноября</w:t>
      </w:r>
      <w:r w:rsidR="00194879" w:rsidRPr="00C772B2">
        <w:rPr>
          <w:sz w:val="28"/>
          <w:szCs w:val="28"/>
        </w:rPr>
        <w:t xml:space="preserve"> 2021 года</w:t>
      </w:r>
      <w:r w:rsidR="00194879">
        <w:rPr>
          <w:sz w:val="28"/>
          <w:szCs w:val="28"/>
        </w:rPr>
        <w:t xml:space="preserve"> </w:t>
      </w:r>
      <w:r w:rsidR="00194879" w:rsidRPr="00C772B2">
        <w:rPr>
          <w:sz w:val="28"/>
          <w:szCs w:val="28"/>
        </w:rPr>
        <w:t xml:space="preserve">№ </w:t>
      </w:r>
      <w:r w:rsidR="00194879">
        <w:rPr>
          <w:sz w:val="28"/>
          <w:szCs w:val="28"/>
        </w:rPr>
        <w:t>281</w:t>
      </w:r>
      <w:r w:rsidR="00194879" w:rsidRPr="00C772B2">
        <w:rPr>
          <w:sz w:val="28"/>
          <w:szCs w:val="28"/>
        </w:rPr>
        <w:t>-З</w:t>
      </w:r>
      <w:r w:rsidR="00194879">
        <w:rPr>
          <w:sz w:val="28"/>
          <w:szCs w:val="28"/>
        </w:rPr>
        <w:t>И</w:t>
      </w:r>
      <w:r w:rsidR="00194879" w:rsidRPr="00C772B2">
        <w:rPr>
          <w:sz w:val="28"/>
          <w:szCs w:val="28"/>
        </w:rPr>
        <w:t>Д-</w:t>
      </w:r>
      <w:r w:rsidR="00194879" w:rsidRPr="00C772B2">
        <w:rPr>
          <w:sz w:val="28"/>
          <w:szCs w:val="28"/>
          <w:lang w:val="en-US"/>
        </w:rPr>
        <w:t>VII</w:t>
      </w:r>
      <w:r w:rsidR="00194879">
        <w:rPr>
          <w:sz w:val="28"/>
          <w:szCs w:val="28"/>
        </w:rPr>
        <w:t xml:space="preserve"> </w:t>
      </w:r>
      <w:r w:rsidR="00194879" w:rsidRPr="00C772B2">
        <w:rPr>
          <w:sz w:val="28"/>
          <w:szCs w:val="28"/>
        </w:rPr>
        <w:t>(САЗ 21-4</w:t>
      </w:r>
      <w:r w:rsidR="00194879">
        <w:rPr>
          <w:sz w:val="28"/>
          <w:szCs w:val="28"/>
        </w:rPr>
        <w:t>6</w:t>
      </w:r>
      <w:r w:rsidR="00194879" w:rsidRPr="00C772B2">
        <w:rPr>
          <w:sz w:val="28"/>
          <w:szCs w:val="28"/>
        </w:rPr>
        <w:t>)</w:t>
      </w:r>
      <w:r w:rsidRPr="00CB4A65">
        <w:rPr>
          <w:rStyle w:val="margin"/>
          <w:sz w:val="28"/>
          <w:szCs w:val="28"/>
        </w:rPr>
        <w:t xml:space="preserve">, </w:t>
      </w:r>
      <w:r w:rsidR="00466C0F">
        <w:rPr>
          <w:sz w:val="28"/>
          <w:szCs w:val="28"/>
        </w:rPr>
        <w:t>следующие изменения.</w:t>
      </w:r>
    </w:p>
    <w:p w:rsidR="00FB5881" w:rsidRPr="00CB4A65" w:rsidRDefault="00FB5881" w:rsidP="008471AA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1AA" w:rsidRPr="00CB4A65" w:rsidRDefault="008471AA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65">
        <w:rPr>
          <w:sz w:val="28"/>
          <w:szCs w:val="28"/>
        </w:rPr>
        <w:t>1. Часть вторую пункта 4 статьи 8 изложить в следующей редакции:</w:t>
      </w:r>
    </w:p>
    <w:p w:rsidR="008471AA" w:rsidRDefault="008471AA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65">
        <w:rPr>
          <w:sz w:val="28"/>
          <w:szCs w:val="28"/>
        </w:rPr>
        <w:t xml:space="preserve">«В случае невозможности личного обращения лица в орган записи актов гражданского состояния по месту регистрации и хранения актовых книг его заявление о выдаче повторного свидетельства о регистрации акта гражданского состояния направляется соответствующему отделу записи актов гражданского состояния. Повторное свидетельство о регистрации акта гражданского состояния в таких случаях высылается в отдел записи актов гражданского состояния по месту жительства заявителя для вручения этого свидетельства в </w:t>
      </w:r>
      <w:r w:rsidRPr="00796319">
        <w:rPr>
          <w:sz w:val="28"/>
          <w:szCs w:val="28"/>
        </w:rPr>
        <w:t>установленном законом порядке».</w:t>
      </w:r>
    </w:p>
    <w:p w:rsidR="00FB5881" w:rsidRDefault="00FB5881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AD9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AD9" w:rsidRPr="00CB4A65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1AA" w:rsidRPr="00CB4A65" w:rsidRDefault="008471AA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65">
        <w:rPr>
          <w:sz w:val="28"/>
          <w:szCs w:val="28"/>
        </w:rPr>
        <w:lastRenderedPageBreak/>
        <w:t>2. Статью 9 изложить в следующей редакции:</w:t>
      </w:r>
    </w:p>
    <w:p w:rsidR="007E6AD9" w:rsidRDefault="008471AA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65">
        <w:rPr>
          <w:sz w:val="28"/>
          <w:szCs w:val="28"/>
        </w:rPr>
        <w:t xml:space="preserve">«Статья 9. Государственная пошлина за государственную регистрацию </w:t>
      </w:r>
    </w:p>
    <w:p w:rsidR="007E6AD9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471AA" w:rsidRPr="00CB4A65">
        <w:rPr>
          <w:sz w:val="28"/>
          <w:szCs w:val="28"/>
        </w:rPr>
        <w:t xml:space="preserve">актов гражданского состояния, за выдачу повторных </w:t>
      </w:r>
    </w:p>
    <w:p w:rsidR="007E6AD9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471AA" w:rsidRPr="00CB4A65">
        <w:rPr>
          <w:sz w:val="28"/>
          <w:szCs w:val="28"/>
        </w:rPr>
        <w:t xml:space="preserve">свидетельств о регистрации актов гражданского состояния </w:t>
      </w:r>
    </w:p>
    <w:p w:rsidR="007E6AD9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471AA" w:rsidRPr="00CB4A65">
        <w:rPr>
          <w:sz w:val="28"/>
          <w:szCs w:val="28"/>
        </w:rPr>
        <w:t xml:space="preserve">и сведений о государственной регистрации актов </w:t>
      </w:r>
    </w:p>
    <w:p w:rsidR="008471AA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471AA" w:rsidRPr="00CB4A65">
        <w:rPr>
          <w:sz w:val="28"/>
          <w:szCs w:val="28"/>
        </w:rPr>
        <w:t>гражданского состояния</w:t>
      </w:r>
    </w:p>
    <w:p w:rsidR="007E6AD9" w:rsidRPr="00CB4A65" w:rsidRDefault="007E6AD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1AA" w:rsidRDefault="008471AA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65">
        <w:rPr>
          <w:sz w:val="28"/>
          <w:szCs w:val="28"/>
        </w:rPr>
        <w:t xml:space="preserve">За государственную регистрацию актов гражданского состояния, </w:t>
      </w:r>
      <w:r w:rsidRPr="00CB4A65">
        <w:rPr>
          <w:sz w:val="28"/>
          <w:szCs w:val="28"/>
        </w:rPr>
        <w:br/>
        <w:t xml:space="preserve">за выдачу повторных свидетельств о регистрации актов гражданского состояния, справок из архивов органов записи актов гражданского состояния, копий актовых записей, архивных выписок из актовой записи, справки </w:t>
      </w:r>
      <w:r w:rsidRPr="00CB4A65">
        <w:rPr>
          <w:sz w:val="28"/>
          <w:szCs w:val="28"/>
        </w:rPr>
        <w:br/>
        <w:t xml:space="preserve">об отсутствии препятствий к вступлению в брак, извещение об отсутствии регистрации актовой записи взимается государственная пошлина, размер </w:t>
      </w:r>
      <w:r w:rsidRPr="00CB4A65">
        <w:rPr>
          <w:sz w:val="28"/>
          <w:szCs w:val="28"/>
        </w:rPr>
        <w:br/>
        <w:t xml:space="preserve">и порядок уплаты (освобождения от уплаты) которой определяются законом </w:t>
      </w:r>
      <w:r w:rsidRPr="00CB4A65">
        <w:rPr>
          <w:sz w:val="28"/>
          <w:szCs w:val="28"/>
        </w:rPr>
        <w:br/>
        <w:t>о государственной пошлине».</w:t>
      </w:r>
    </w:p>
    <w:p w:rsidR="00194879" w:rsidRPr="00CB4A65" w:rsidRDefault="00194879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1AA" w:rsidRPr="00CB4A65" w:rsidRDefault="008471AA" w:rsidP="008471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4A65">
        <w:rPr>
          <w:sz w:val="28"/>
          <w:szCs w:val="28"/>
        </w:rPr>
        <w:t>3. В пункте 2 статьи 92 слова «квитанции об уплате государственной пошлины» с предшествующей запятой исключить.</w:t>
      </w:r>
    </w:p>
    <w:p w:rsidR="008471AA" w:rsidRPr="00CB4A65" w:rsidRDefault="008471AA" w:rsidP="0084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1AA" w:rsidRPr="00CB4A65" w:rsidRDefault="008471AA" w:rsidP="008471AA">
      <w:pPr>
        <w:tabs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B52CD">
        <w:rPr>
          <w:b/>
          <w:sz w:val="28"/>
          <w:szCs w:val="28"/>
        </w:rPr>
        <w:t>Статья 2.</w:t>
      </w:r>
      <w:r w:rsidRPr="00CB4A65">
        <w:rPr>
          <w:sz w:val="28"/>
          <w:szCs w:val="28"/>
        </w:rPr>
        <w:t xml:space="preserve"> </w:t>
      </w:r>
      <w:r w:rsidRPr="00CB4A65">
        <w:rPr>
          <w:sz w:val="28"/>
          <w:szCs w:val="28"/>
          <w:shd w:val="clear" w:color="auto" w:fill="FFFFFF"/>
        </w:rPr>
        <w:t xml:space="preserve">Настоящий Закон </w:t>
      </w:r>
      <w:r w:rsidRPr="00346701">
        <w:rPr>
          <w:sz w:val="28"/>
          <w:szCs w:val="28"/>
          <w:shd w:val="clear" w:color="auto" w:fill="FFFFFF"/>
        </w:rPr>
        <w:t xml:space="preserve">вступает в силу </w:t>
      </w:r>
      <w:r w:rsidR="00C51189" w:rsidRPr="00346701">
        <w:rPr>
          <w:sz w:val="28"/>
          <w:szCs w:val="28"/>
          <w:shd w:val="clear" w:color="auto" w:fill="FFFFFF"/>
        </w:rPr>
        <w:t xml:space="preserve">с </w:t>
      </w:r>
      <w:r w:rsidRPr="00346701">
        <w:rPr>
          <w:sz w:val="28"/>
          <w:szCs w:val="28"/>
          <w:shd w:val="clear" w:color="auto" w:fill="FFFFFF"/>
        </w:rPr>
        <w:t xml:space="preserve">1 </w:t>
      </w:r>
      <w:r w:rsidR="0087227A" w:rsidRPr="00346701">
        <w:rPr>
          <w:sz w:val="28"/>
          <w:szCs w:val="28"/>
          <w:shd w:val="clear" w:color="auto" w:fill="FFFFFF"/>
        </w:rPr>
        <w:t>марта</w:t>
      </w:r>
      <w:r w:rsidRPr="00346701">
        <w:rPr>
          <w:sz w:val="28"/>
          <w:szCs w:val="28"/>
          <w:shd w:val="clear" w:color="auto" w:fill="FFFFFF"/>
        </w:rPr>
        <w:t xml:space="preserve"> </w:t>
      </w:r>
      <w:r w:rsidRPr="00CB4A65">
        <w:rPr>
          <w:sz w:val="28"/>
          <w:szCs w:val="28"/>
          <w:shd w:val="clear" w:color="auto" w:fill="FFFFFF"/>
        </w:rPr>
        <w:t>2022 года.</w:t>
      </w:r>
    </w:p>
    <w:p w:rsidR="008B52CD" w:rsidRPr="00FD0696" w:rsidRDefault="008B52CD" w:rsidP="008B52CD">
      <w:pPr>
        <w:jc w:val="both"/>
        <w:rPr>
          <w:sz w:val="28"/>
          <w:szCs w:val="28"/>
        </w:rPr>
      </w:pPr>
    </w:p>
    <w:p w:rsidR="008B52CD" w:rsidRDefault="008B52CD" w:rsidP="008B52CD">
      <w:pPr>
        <w:jc w:val="both"/>
        <w:rPr>
          <w:sz w:val="28"/>
          <w:szCs w:val="28"/>
        </w:rPr>
      </w:pPr>
    </w:p>
    <w:p w:rsidR="008B52CD" w:rsidRPr="00FD0696" w:rsidRDefault="008B52CD" w:rsidP="008B52CD">
      <w:pPr>
        <w:jc w:val="both"/>
        <w:rPr>
          <w:sz w:val="28"/>
          <w:szCs w:val="28"/>
        </w:rPr>
      </w:pPr>
    </w:p>
    <w:p w:rsidR="008B52CD" w:rsidRPr="00FD0696" w:rsidRDefault="008B52CD" w:rsidP="008B52CD">
      <w:pPr>
        <w:jc w:val="both"/>
        <w:rPr>
          <w:sz w:val="28"/>
          <w:szCs w:val="28"/>
        </w:rPr>
      </w:pPr>
      <w:r w:rsidRPr="00FD0696">
        <w:rPr>
          <w:sz w:val="28"/>
          <w:szCs w:val="28"/>
        </w:rPr>
        <w:t>Президент</w:t>
      </w:r>
    </w:p>
    <w:p w:rsidR="008B52CD" w:rsidRPr="00FD0696" w:rsidRDefault="008B52CD" w:rsidP="008B52CD">
      <w:pPr>
        <w:jc w:val="both"/>
        <w:rPr>
          <w:sz w:val="28"/>
          <w:szCs w:val="28"/>
        </w:rPr>
      </w:pPr>
      <w:r w:rsidRPr="00FD0696">
        <w:rPr>
          <w:sz w:val="28"/>
          <w:szCs w:val="28"/>
        </w:rPr>
        <w:t>Приднестровской</w:t>
      </w:r>
    </w:p>
    <w:p w:rsidR="008B52CD" w:rsidRPr="00FD0696" w:rsidRDefault="008B52CD" w:rsidP="008B52CD">
      <w:pPr>
        <w:jc w:val="both"/>
        <w:rPr>
          <w:sz w:val="28"/>
          <w:szCs w:val="28"/>
        </w:rPr>
      </w:pPr>
      <w:r w:rsidRPr="00FD069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A6686" w:rsidRDefault="00B676A7">
      <w:pPr>
        <w:rPr>
          <w:sz w:val="28"/>
          <w:szCs w:val="28"/>
        </w:rPr>
      </w:pPr>
    </w:p>
    <w:p w:rsidR="00DD07C1" w:rsidRDefault="00DD07C1">
      <w:pPr>
        <w:rPr>
          <w:sz w:val="28"/>
          <w:szCs w:val="28"/>
        </w:rPr>
      </w:pPr>
    </w:p>
    <w:p w:rsidR="00DD07C1" w:rsidRDefault="00DD07C1">
      <w:pPr>
        <w:rPr>
          <w:sz w:val="28"/>
          <w:szCs w:val="28"/>
        </w:rPr>
      </w:pPr>
    </w:p>
    <w:p w:rsidR="00DD07C1" w:rsidRDefault="00DD07C1">
      <w:pPr>
        <w:rPr>
          <w:sz w:val="28"/>
          <w:szCs w:val="28"/>
        </w:rPr>
      </w:pPr>
    </w:p>
    <w:p w:rsidR="00DD07C1" w:rsidRPr="00DC787F" w:rsidRDefault="00DD07C1" w:rsidP="00DD07C1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DD07C1" w:rsidRPr="00DC787F" w:rsidRDefault="00DD07C1" w:rsidP="00DD07C1">
      <w:pPr>
        <w:rPr>
          <w:sz w:val="28"/>
          <w:szCs w:val="28"/>
        </w:rPr>
      </w:pPr>
      <w:r w:rsidRPr="00DD07C1">
        <w:rPr>
          <w:sz w:val="28"/>
          <w:szCs w:val="28"/>
        </w:rPr>
        <w:t>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</w:t>
      </w:r>
      <w:r w:rsidRPr="00DC787F">
        <w:rPr>
          <w:sz w:val="28"/>
          <w:szCs w:val="28"/>
        </w:rPr>
        <w:t xml:space="preserve"> г.</w:t>
      </w:r>
    </w:p>
    <w:p w:rsidR="00DD07C1" w:rsidRPr="001924A7" w:rsidRDefault="00DD07C1" w:rsidP="00DD07C1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DD07C1">
        <w:rPr>
          <w:sz w:val="28"/>
          <w:szCs w:val="28"/>
        </w:rPr>
        <w:t>6</w:t>
      </w:r>
      <w:r>
        <w:rPr>
          <w:sz w:val="28"/>
          <w:szCs w:val="28"/>
        </w:rPr>
        <w:t>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DD07C1" w:rsidRPr="00CB4A65" w:rsidRDefault="00DD07C1">
      <w:pPr>
        <w:rPr>
          <w:sz w:val="28"/>
          <w:szCs w:val="28"/>
        </w:rPr>
      </w:pPr>
      <w:bookmarkStart w:id="0" w:name="_GoBack"/>
      <w:bookmarkEnd w:id="0"/>
    </w:p>
    <w:sectPr w:rsidR="00DD07C1" w:rsidRPr="00CB4A65" w:rsidSect="003D2D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A7" w:rsidRDefault="00B676A7" w:rsidP="003D2D73">
      <w:r>
        <w:separator/>
      </w:r>
    </w:p>
  </w:endnote>
  <w:endnote w:type="continuationSeparator" w:id="0">
    <w:p w:rsidR="00B676A7" w:rsidRDefault="00B676A7" w:rsidP="003D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A7" w:rsidRDefault="00B676A7" w:rsidP="003D2D73">
      <w:r>
        <w:separator/>
      </w:r>
    </w:p>
  </w:footnote>
  <w:footnote w:type="continuationSeparator" w:id="0">
    <w:p w:rsidR="00B676A7" w:rsidRDefault="00B676A7" w:rsidP="003D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5281"/>
      <w:docPartObj>
        <w:docPartGallery w:val="Page Numbers (Top of Page)"/>
        <w:docPartUnique/>
      </w:docPartObj>
    </w:sdtPr>
    <w:sdtEndPr/>
    <w:sdtContent>
      <w:p w:rsidR="003D2D73" w:rsidRDefault="003D2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A"/>
    <w:rsid w:val="000E7FFE"/>
    <w:rsid w:val="00113FA9"/>
    <w:rsid w:val="00194879"/>
    <w:rsid w:val="00346701"/>
    <w:rsid w:val="00370893"/>
    <w:rsid w:val="003D2D73"/>
    <w:rsid w:val="00436DAF"/>
    <w:rsid w:val="00466C0F"/>
    <w:rsid w:val="004B3076"/>
    <w:rsid w:val="004F401B"/>
    <w:rsid w:val="006A3EA0"/>
    <w:rsid w:val="006D6852"/>
    <w:rsid w:val="006F6E11"/>
    <w:rsid w:val="00796319"/>
    <w:rsid w:val="007E6AD9"/>
    <w:rsid w:val="008471AA"/>
    <w:rsid w:val="0087227A"/>
    <w:rsid w:val="008B52CD"/>
    <w:rsid w:val="008D127E"/>
    <w:rsid w:val="009E615A"/>
    <w:rsid w:val="00B676A7"/>
    <w:rsid w:val="00C51189"/>
    <w:rsid w:val="00CB4A65"/>
    <w:rsid w:val="00D166DA"/>
    <w:rsid w:val="00D9324F"/>
    <w:rsid w:val="00DD07C1"/>
    <w:rsid w:val="00F76F39"/>
    <w:rsid w:val="00FA5772"/>
    <w:rsid w:val="00FA744B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A9C4-FEEA-4FA1-82BC-E7EC2FB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8471AA"/>
  </w:style>
  <w:style w:type="character" w:customStyle="1" w:styleId="margin">
    <w:name w:val="margin"/>
    <w:rsid w:val="008471AA"/>
  </w:style>
  <w:style w:type="paragraph" w:styleId="a3">
    <w:name w:val="header"/>
    <w:basedOn w:val="a"/>
    <w:link w:val="a4"/>
    <w:uiPriority w:val="99"/>
    <w:unhideWhenUsed/>
    <w:rsid w:val="003D2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D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17</cp:revision>
  <cp:lastPrinted>2021-12-01T10:02:00Z</cp:lastPrinted>
  <dcterms:created xsi:type="dcterms:W3CDTF">2021-11-17T14:10:00Z</dcterms:created>
  <dcterms:modified xsi:type="dcterms:W3CDTF">2021-12-03T07:36:00Z</dcterms:modified>
</cp:coreProperties>
</file>