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0A" w:rsidRDefault="003D440A" w:rsidP="003D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681" w:rsidRDefault="005D5681" w:rsidP="003D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681" w:rsidRDefault="005D5681" w:rsidP="003D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681" w:rsidRDefault="005D5681" w:rsidP="003D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681" w:rsidRDefault="005D5681" w:rsidP="003D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681" w:rsidRDefault="005D5681" w:rsidP="003D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681" w:rsidRDefault="005D5681" w:rsidP="003D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681" w:rsidRDefault="005D5681" w:rsidP="003D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681" w:rsidRDefault="005D5681" w:rsidP="003D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40A" w:rsidRDefault="003D440A" w:rsidP="003D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681" w:rsidRDefault="005D5681" w:rsidP="003D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40A" w:rsidRDefault="003D440A" w:rsidP="003D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на должность </w:t>
      </w:r>
    </w:p>
    <w:p w:rsidR="003D440A" w:rsidRDefault="003D440A" w:rsidP="003D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государственной администрации </w:t>
      </w:r>
    </w:p>
    <w:p w:rsidR="001644CA" w:rsidRDefault="003D440A" w:rsidP="003D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Дубоссарского района и города Дубоссары </w:t>
      </w:r>
    </w:p>
    <w:p w:rsidR="003D440A" w:rsidRPr="005B1265" w:rsidRDefault="003D440A" w:rsidP="003D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экономическим вопросам</w:t>
      </w:r>
    </w:p>
    <w:p w:rsidR="003D440A" w:rsidRDefault="003D440A" w:rsidP="003D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40A" w:rsidRPr="005B1265" w:rsidRDefault="003D440A" w:rsidP="003D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40A" w:rsidRPr="005B1265" w:rsidRDefault="003D440A" w:rsidP="003D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br/>
        <w:t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на основании представлени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 главы государственной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Дубоссарского района и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Дубоссары,</w:t>
      </w:r>
    </w:p>
    <w:p w:rsidR="003D440A" w:rsidRPr="005B1265" w:rsidRDefault="003D440A" w:rsidP="003D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3D440A" w:rsidRPr="005B1265" w:rsidRDefault="003D440A" w:rsidP="003D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40A" w:rsidRDefault="003D440A" w:rsidP="003D44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20AE5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Шишковскую Наталью Юрьевну</w:t>
      </w:r>
      <w:r w:rsidRPr="00C20AE5">
        <w:rPr>
          <w:sz w:val="28"/>
          <w:szCs w:val="28"/>
        </w:rPr>
        <w:t xml:space="preserve"> на должность заместителя главы государственной администрации </w:t>
      </w:r>
      <w:r w:rsidR="001644CA">
        <w:rPr>
          <w:sz w:val="28"/>
          <w:szCs w:val="28"/>
        </w:rPr>
        <w:t xml:space="preserve">Дубоссарского района </w:t>
      </w:r>
      <w:r w:rsidR="001644CA">
        <w:rPr>
          <w:sz w:val="28"/>
          <w:szCs w:val="28"/>
        </w:rPr>
        <w:br/>
        <w:t xml:space="preserve">и </w:t>
      </w:r>
      <w:r w:rsidRPr="00C20AE5">
        <w:rPr>
          <w:sz w:val="28"/>
          <w:szCs w:val="28"/>
        </w:rPr>
        <w:t xml:space="preserve">города </w:t>
      </w:r>
      <w:r w:rsidR="001644CA">
        <w:rPr>
          <w:sz w:val="28"/>
          <w:szCs w:val="28"/>
        </w:rPr>
        <w:t>Дубоссары</w:t>
      </w:r>
      <w:r>
        <w:rPr>
          <w:sz w:val="28"/>
          <w:szCs w:val="28"/>
        </w:rPr>
        <w:t xml:space="preserve"> по </w:t>
      </w:r>
      <w:r w:rsidR="001644CA">
        <w:rPr>
          <w:sz w:val="28"/>
          <w:szCs w:val="28"/>
        </w:rPr>
        <w:t>экономическим</w:t>
      </w:r>
      <w:r>
        <w:rPr>
          <w:sz w:val="28"/>
          <w:szCs w:val="28"/>
        </w:rPr>
        <w:t xml:space="preserve"> вопросам</w:t>
      </w:r>
      <w:r w:rsidRPr="00C20AE5">
        <w:rPr>
          <w:sz w:val="28"/>
          <w:szCs w:val="28"/>
        </w:rPr>
        <w:t>.</w:t>
      </w:r>
    </w:p>
    <w:p w:rsidR="003D440A" w:rsidRDefault="003D440A" w:rsidP="003D44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D440A" w:rsidRDefault="003D440A" w:rsidP="003D44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AE5">
        <w:rPr>
          <w:sz w:val="28"/>
          <w:szCs w:val="28"/>
        </w:rPr>
        <w:t>2. Настоящий Указ вступает в силу со дня подписания.</w:t>
      </w:r>
    </w:p>
    <w:p w:rsidR="003D440A" w:rsidRDefault="003D440A" w:rsidP="003D44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440A" w:rsidRDefault="003D440A" w:rsidP="005D56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5681" w:rsidRDefault="005D5681" w:rsidP="005D56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5681" w:rsidRPr="005D5681" w:rsidRDefault="005D5681" w:rsidP="005D5681">
      <w:pPr>
        <w:pStyle w:val="a3"/>
        <w:shd w:val="clear" w:color="auto" w:fill="FFFFFF"/>
        <w:spacing w:before="0" w:beforeAutospacing="0" w:after="0" w:afterAutospacing="0"/>
      </w:pPr>
      <w:r w:rsidRPr="005D5681">
        <w:t>ПРЕЗИДЕНТ                                                                                                В.КРАСНОСЕЛЬСКИЙ</w:t>
      </w:r>
    </w:p>
    <w:p w:rsidR="005D5681" w:rsidRPr="005D5681" w:rsidRDefault="005D5681" w:rsidP="005D56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5D5681" w:rsidRPr="00557CAF" w:rsidRDefault="005D5681" w:rsidP="005D56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5681" w:rsidRPr="00557CAF" w:rsidRDefault="005D5681" w:rsidP="005D56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5681" w:rsidRPr="00557CAF" w:rsidRDefault="00557CAF" w:rsidP="005D56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5681" w:rsidRPr="00557CAF">
        <w:rPr>
          <w:sz w:val="28"/>
          <w:szCs w:val="28"/>
        </w:rPr>
        <w:t>г. Тирасполь</w:t>
      </w:r>
    </w:p>
    <w:p w:rsidR="005D5681" w:rsidRPr="00557CAF" w:rsidRDefault="00557CAF" w:rsidP="005D56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</w:t>
      </w:r>
      <w:r w:rsidR="005D5681" w:rsidRPr="00557CAF">
        <w:rPr>
          <w:sz w:val="28"/>
          <w:szCs w:val="28"/>
        </w:rPr>
        <w:t xml:space="preserve"> января 2022 г.</w:t>
      </w:r>
    </w:p>
    <w:p w:rsidR="005D5681" w:rsidRPr="00557CAF" w:rsidRDefault="005D5681" w:rsidP="005D56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7CAF">
        <w:rPr>
          <w:sz w:val="28"/>
          <w:szCs w:val="28"/>
        </w:rPr>
        <w:t xml:space="preserve">    </w:t>
      </w:r>
      <w:r w:rsidR="00557CAF">
        <w:rPr>
          <w:sz w:val="28"/>
          <w:szCs w:val="28"/>
        </w:rPr>
        <w:t xml:space="preserve">  </w:t>
      </w:r>
      <w:bookmarkStart w:id="0" w:name="_GoBack"/>
      <w:bookmarkEnd w:id="0"/>
      <w:r w:rsidRPr="00557CAF">
        <w:rPr>
          <w:sz w:val="28"/>
          <w:szCs w:val="28"/>
        </w:rPr>
        <w:t xml:space="preserve">    № </w:t>
      </w:r>
      <w:r w:rsidR="00557CAF">
        <w:rPr>
          <w:sz w:val="28"/>
          <w:szCs w:val="28"/>
        </w:rPr>
        <w:t>28</w:t>
      </w:r>
    </w:p>
    <w:p w:rsidR="005D5681" w:rsidRPr="00557CAF" w:rsidRDefault="005D5681" w:rsidP="003D44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5D5681" w:rsidRPr="00557CAF" w:rsidSect="005B126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0B" w:rsidRDefault="00CE090B">
      <w:pPr>
        <w:spacing w:after="0" w:line="240" w:lineRule="auto"/>
      </w:pPr>
      <w:r>
        <w:separator/>
      </w:r>
    </w:p>
  </w:endnote>
  <w:endnote w:type="continuationSeparator" w:id="0">
    <w:p w:rsidR="00CE090B" w:rsidRDefault="00CE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0B" w:rsidRDefault="00CE090B">
      <w:pPr>
        <w:spacing w:after="0" w:line="240" w:lineRule="auto"/>
      </w:pPr>
      <w:r>
        <w:separator/>
      </w:r>
    </w:p>
  </w:footnote>
  <w:footnote w:type="continuationSeparator" w:id="0">
    <w:p w:rsidR="00CE090B" w:rsidRDefault="00CE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18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2FFC" w:rsidRPr="007A2FFC" w:rsidRDefault="001644C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2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2F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2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568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A2F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2FFC" w:rsidRDefault="00CE09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E13D8"/>
    <w:multiLevelType w:val="hybridMultilevel"/>
    <w:tmpl w:val="36B64464"/>
    <w:lvl w:ilvl="0" w:tplc="4FB8B93E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0A"/>
    <w:rsid w:val="0002372B"/>
    <w:rsid w:val="001644CA"/>
    <w:rsid w:val="003A59D2"/>
    <w:rsid w:val="003D440A"/>
    <w:rsid w:val="00510DEA"/>
    <w:rsid w:val="00557CAF"/>
    <w:rsid w:val="005D5681"/>
    <w:rsid w:val="00AC6754"/>
    <w:rsid w:val="00C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E456-C54E-40AC-B38B-9077F059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4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D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40A"/>
    <w:rPr>
      <w:rFonts w:eastAsiaTheme="minorEastAsia"/>
      <w:lang w:eastAsia="ru-RU"/>
    </w:rPr>
  </w:style>
  <w:style w:type="paragraph" w:styleId="a6">
    <w:name w:val="No Spacing"/>
    <w:uiPriority w:val="1"/>
    <w:qFormat/>
    <w:rsid w:val="003D44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4</cp:revision>
  <cp:lastPrinted>2022-01-25T13:26:00Z</cp:lastPrinted>
  <dcterms:created xsi:type="dcterms:W3CDTF">2022-01-25T07:54:00Z</dcterms:created>
  <dcterms:modified xsi:type="dcterms:W3CDTF">2022-01-26T09:48:00Z</dcterms:modified>
</cp:coreProperties>
</file>