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F0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1F0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1F0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D1D" w:rsidRDefault="00015D1D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3C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1F0" w:rsidRPr="00C145DA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Об Официальном заключении Президента</w:t>
      </w:r>
    </w:p>
    <w:p w:rsidR="00FD01F0" w:rsidRPr="00C145DA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D01F0" w:rsidRPr="00C145DA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A4643C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«</w:t>
      </w:r>
      <w:r w:rsidR="00DA093E"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дополнений в Закон </w:t>
      </w:r>
    </w:p>
    <w:p w:rsidR="00A4643C" w:rsidRDefault="00DA093E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D01F0" w:rsidRPr="00C145DA" w:rsidRDefault="00DA093E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социальной защите ветеранов и лиц пенсионного возраста</w:t>
      </w:r>
      <w:r w:rsidR="00FD01F0" w:rsidRPr="00C145DA">
        <w:rPr>
          <w:rFonts w:ascii="Times New Roman" w:hAnsi="Times New Roman" w:cs="Times New Roman"/>
          <w:sz w:val="28"/>
          <w:szCs w:val="28"/>
        </w:rPr>
        <w:t>»</w:t>
      </w:r>
    </w:p>
    <w:p w:rsidR="00FD01F0" w:rsidRPr="00C145DA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1F0" w:rsidRPr="00C145DA" w:rsidRDefault="00FD01F0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1F0" w:rsidRPr="00C145DA" w:rsidRDefault="00FD01F0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FD01F0" w:rsidRPr="00C145DA" w:rsidRDefault="00FD01F0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1F0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45DA">
        <w:rPr>
          <w:rFonts w:ascii="Times New Roman" w:hAnsi="Times New Roman" w:cs="Times New Roman"/>
          <w:sz w:val="28"/>
          <w:szCs w:val="28"/>
        </w:rPr>
        <w:t>Направить Официальное заключение Президента Приднестровской Молдавской Республики на проект закона Приднестровской Молдавской Республики «</w:t>
      </w:r>
      <w:r w:rsidR="00DA093E">
        <w:rPr>
          <w:rFonts w:ascii="Times New Roman" w:hAnsi="Times New Roman" w:cs="Times New Roman"/>
          <w:sz w:val="28"/>
          <w:szCs w:val="28"/>
        </w:rPr>
        <w:t>О внесении изменения и дополнений в Закон Приднестровской Молдавской Республики «О социальной защите ветеранов и лиц пенсионного возраста»</w:t>
      </w:r>
      <w:r w:rsidR="00943FCB">
        <w:rPr>
          <w:rFonts w:ascii="Times New Roman" w:hAnsi="Times New Roman" w:cs="Times New Roman"/>
          <w:sz w:val="28"/>
          <w:szCs w:val="28"/>
        </w:rPr>
        <w:t xml:space="preserve"> (папка № 421</w:t>
      </w:r>
      <w:r w:rsidRPr="00C145DA">
        <w:rPr>
          <w:rFonts w:ascii="Times New Roman" w:hAnsi="Times New Roman" w:cs="Times New Roman"/>
          <w:sz w:val="28"/>
          <w:szCs w:val="28"/>
        </w:rPr>
        <w:t>(VI))</w:t>
      </w:r>
      <w:r w:rsidR="00943FCB">
        <w:rPr>
          <w:rFonts w:ascii="Times New Roman" w:hAnsi="Times New Roman" w:cs="Times New Roman"/>
          <w:sz w:val="28"/>
          <w:szCs w:val="28"/>
        </w:rPr>
        <w:t>, представленный</w:t>
      </w:r>
      <w:r w:rsidRPr="00C145DA">
        <w:rPr>
          <w:rFonts w:ascii="Times New Roman" w:hAnsi="Times New Roman" w:cs="Times New Roman"/>
          <w:sz w:val="28"/>
          <w:szCs w:val="28"/>
        </w:rPr>
        <w:t xml:space="preserve"> в качестве закон</w:t>
      </w:r>
      <w:r w:rsidR="00943FCB">
        <w:rPr>
          <w:rFonts w:ascii="Times New Roman" w:hAnsi="Times New Roman" w:cs="Times New Roman"/>
          <w:sz w:val="28"/>
          <w:szCs w:val="28"/>
        </w:rPr>
        <w:t>одательной инициативы депутатом</w:t>
      </w:r>
      <w:r w:rsidRPr="00C145DA">
        <w:rPr>
          <w:rFonts w:ascii="Times New Roman" w:hAnsi="Times New Roman" w:cs="Times New Roman"/>
          <w:sz w:val="28"/>
          <w:szCs w:val="28"/>
        </w:rPr>
        <w:t xml:space="preserve"> Верховного Совета Приднестровской Молдавской Республики </w:t>
      </w:r>
      <w:proofErr w:type="spellStart"/>
      <w:r w:rsidR="00943FCB">
        <w:rPr>
          <w:rFonts w:ascii="Times New Roman" w:hAnsi="Times New Roman" w:cs="Times New Roman"/>
          <w:sz w:val="28"/>
          <w:szCs w:val="28"/>
        </w:rPr>
        <w:t>Антюфеевой</w:t>
      </w:r>
      <w:proofErr w:type="spellEnd"/>
      <w:r w:rsidR="00A4643C" w:rsidRPr="00A4643C">
        <w:rPr>
          <w:rFonts w:ascii="Times New Roman" w:hAnsi="Times New Roman" w:cs="Times New Roman"/>
          <w:sz w:val="28"/>
          <w:szCs w:val="28"/>
        </w:rPr>
        <w:t xml:space="preserve"> </w:t>
      </w:r>
      <w:r w:rsidR="00A4643C">
        <w:rPr>
          <w:rFonts w:ascii="Times New Roman" w:hAnsi="Times New Roman" w:cs="Times New Roman"/>
          <w:sz w:val="28"/>
          <w:szCs w:val="28"/>
        </w:rPr>
        <w:t>Г.М.,</w:t>
      </w:r>
      <w:r w:rsidRPr="00C145DA">
        <w:rPr>
          <w:rFonts w:ascii="Times New Roman" w:hAnsi="Times New Roman" w:cs="Times New Roman"/>
          <w:sz w:val="28"/>
          <w:szCs w:val="28"/>
        </w:rPr>
        <w:t xml:space="preserve"> на рассмотрение в Верховный Совет Приднестровской</w:t>
      </w:r>
      <w:r w:rsidR="00943FCB">
        <w:rPr>
          <w:rFonts w:ascii="Times New Roman" w:hAnsi="Times New Roman" w:cs="Times New Roman"/>
          <w:sz w:val="28"/>
          <w:szCs w:val="28"/>
        </w:rPr>
        <w:t xml:space="preserve"> Молдавской Республики (прилагае</w:t>
      </w:r>
      <w:r w:rsidRPr="00C145DA">
        <w:rPr>
          <w:rFonts w:ascii="Times New Roman" w:hAnsi="Times New Roman" w:cs="Times New Roman"/>
          <w:sz w:val="28"/>
          <w:szCs w:val="28"/>
        </w:rPr>
        <w:t xml:space="preserve">тся). </w:t>
      </w:r>
      <w:proofErr w:type="gramEnd"/>
    </w:p>
    <w:p w:rsidR="00A4643C" w:rsidRPr="00C145DA" w:rsidRDefault="00A4643C" w:rsidP="00A46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1F0" w:rsidRPr="00C145DA" w:rsidRDefault="00FD01F0" w:rsidP="00A464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2. Назначить официальными представителями Президента Приднестровской Молдавской Республики при рассмотрении данн</w:t>
      </w:r>
      <w:r w:rsidR="00492D15">
        <w:rPr>
          <w:rFonts w:ascii="Times New Roman" w:hAnsi="Times New Roman" w:cs="Times New Roman"/>
          <w:sz w:val="28"/>
          <w:szCs w:val="28"/>
        </w:rPr>
        <w:t>ого</w:t>
      </w:r>
      <w:r w:rsidRPr="00C145DA">
        <w:rPr>
          <w:rFonts w:ascii="Times New Roman" w:hAnsi="Times New Roman" w:cs="Times New Roman"/>
          <w:sz w:val="28"/>
          <w:szCs w:val="28"/>
        </w:rPr>
        <w:t xml:space="preserve"> законоп</w:t>
      </w:r>
      <w:r w:rsidR="00492D15">
        <w:rPr>
          <w:rFonts w:ascii="Times New Roman" w:hAnsi="Times New Roman" w:cs="Times New Roman"/>
          <w:sz w:val="28"/>
          <w:szCs w:val="28"/>
        </w:rPr>
        <w:t>роекта</w:t>
      </w:r>
      <w:r w:rsidRPr="00C145DA">
        <w:rPr>
          <w:rFonts w:ascii="Times New Roman" w:hAnsi="Times New Roman" w:cs="Times New Roman"/>
          <w:sz w:val="28"/>
          <w:szCs w:val="28"/>
        </w:rPr>
        <w:t xml:space="preserve"> в Верховном Совете Приднестровской Молдавской Республики </w:t>
      </w:r>
      <w:r w:rsidR="00492D15">
        <w:rPr>
          <w:rFonts w:ascii="Times New Roman" w:hAnsi="Times New Roman" w:cs="Times New Roman"/>
          <w:sz w:val="28"/>
          <w:szCs w:val="28"/>
        </w:rPr>
        <w:t xml:space="preserve">министра по социальной защите и труду Приднестровской Молдавской Республики </w:t>
      </w:r>
      <w:proofErr w:type="spellStart"/>
      <w:r w:rsidR="00492D15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="00492D15">
        <w:rPr>
          <w:rFonts w:ascii="Times New Roman" w:hAnsi="Times New Roman" w:cs="Times New Roman"/>
          <w:sz w:val="28"/>
          <w:szCs w:val="28"/>
        </w:rPr>
        <w:t xml:space="preserve"> Е.Н.,</w:t>
      </w:r>
      <w:r w:rsidRPr="00C14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5DA">
        <w:rPr>
          <w:rFonts w:ascii="Times New Roman" w:hAnsi="Times New Roman" w:cs="Times New Roman"/>
          <w:sz w:val="28"/>
          <w:szCs w:val="28"/>
        </w:rPr>
        <w:t xml:space="preserve">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Pr="00C145DA">
        <w:rPr>
          <w:rFonts w:ascii="Times New Roman" w:hAnsi="Times New Roman" w:cs="Times New Roman"/>
          <w:sz w:val="28"/>
          <w:szCs w:val="28"/>
        </w:rPr>
        <w:t>Кипяткову</w:t>
      </w:r>
      <w:proofErr w:type="spellEnd"/>
      <w:r w:rsidRPr="00C145DA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D01F0" w:rsidRPr="00C145DA" w:rsidRDefault="00FD01F0" w:rsidP="00A4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F0" w:rsidRPr="00C145DA" w:rsidRDefault="00FD01F0" w:rsidP="00A464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38BC" w:rsidRDefault="00A238BC" w:rsidP="00A4643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4643C" w:rsidRPr="00A4643C" w:rsidRDefault="00A4643C" w:rsidP="00A4643C">
      <w:pPr>
        <w:jc w:val="both"/>
        <w:rPr>
          <w:rFonts w:ascii="Times New Roman" w:hAnsi="Times New Roman" w:cs="Times New Roman"/>
          <w:sz w:val="24"/>
          <w:szCs w:val="24"/>
        </w:rPr>
      </w:pPr>
      <w:r w:rsidRPr="00A4643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4643C" w:rsidRPr="002B4830" w:rsidRDefault="00A4643C" w:rsidP="00A4643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A4643C" w:rsidRPr="002B4830" w:rsidRDefault="00A4643C" w:rsidP="00A464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</w:t>
      </w:r>
      <w:proofErr w:type="spellStart"/>
      <w:r w:rsidR="002B48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</w:t>
      </w:r>
      <w:proofErr w:type="spellEnd"/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2017 г.</w:t>
      </w:r>
    </w:p>
    <w:p w:rsidR="00A4643C" w:rsidRPr="002B4830" w:rsidRDefault="002B4830" w:rsidP="00A464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139</w:t>
      </w:r>
      <w:proofErr w:type="spellStart"/>
      <w:r w:rsidR="00A4643C"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  <w:proofErr w:type="spellEnd"/>
    </w:p>
    <w:p w:rsidR="00A4643C" w:rsidRPr="002B4830" w:rsidRDefault="00A4643C" w:rsidP="00A4643C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2B48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643C" w:rsidRPr="002B4830" w:rsidRDefault="00A4643C" w:rsidP="00A4643C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>к Распоряжению Президента</w:t>
      </w:r>
    </w:p>
    <w:p w:rsidR="00A4643C" w:rsidRPr="002B4830" w:rsidRDefault="00A4643C" w:rsidP="00A4643C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>Приднестровской Молдавской</w:t>
      </w:r>
    </w:p>
    <w:p w:rsidR="00A4643C" w:rsidRPr="002B4830" w:rsidRDefault="00A4643C" w:rsidP="00A4643C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</w:p>
    <w:p w:rsidR="00A4643C" w:rsidRPr="002B4830" w:rsidRDefault="00A4643C" w:rsidP="00A4643C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B48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11 </w:t>
      </w:r>
      <w:proofErr w:type="spellStart"/>
      <w:r w:rsidR="002B48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мая</w:t>
      </w:r>
      <w:proofErr w:type="spellEnd"/>
      <w:r w:rsidRPr="002B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</w:t>
      </w:r>
      <w:r w:rsidR="002B4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139рп</w:t>
      </w:r>
    </w:p>
    <w:p w:rsidR="00FD01F0" w:rsidRPr="002B4830" w:rsidRDefault="00FD01F0" w:rsidP="00A46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43C" w:rsidRPr="002B4830" w:rsidRDefault="00A4643C" w:rsidP="00A464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1F0" w:rsidRPr="0091336E" w:rsidRDefault="00FD01F0" w:rsidP="00A4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36E">
        <w:rPr>
          <w:rFonts w:ascii="Times New Roman" w:hAnsi="Times New Roman" w:cs="Times New Roman"/>
          <w:sz w:val="24"/>
          <w:szCs w:val="24"/>
        </w:rPr>
        <w:t>ОФИЦИАЛЬНОЕ ЗАКЛЮЧЕНИЕ</w:t>
      </w:r>
    </w:p>
    <w:p w:rsidR="00FD01F0" w:rsidRPr="0091336E" w:rsidRDefault="00FD01F0" w:rsidP="00A4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36E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</w:p>
    <w:p w:rsidR="00A238BC" w:rsidRPr="00C145DA" w:rsidRDefault="00A238B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 xml:space="preserve">на проект закона Приднестровской Молдавской Республики </w:t>
      </w:r>
    </w:p>
    <w:p w:rsidR="00A4643C" w:rsidRDefault="00A238B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и дополнений в Закон </w:t>
      </w:r>
    </w:p>
    <w:p w:rsidR="00A4643C" w:rsidRDefault="00A238B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A238BC" w:rsidRPr="00C145DA" w:rsidRDefault="00A238BC" w:rsidP="00A46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социальной защите ветеранов и лиц пенсионного возраста</w:t>
      </w:r>
      <w:r w:rsidRPr="00C145DA">
        <w:rPr>
          <w:rFonts w:ascii="Times New Roman" w:hAnsi="Times New Roman" w:cs="Times New Roman"/>
          <w:sz w:val="28"/>
          <w:szCs w:val="28"/>
        </w:rPr>
        <w:t>»</w:t>
      </w:r>
    </w:p>
    <w:p w:rsidR="00FD01F0" w:rsidRPr="00C145DA" w:rsidRDefault="00FD01F0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1F0" w:rsidRPr="00C145DA" w:rsidRDefault="00FD01F0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1F0" w:rsidRPr="005F7CDD" w:rsidRDefault="00FD01F0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5DA">
        <w:rPr>
          <w:rFonts w:ascii="Times New Roman" w:hAnsi="Times New Roman" w:cs="Times New Roman"/>
          <w:sz w:val="28"/>
          <w:szCs w:val="28"/>
        </w:rPr>
        <w:t xml:space="preserve">Рассмотрев проект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238BC" w:rsidRPr="00C145DA">
        <w:rPr>
          <w:rFonts w:ascii="Times New Roman" w:hAnsi="Times New Roman" w:cs="Times New Roman"/>
          <w:sz w:val="28"/>
          <w:szCs w:val="28"/>
        </w:rPr>
        <w:t>«</w:t>
      </w:r>
      <w:r w:rsidR="00A238BC">
        <w:rPr>
          <w:rFonts w:ascii="Times New Roman" w:hAnsi="Times New Roman" w:cs="Times New Roman"/>
          <w:sz w:val="28"/>
          <w:szCs w:val="28"/>
        </w:rPr>
        <w:t>О внесении изменения и дополнений в Закон Приднестровской Молдавской Республики «О социальной защите ветер</w:t>
      </w:r>
      <w:r w:rsidR="00A4643C">
        <w:rPr>
          <w:rFonts w:ascii="Times New Roman" w:hAnsi="Times New Roman" w:cs="Times New Roman"/>
          <w:sz w:val="28"/>
          <w:szCs w:val="28"/>
        </w:rPr>
        <w:t>анов и лиц пенсионного возраста</w:t>
      </w:r>
      <w:r w:rsidR="00A238BC">
        <w:rPr>
          <w:rFonts w:ascii="Times New Roman" w:hAnsi="Times New Roman" w:cs="Times New Roman"/>
          <w:sz w:val="28"/>
          <w:szCs w:val="28"/>
        </w:rPr>
        <w:t>» (папка № 421</w:t>
      </w:r>
      <w:r w:rsidR="00A238BC" w:rsidRPr="00C145DA">
        <w:rPr>
          <w:rFonts w:ascii="Times New Roman" w:hAnsi="Times New Roman" w:cs="Times New Roman"/>
          <w:sz w:val="28"/>
          <w:szCs w:val="28"/>
        </w:rPr>
        <w:t>(VI))</w:t>
      </w:r>
      <w:r w:rsidR="00A238BC">
        <w:rPr>
          <w:rFonts w:ascii="Times New Roman" w:hAnsi="Times New Roman" w:cs="Times New Roman"/>
          <w:sz w:val="28"/>
          <w:szCs w:val="28"/>
        </w:rPr>
        <w:t>, представленный</w:t>
      </w:r>
      <w:r w:rsidR="00A238BC" w:rsidRPr="00C145DA">
        <w:rPr>
          <w:rFonts w:ascii="Times New Roman" w:hAnsi="Times New Roman" w:cs="Times New Roman"/>
          <w:sz w:val="28"/>
          <w:szCs w:val="28"/>
        </w:rPr>
        <w:t xml:space="preserve"> в качестве закон</w:t>
      </w:r>
      <w:r w:rsidR="00A238BC">
        <w:rPr>
          <w:rFonts w:ascii="Times New Roman" w:hAnsi="Times New Roman" w:cs="Times New Roman"/>
          <w:sz w:val="28"/>
          <w:szCs w:val="28"/>
        </w:rPr>
        <w:t>одательной инициативы депутатом</w:t>
      </w:r>
      <w:r w:rsidR="00A238BC" w:rsidRPr="00C145DA">
        <w:rPr>
          <w:rFonts w:ascii="Times New Roman" w:hAnsi="Times New Roman" w:cs="Times New Roman"/>
          <w:sz w:val="28"/>
          <w:szCs w:val="28"/>
        </w:rPr>
        <w:t xml:space="preserve"> Верховного Совета Приднестровской Молдавской Республики </w:t>
      </w:r>
      <w:proofErr w:type="spellStart"/>
      <w:r w:rsidR="00A238BC" w:rsidRPr="005F7CDD">
        <w:rPr>
          <w:rFonts w:ascii="Times New Roman" w:hAnsi="Times New Roman" w:cs="Times New Roman"/>
          <w:sz w:val="28"/>
          <w:szCs w:val="28"/>
        </w:rPr>
        <w:t>Антюфеевой</w:t>
      </w:r>
      <w:proofErr w:type="spellEnd"/>
      <w:r w:rsidR="00A4643C">
        <w:rPr>
          <w:rFonts w:ascii="Times New Roman" w:hAnsi="Times New Roman" w:cs="Times New Roman"/>
          <w:sz w:val="28"/>
          <w:szCs w:val="28"/>
        </w:rPr>
        <w:t xml:space="preserve"> Г.М.</w:t>
      </w:r>
      <w:r w:rsidRPr="005F7CDD">
        <w:rPr>
          <w:rFonts w:ascii="Times New Roman" w:hAnsi="Times New Roman" w:cs="Times New Roman"/>
          <w:sz w:val="28"/>
          <w:szCs w:val="28"/>
        </w:rPr>
        <w:t xml:space="preserve">, Президент Приднестровской Молдавской Республики </w:t>
      </w:r>
      <w:r w:rsidR="00B23BB4">
        <w:rPr>
          <w:rFonts w:ascii="Times New Roman" w:hAnsi="Times New Roman" w:cs="Times New Roman"/>
          <w:sz w:val="28"/>
          <w:szCs w:val="28"/>
        </w:rPr>
        <w:t xml:space="preserve">всецело </w:t>
      </w:r>
      <w:r w:rsidRPr="005F7CDD">
        <w:rPr>
          <w:rFonts w:ascii="Times New Roman" w:hAnsi="Times New Roman" w:cs="Times New Roman"/>
          <w:sz w:val="28"/>
          <w:szCs w:val="28"/>
        </w:rPr>
        <w:t>подд</w:t>
      </w:r>
      <w:r w:rsidR="00A238BC" w:rsidRPr="005F7CDD">
        <w:rPr>
          <w:rFonts w:ascii="Times New Roman" w:hAnsi="Times New Roman" w:cs="Times New Roman"/>
          <w:sz w:val="28"/>
          <w:szCs w:val="28"/>
        </w:rPr>
        <w:t>ерживает и полагает возможным его</w:t>
      </w:r>
      <w:r w:rsidRPr="005F7CDD">
        <w:rPr>
          <w:rFonts w:ascii="Times New Roman" w:hAnsi="Times New Roman" w:cs="Times New Roman"/>
          <w:sz w:val="28"/>
          <w:szCs w:val="28"/>
        </w:rPr>
        <w:t xml:space="preserve"> принятие.  </w:t>
      </w:r>
      <w:proofErr w:type="gramEnd"/>
    </w:p>
    <w:p w:rsidR="008C588D" w:rsidRPr="005F7CDD" w:rsidRDefault="00F23224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F7CDD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Приднестровской Молдавской Республики </w:t>
      </w:r>
      <w:r w:rsidR="008004B1" w:rsidRPr="005F7CDD">
        <w:rPr>
          <w:rFonts w:ascii="Times New Roman" w:hAnsi="Times New Roman" w:cs="Times New Roman"/>
          <w:sz w:val="28"/>
          <w:szCs w:val="28"/>
        </w:rPr>
        <w:t>призвано о</w:t>
      </w:r>
      <w:r w:rsidR="008926AA" w:rsidRPr="005F7CDD">
        <w:rPr>
          <w:rFonts w:ascii="Times New Roman" w:hAnsi="Times New Roman" w:cs="Times New Roman"/>
          <w:sz w:val="28"/>
          <w:szCs w:val="28"/>
        </w:rPr>
        <w:t>казывать государственную поддержку такой</w:t>
      </w:r>
      <w:r w:rsidR="000B1994" w:rsidRPr="005F7CDD">
        <w:rPr>
          <w:rFonts w:ascii="Times New Roman" w:hAnsi="Times New Roman" w:cs="Times New Roman"/>
          <w:sz w:val="28"/>
          <w:szCs w:val="28"/>
        </w:rPr>
        <w:t xml:space="preserve"> категории граждан</w:t>
      </w:r>
      <w:r w:rsidR="00A4643C">
        <w:rPr>
          <w:rFonts w:ascii="Times New Roman" w:hAnsi="Times New Roman" w:cs="Times New Roman"/>
          <w:sz w:val="28"/>
          <w:szCs w:val="28"/>
        </w:rPr>
        <w:t>,</w:t>
      </w:r>
      <w:r w:rsidR="000B1994" w:rsidRPr="005F7CDD">
        <w:rPr>
          <w:rFonts w:ascii="Times New Roman" w:hAnsi="Times New Roman" w:cs="Times New Roman"/>
          <w:sz w:val="28"/>
          <w:szCs w:val="28"/>
        </w:rPr>
        <w:t xml:space="preserve"> как</w:t>
      </w:r>
      <w:r w:rsidR="000B1994" w:rsidRPr="005F7CDD">
        <w:rPr>
          <w:rFonts w:ascii="Times New Roman" w:hAnsi="Times New Roman" w:cs="Times New Roman"/>
          <w:snapToGrid w:val="0"/>
          <w:sz w:val="28"/>
          <w:szCs w:val="28"/>
        </w:rPr>
        <w:t xml:space="preserve"> ветераны и лица пенсионного возраста, с целью формирования </w:t>
      </w:r>
      <w:r w:rsidR="00A4643C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0B1994" w:rsidRPr="005F7CDD">
        <w:rPr>
          <w:rFonts w:ascii="Times New Roman" w:hAnsi="Times New Roman" w:cs="Times New Roman"/>
          <w:snapToGrid w:val="0"/>
          <w:sz w:val="28"/>
          <w:szCs w:val="28"/>
        </w:rPr>
        <w:t>в обществе гуманного, уважительного отношения к ним и обеспечения их активного долголетия.</w:t>
      </w:r>
    </w:p>
    <w:p w:rsidR="005E7444" w:rsidRDefault="000B1994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CDD">
        <w:rPr>
          <w:rFonts w:ascii="Times New Roman" w:hAnsi="Times New Roman" w:cs="Times New Roman"/>
          <w:snapToGrid w:val="0"/>
          <w:sz w:val="28"/>
          <w:szCs w:val="28"/>
        </w:rPr>
        <w:t xml:space="preserve">Закон должен гарантировать ветеранам и лицам пенсионного возраста равные с другими гражданами возможности в экономической, социальной </w:t>
      </w:r>
      <w:r w:rsidR="00A4643C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5F7CDD">
        <w:rPr>
          <w:rFonts w:ascii="Times New Roman" w:hAnsi="Times New Roman" w:cs="Times New Roman"/>
          <w:snapToGrid w:val="0"/>
          <w:sz w:val="28"/>
          <w:szCs w:val="28"/>
        </w:rPr>
        <w:t>и политической сферах, благоприятные условия для полноценного образа жиз</w:t>
      </w:r>
      <w:r w:rsidR="003E37A2" w:rsidRPr="005F7CDD">
        <w:rPr>
          <w:rFonts w:ascii="Times New Roman" w:hAnsi="Times New Roman" w:cs="Times New Roman"/>
          <w:snapToGrid w:val="0"/>
          <w:sz w:val="28"/>
          <w:szCs w:val="28"/>
        </w:rPr>
        <w:t xml:space="preserve">ни, при этом немаловажным является обеспечение равного подхода ко всем представителям данных категорий граждан. </w:t>
      </w:r>
      <w:proofErr w:type="gramStart"/>
      <w:r w:rsidR="00D475D0">
        <w:rPr>
          <w:rFonts w:ascii="Times New Roman" w:hAnsi="Times New Roman" w:cs="Times New Roman"/>
          <w:snapToGrid w:val="0"/>
          <w:sz w:val="28"/>
          <w:szCs w:val="28"/>
        </w:rPr>
        <w:t>Так,</w:t>
      </w:r>
      <w:r w:rsidR="00A4643C">
        <w:rPr>
          <w:rFonts w:ascii="Times New Roman" w:hAnsi="Times New Roman" w:cs="Times New Roman"/>
          <w:snapToGrid w:val="0"/>
          <w:sz w:val="28"/>
          <w:szCs w:val="28"/>
        </w:rPr>
        <w:t xml:space="preserve"> ранее,</w:t>
      </w:r>
      <w:r w:rsidR="005E7444" w:rsidRPr="005F7CDD">
        <w:rPr>
          <w:rFonts w:ascii="Times New Roman" w:hAnsi="Times New Roman" w:cs="Times New Roman"/>
          <w:snapToGrid w:val="0"/>
          <w:sz w:val="28"/>
          <w:szCs w:val="28"/>
        </w:rPr>
        <w:t xml:space="preserve"> с целью </w:t>
      </w:r>
      <w:r w:rsidR="005E7444" w:rsidRPr="005F7CDD">
        <w:rPr>
          <w:rFonts w:ascii="Times New Roman" w:hAnsi="Times New Roman" w:cs="Times New Roman"/>
          <w:bCs/>
          <w:sz w:val="28"/>
          <w:szCs w:val="28"/>
        </w:rPr>
        <w:t xml:space="preserve">реализации конституционного права граждан Приднестровской Молдавской Республики, достигших пенсионного возраста, получающих пенсию за пределами республики по месту прописки и проживающих в республике по длительной регистрации, на социальное обеспечение, усиление социальной защиты указанных граждан </w:t>
      </w:r>
      <w:r w:rsidR="00A4643C">
        <w:rPr>
          <w:rFonts w:ascii="Times New Roman" w:hAnsi="Times New Roman" w:cs="Times New Roman"/>
          <w:bCs/>
          <w:sz w:val="28"/>
          <w:szCs w:val="28"/>
        </w:rPr>
        <w:t>и семей, состоящих из родителей</w:t>
      </w:r>
      <w:r w:rsidR="005E7444" w:rsidRPr="005F7CDD">
        <w:rPr>
          <w:rFonts w:ascii="Times New Roman" w:hAnsi="Times New Roman" w:cs="Times New Roman"/>
          <w:bCs/>
          <w:sz w:val="28"/>
          <w:szCs w:val="28"/>
        </w:rPr>
        <w:t xml:space="preserve">-пенсионеров по возрасту и их детей </w:t>
      </w:r>
      <w:r w:rsidR="005E7444" w:rsidRPr="005F7CDD">
        <w:rPr>
          <w:rFonts w:ascii="Times New Roman" w:hAnsi="Times New Roman" w:cs="Times New Roman"/>
          <w:sz w:val="28"/>
          <w:szCs w:val="28"/>
        </w:rPr>
        <w:t xml:space="preserve">трудоспособного возраста, являющихся инвалидами </w:t>
      </w:r>
      <w:r w:rsidR="005E7444" w:rsidRPr="005F7C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7444" w:rsidRPr="005F7CDD">
        <w:rPr>
          <w:rFonts w:ascii="Times New Roman" w:hAnsi="Times New Roman" w:cs="Times New Roman"/>
          <w:sz w:val="28"/>
          <w:szCs w:val="28"/>
        </w:rPr>
        <w:t xml:space="preserve"> или </w:t>
      </w:r>
      <w:r w:rsidR="005E7444" w:rsidRPr="005F7C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7444" w:rsidRPr="005F7CD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4643C">
        <w:rPr>
          <w:rFonts w:ascii="Times New Roman" w:hAnsi="Times New Roman" w:cs="Times New Roman"/>
          <w:sz w:val="28"/>
          <w:szCs w:val="28"/>
        </w:rPr>
        <w:t>,</w:t>
      </w:r>
      <w:r w:rsidR="005E7444" w:rsidRPr="005F7CDD">
        <w:rPr>
          <w:rFonts w:ascii="Times New Roman" w:hAnsi="Times New Roman" w:cs="Times New Roman"/>
          <w:sz w:val="28"/>
          <w:szCs w:val="28"/>
        </w:rPr>
        <w:t xml:space="preserve"> были внес</w:t>
      </w:r>
      <w:r w:rsidR="00A4643C">
        <w:rPr>
          <w:rFonts w:ascii="Times New Roman" w:hAnsi="Times New Roman" w:cs="Times New Roman"/>
          <w:sz w:val="28"/>
          <w:szCs w:val="28"/>
        </w:rPr>
        <w:t>ены соответствующие изменения в</w:t>
      </w:r>
      <w:proofErr w:type="gramEnd"/>
      <w:r w:rsidR="005E7444" w:rsidRPr="005F7CDD">
        <w:rPr>
          <w:rFonts w:ascii="Times New Roman" w:hAnsi="Times New Roman" w:cs="Times New Roman"/>
          <w:sz w:val="28"/>
          <w:szCs w:val="28"/>
        </w:rPr>
        <w:t xml:space="preserve"> Закон Приднестровской Молдавской Республики «</w:t>
      </w:r>
      <w:r w:rsidR="005E7444">
        <w:rPr>
          <w:rFonts w:ascii="Times New Roman" w:hAnsi="Times New Roman" w:cs="Times New Roman"/>
          <w:sz w:val="28"/>
          <w:szCs w:val="28"/>
        </w:rPr>
        <w:t xml:space="preserve">О социальной защите ветеранов и лиц пенсионного возраста». </w:t>
      </w:r>
    </w:p>
    <w:p w:rsidR="005E7444" w:rsidRDefault="005E7444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выявлено, что граждане, </w:t>
      </w:r>
      <w:r w:rsidR="003257F4">
        <w:rPr>
          <w:rFonts w:ascii="Times New Roman" w:hAnsi="Times New Roman" w:cs="Times New Roman"/>
          <w:sz w:val="28"/>
          <w:szCs w:val="28"/>
        </w:rPr>
        <w:t>проживающие на территории Приднестровской Молд</w:t>
      </w:r>
      <w:r w:rsidR="00A4643C">
        <w:rPr>
          <w:rFonts w:ascii="Times New Roman" w:hAnsi="Times New Roman" w:cs="Times New Roman"/>
          <w:sz w:val="28"/>
          <w:szCs w:val="28"/>
        </w:rPr>
        <w:t xml:space="preserve">авской Республики </w:t>
      </w:r>
      <w:r w:rsidR="00A4643C">
        <w:rPr>
          <w:rFonts w:ascii="Times New Roman" w:hAnsi="Times New Roman" w:cs="Times New Roman"/>
          <w:sz w:val="28"/>
          <w:szCs w:val="28"/>
        </w:rPr>
        <w:br/>
      </w:r>
      <w:r w:rsidR="003257F4">
        <w:rPr>
          <w:rFonts w:ascii="Times New Roman" w:hAnsi="Times New Roman" w:cs="Times New Roman"/>
          <w:sz w:val="28"/>
          <w:szCs w:val="28"/>
        </w:rPr>
        <w:t xml:space="preserve">на основании прописки, лишены права пользования соответствующими льготами и гарантиями (в том числе льготами при оплате коммунальных услуг), </w:t>
      </w:r>
      <w:r w:rsidR="00A4643C">
        <w:rPr>
          <w:rFonts w:ascii="Times New Roman" w:hAnsi="Times New Roman" w:cs="Times New Roman"/>
          <w:sz w:val="28"/>
          <w:szCs w:val="28"/>
        </w:rPr>
        <w:lastRenderedPageBreak/>
        <w:t>предусмотренными обозначенным З</w:t>
      </w:r>
      <w:r w:rsidR="003257F4">
        <w:rPr>
          <w:rFonts w:ascii="Times New Roman" w:hAnsi="Times New Roman" w:cs="Times New Roman"/>
          <w:sz w:val="28"/>
          <w:szCs w:val="28"/>
        </w:rPr>
        <w:t xml:space="preserve">аконом. </w:t>
      </w:r>
      <w:r w:rsidR="00493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FF3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493FF3">
        <w:rPr>
          <w:rFonts w:ascii="Times New Roman" w:hAnsi="Times New Roman" w:cs="Times New Roman"/>
          <w:sz w:val="28"/>
          <w:szCs w:val="28"/>
        </w:rPr>
        <w:t xml:space="preserve"> свидетельствует о наличии пробела в правовом регулировании отношений в сфере осуществления государственной политики</w:t>
      </w:r>
      <w:r w:rsidR="00CC1D42">
        <w:rPr>
          <w:rFonts w:ascii="Times New Roman" w:hAnsi="Times New Roman" w:cs="Times New Roman"/>
          <w:sz w:val="28"/>
          <w:szCs w:val="28"/>
        </w:rPr>
        <w:t xml:space="preserve"> при определении правового статуса ветеранов и лиц пенсионного возраста</w:t>
      </w:r>
      <w:r w:rsidR="00991561">
        <w:rPr>
          <w:rFonts w:ascii="Times New Roman" w:hAnsi="Times New Roman" w:cs="Times New Roman"/>
          <w:sz w:val="28"/>
          <w:szCs w:val="28"/>
        </w:rPr>
        <w:t>, постоянно проживающих на территории Придне</w:t>
      </w:r>
      <w:r w:rsidR="00A4643C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991561">
        <w:rPr>
          <w:rFonts w:ascii="Times New Roman" w:hAnsi="Times New Roman" w:cs="Times New Roman"/>
          <w:sz w:val="28"/>
          <w:szCs w:val="28"/>
        </w:rPr>
        <w:t xml:space="preserve"> на основании прописки, а также </w:t>
      </w:r>
      <w:r w:rsidR="00A4643C">
        <w:rPr>
          <w:rFonts w:ascii="Times New Roman" w:hAnsi="Times New Roman" w:cs="Times New Roman"/>
          <w:sz w:val="28"/>
          <w:szCs w:val="28"/>
        </w:rPr>
        <w:br/>
      </w:r>
      <w:r w:rsidR="00991561">
        <w:rPr>
          <w:rFonts w:ascii="Times New Roman" w:hAnsi="Times New Roman" w:cs="Times New Roman"/>
          <w:sz w:val="28"/>
          <w:szCs w:val="28"/>
        </w:rPr>
        <w:t xml:space="preserve">при установлении правовых гарантий их социальной защиты. </w:t>
      </w:r>
    </w:p>
    <w:p w:rsidR="005F650F" w:rsidRDefault="005B37EB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5F650F">
        <w:rPr>
          <w:rFonts w:ascii="Times New Roman" w:hAnsi="Times New Roman" w:cs="Times New Roman"/>
          <w:sz w:val="28"/>
          <w:szCs w:val="28"/>
        </w:rPr>
        <w:t xml:space="preserve">виду необходимости восстановления социальной справедливости </w:t>
      </w:r>
      <w:r w:rsidR="00A4643C">
        <w:rPr>
          <w:rFonts w:ascii="Times New Roman" w:hAnsi="Times New Roman" w:cs="Times New Roman"/>
          <w:sz w:val="28"/>
          <w:szCs w:val="28"/>
        </w:rPr>
        <w:br/>
      </w:r>
      <w:r w:rsidR="005F650F">
        <w:rPr>
          <w:rFonts w:ascii="Times New Roman" w:hAnsi="Times New Roman" w:cs="Times New Roman"/>
          <w:sz w:val="28"/>
          <w:szCs w:val="28"/>
        </w:rPr>
        <w:t>в вопросах распростране</w:t>
      </w:r>
      <w:r w:rsidR="00A4643C">
        <w:rPr>
          <w:rFonts w:ascii="Times New Roman" w:hAnsi="Times New Roman" w:cs="Times New Roman"/>
          <w:sz w:val="28"/>
          <w:szCs w:val="28"/>
        </w:rPr>
        <w:t xml:space="preserve">ния льгот на </w:t>
      </w:r>
      <w:r w:rsidR="00885398">
        <w:rPr>
          <w:rFonts w:ascii="Times New Roman" w:hAnsi="Times New Roman" w:cs="Times New Roman"/>
          <w:sz w:val="28"/>
          <w:szCs w:val="28"/>
        </w:rPr>
        <w:t>участников боевых действий по защите Приднестровской Молдавской Республики</w:t>
      </w:r>
      <w:r w:rsidR="005F650F">
        <w:rPr>
          <w:rFonts w:ascii="Times New Roman" w:hAnsi="Times New Roman" w:cs="Times New Roman"/>
          <w:sz w:val="28"/>
          <w:szCs w:val="28"/>
        </w:rPr>
        <w:t>, прописанных по договору найма жилого помещения, наравне с гражданами, проживающими на территории Придне</w:t>
      </w:r>
      <w:r w:rsidR="00A4643C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5F650F">
        <w:rPr>
          <w:rFonts w:ascii="Times New Roman" w:hAnsi="Times New Roman" w:cs="Times New Roman"/>
          <w:sz w:val="28"/>
          <w:szCs w:val="28"/>
        </w:rPr>
        <w:t xml:space="preserve"> на основании «постоянной» прописки или по </w:t>
      </w:r>
      <w:r w:rsidR="00A42CA8">
        <w:rPr>
          <w:rFonts w:ascii="Times New Roman" w:hAnsi="Times New Roman" w:cs="Times New Roman"/>
          <w:sz w:val="28"/>
          <w:szCs w:val="28"/>
        </w:rPr>
        <w:t>«</w:t>
      </w:r>
      <w:r w:rsidR="005F650F">
        <w:rPr>
          <w:rFonts w:ascii="Times New Roman" w:hAnsi="Times New Roman" w:cs="Times New Roman"/>
          <w:sz w:val="28"/>
          <w:szCs w:val="28"/>
        </w:rPr>
        <w:t>длительной регистрации</w:t>
      </w:r>
      <w:r w:rsidR="00A4643C">
        <w:rPr>
          <w:rFonts w:ascii="Times New Roman" w:hAnsi="Times New Roman" w:cs="Times New Roman"/>
          <w:sz w:val="28"/>
          <w:szCs w:val="28"/>
        </w:rPr>
        <w:t xml:space="preserve">», Президентом Приднестровской Молдавской Республики было дано </w:t>
      </w:r>
      <w:r w:rsidR="00A42CA8">
        <w:rPr>
          <w:rFonts w:ascii="Times New Roman" w:hAnsi="Times New Roman" w:cs="Times New Roman"/>
          <w:sz w:val="28"/>
          <w:szCs w:val="28"/>
        </w:rPr>
        <w:t>соотве</w:t>
      </w:r>
      <w:r w:rsidR="0011289B">
        <w:rPr>
          <w:rFonts w:ascii="Times New Roman" w:hAnsi="Times New Roman" w:cs="Times New Roman"/>
          <w:sz w:val="28"/>
          <w:szCs w:val="28"/>
        </w:rPr>
        <w:t>тствующее поручение Правительству Приднестровской Молдавской Республики принять меры по устранению выявленного пробела</w:t>
      </w:r>
      <w:proofErr w:type="gramEnd"/>
      <w:r w:rsidR="0011289B">
        <w:rPr>
          <w:rFonts w:ascii="Times New Roman" w:hAnsi="Times New Roman" w:cs="Times New Roman"/>
          <w:sz w:val="28"/>
          <w:szCs w:val="28"/>
        </w:rPr>
        <w:t xml:space="preserve"> в действующем законодательстве посредством разработки соответствующей законодательной инициативы</w:t>
      </w:r>
      <w:r w:rsidR="00885398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 Приднестровской Молдавской Республики «О социальной защите ветеранов войны»</w:t>
      </w:r>
      <w:r w:rsidR="0011289B">
        <w:rPr>
          <w:rFonts w:ascii="Times New Roman" w:hAnsi="Times New Roman" w:cs="Times New Roman"/>
          <w:sz w:val="28"/>
          <w:szCs w:val="28"/>
        </w:rPr>
        <w:t>.</w:t>
      </w:r>
    </w:p>
    <w:p w:rsidR="008B6B29" w:rsidRPr="00C8055B" w:rsidRDefault="00885398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950B5">
        <w:rPr>
          <w:rFonts w:ascii="Times New Roman" w:hAnsi="Times New Roman" w:cs="Times New Roman"/>
          <w:sz w:val="28"/>
          <w:szCs w:val="28"/>
        </w:rPr>
        <w:t>учитывая</w:t>
      </w:r>
      <w:r w:rsidR="00A4643C">
        <w:rPr>
          <w:rFonts w:ascii="Times New Roman" w:hAnsi="Times New Roman" w:cs="Times New Roman"/>
          <w:sz w:val="28"/>
          <w:szCs w:val="28"/>
        </w:rPr>
        <w:t>,</w:t>
      </w:r>
      <w:r w:rsidR="003950B5">
        <w:rPr>
          <w:rFonts w:ascii="Times New Roman" w:hAnsi="Times New Roman" w:cs="Times New Roman"/>
          <w:sz w:val="28"/>
          <w:szCs w:val="28"/>
        </w:rPr>
        <w:t xml:space="preserve"> </w:t>
      </w:r>
      <w:r w:rsidR="008B6B29">
        <w:rPr>
          <w:rFonts w:ascii="Times New Roman" w:hAnsi="Times New Roman" w:cs="Times New Roman"/>
          <w:sz w:val="28"/>
          <w:szCs w:val="28"/>
        </w:rPr>
        <w:t xml:space="preserve">что </w:t>
      </w:r>
      <w:r w:rsidR="003950B5">
        <w:rPr>
          <w:rFonts w:ascii="Times New Roman" w:hAnsi="Times New Roman" w:cs="Times New Roman"/>
          <w:sz w:val="28"/>
          <w:szCs w:val="28"/>
        </w:rPr>
        <w:t xml:space="preserve">находящийся </w:t>
      </w:r>
      <w:r w:rsidR="008B6B29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A4643C">
        <w:rPr>
          <w:rFonts w:ascii="Times New Roman" w:hAnsi="Times New Roman" w:cs="Times New Roman"/>
          <w:sz w:val="28"/>
          <w:szCs w:val="28"/>
        </w:rPr>
        <w:br/>
      </w:r>
      <w:r w:rsidR="008B6B29">
        <w:rPr>
          <w:rFonts w:ascii="Times New Roman" w:hAnsi="Times New Roman" w:cs="Times New Roman"/>
          <w:sz w:val="28"/>
          <w:szCs w:val="28"/>
        </w:rPr>
        <w:t xml:space="preserve">в Верховном Совете Приднестровской Молдавской Республики </w:t>
      </w:r>
      <w:r w:rsidR="00DF2B1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4643C">
        <w:rPr>
          <w:rFonts w:ascii="Times New Roman" w:hAnsi="Times New Roman" w:cs="Times New Roman"/>
          <w:sz w:val="28"/>
          <w:szCs w:val="28"/>
        </w:rPr>
        <w:t xml:space="preserve">законопроект направлен на </w:t>
      </w:r>
      <w:r w:rsidR="00B23BB4">
        <w:rPr>
          <w:rFonts w:ascii="Times New Roman" w:hAnsi="Times New Roman" w:cs="Times New Roman"/>
          <w:sz w:val="28"/>
          <w:szCs w:val="28"/>
        </w:rPr>
        <w:t>устранение пробелов в</w:t>
      </w:r>
      <w:r w:rsidR="00DF2B18">
        <w:rPr>
          <w:rFonts w:ascii="Times New Roman" w:hAnsi="Times New Roman" w:cs="Times New Roman"/>
          <w:sz w:val="28"/>
          <w:szCs w:val="28"/>
        </w:rPr>
        <w:t xml:space="preserve"> регулируемых Законом Приднестровской Молдавской Республики «О социальной защите ветеранов </w:t>
      </w:r>
      <w:r w:rsidR="00A4643C">
        <w:rPr>
          <w:rFonts w:ascii="Times New Roman" w:hAnsi="Times New Roman" w:cs="Times New Roman"/>
          <w:sz w:val="28"/>
          <w:szCs w:val="28"/>
        </w:rPr>
        <w:br/>
      </w:r>
      <w:r w:rsidR="00DF2B18">
        <w:rPr>
          <w:rFonts w:ascii="Times New Roman" w:hAnsi="Times New Roman" w:cs="Times New Roman"/>
          <w:sz w:val="28"/>
          <w:szCs w:val="28"/>
        </w:rPr>
        <w:t>и лиц пенсионного возраста»</w:t>
      </w:r>
      <w:r w:rsidR="004224BD">
        <w:rPr>
          <w:rFonts w:ascii="Times New Roman" w:hAnsi="Times New Roman" w:cs="Times New Roman"/>
          <w:sz w:val="28"/>
          <w:szCs w:val="28"/>
        </w:rPr>
        <w:t xml:space="preserve"> отношениях</w:t>
      </w:r>
      <w:r w:rsidR="003950B5">
        <w:rPr>
          <w:rFonts w:ascii="Times New Roman" w:hAnsi="Times New Roman" w:cs="Times New Roman"/>
          <w:sz w:val="28"/>
          <w:szCs w:val="28"/>
        </w:rPr>
        <w:t xml:space="preserve">, внутреннего единства и целостности действующего законодательства, Президент Приднестровской Молдавской Республики </w:t>
      </w:r>
      <w:r w:rsidR="005F7CDD">
        <w:rPr>
          <w:rFonts w:ascii="Times New Roman" w:hAnsi="Times New Roman" w:cs="Times New Roman"/>
          <w:sz w:val="28"/>
          <w:szCs w:val="28"/>
        </w:rPr>
        <w:t xml:space="preserve"> поддерживает идею автора данной законодательной инициативы </w:t>
      </w:r>
      <w:r w:rsidR="00A4643C">
        <w:rPr>
          <w:rFonts w:ascii="Times New Roman" w:hAnsi="Times New Roman" w:cs="Times New Roman"/>
          <w:sz w:val="28"/>
          <w:szCs w:val="28"/>
        </w:rPr>
        <w:br/>
      </w:r>
      <w:r w:rsidR="005F7CDD">
        <w:rPr>
          <w:rFonts w:ascii="Times New Roman" w:hAnsi="Times New Roman" w:cs="Times New Roman"/>
          <w:sz w:val="28"/>
          <w:szCs w:val="28"/>
        </w:rPr>
        <w:t>и</w:t>
      </w:r>
      <w:r w:rsidR="00A4643C">
        <w:rPr>
          <w:rFonts w:ascii="Times New Roman" w:hAnsi="Times New Roman" w:cs="Times New Roman"/>
          <w:sz w:val="28"/>
          <w:szCs w:val="28"/>
        </w:rPr>
        <w:t>,</w:t>
      </w:r>
      <w:r w:rsidR="005F7CDD">
        <w:rPr>
          <w:rFonts w:ascii="Times New Roman" w:hAnsi="Times New Roman" w:cs="Times New Roman"/>
          <w:sz w:val="28"/>
          <w:szCs w:val="28"/>
        </w:rPr>
        <w:t xml:space="preserve"> более того,  полагает необходимым ее принятие.</w:t>
      </w:r>
      <w:proofErr w:type="gramEnd"/>
    </w:p>
    <w:p w:rsidR="000B1994" w:rsidRPr="00AE7882" w:rsidRDefault="000B1994" w:rsidP="00A4643C">
      <w:pPr>
        <w:spacing w:after="0" w:line="240" w:lineRule="auto"/>
        <w:ind w:firstLine="720"/>
        <w:jc w:val="both"/>
        <w:rPr>
          <w:snapToGrid w:val="0"/>
          <w:sz w:val="28"/>
          <w:szCs w:val="28"/>
        </w:rPr>
      </w:pPr>
    </w:p>
    <w:p w:rsidR="000B1994" w:rsidRDefault="000B1994" w:rsidP="00A4643C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</w:p>
    <w:p w:rsidR="000B1994" w:rsidRDefault="000B1994" w:rsidP="00A4643C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</w:p>
    <w:p w:rsidR="000B1994" w:rsidRDefault="000B1994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88D" w:rsidRDefault="008C588D" w:rsidP="00A46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FB1" w:rsidRPr="00C01357" w:rsidRDefault="00494FB1" w:rsidP="00A4643C">
      <w:pPr>
        <w:spacing w:after="0" w:line="240" w:lineRule="auto"/>
      </w:pPr>
    </w:p>
    <w:sectPr w:rsidR="00494FB1" w:rsidRPr="00C01357" w:rsidSect="00C145DA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9E" w:rsidRDefault="00A40C9E" w:rsidP="00BB0D50">
      <w:pPr>
        <w:spacing w:after="0" w:line="240" w:lineRule="auto"/>
      </w:pPr>
      <w:r>
        <w:separator/>
      </w:r>
    </w:p>
  </w:endnote>
  <w:endnote w:type="continuationSeparator" w:id="0">
    <w:p w:rsidR="00A40C9E" w:rsidRDefault="00A40C9E" w:rsidP="00BB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9E" w:rsidRDefault="00A40C9E" w:rsidP="00BB0D50">
      <w:pPr>
        <w:spacing w:after="0" w:line="240" w:lineRule="auto"/>
      </w:pPr>
      <w:r>
        <w:separator/>
      </w:r>
    </w:p>
  </w:footnote>
  <w:footnote w:type="continuationSeparator" w:id="0">
    <w:p w:rsidR="00A40C9E" w:rsidRDefault="00A40C9E" w:rsidP="00BB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EE" w:rsidRPr="00C145DA" w:rsidRDefault="00FA7F23" w:rsidP="00C145DA">
    <w:pPr>
      <w:pStyle w:val="a4"/>
      <w:framePr w:wrap="auto" w:vAnchor="text" w:hAnchor="page" w:x="6382" w:y="-138"/>
      <w:rPr>
        <w:rStyle w:val="a6"/>
        <w:rFonts w:ascii="Times New Roman" w:hAnsi="Times New Roman" w:cs="Times New Roman"/>
        <w:sz w:val="24"/>
        <w:szCs w:val="24"/>
      </w:rPr>
    </w:pPr>
    <w:r w:rsidRPr="00C145DA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D301B5" w:rsidRPr="00C145DA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C145DA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2B4830">
      <w:rPr>
        <w:rStyle w:val="a6"/>
        <w:rFonts w:ascii="Times New Roman" w:hAnsi="Times New Roman" w:cs="Times New Roman"/>
        <w:noProof/>
        <w:sz w:val="24"/>
        <w:szCs w:val="24"/>
      </w:rPr>
      <w:t>- 2 -</w:t>
    </w:r>
    <w:r w:rsidRPr="00C145DA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BA10EE" w:rsidRDefault="00A40C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1F0"/>
    <w:rsid w:val="00015D1D"/>
    <w:rsid w:val="0002710D"/>
    <w:rsid w:val="000B1994"/>
    <w:rsid w:val="000F09FA"/>
    <w:rsid w:val="0011289B"/>
    <w:rsid w:val="001E6EC3"/>
    <w:rsid w:val="00210658"/>
    <w:rsid w:val="00276F02"/>
    <w:rsid w:val="002B4830"/>
    <w:rsid w:val="002D01C0"/>
    <w:rsid w:val="00314DC6"/>
    <w:rsid w:val="003257F4"/>
    <w:rsid w:val="003950B5"/>
    <w:rsid w:val="003C171C"/>
    <w:rsid w:val="003E37A2"/>
    <w:rsid w:val="00410F9E"/>
    <w:rsid w:val="004224BD"/>
    <w:rsid w:val="00480DA2"/>
    <w:rsid w:val="00492D15"/>
    <w:rsid w:val="00493FF3"/>
    <w:rsid w:val="00494FB1"/>
    <w:rsid w:val="004A1566"/>
    <w:rsid w:val="005378E0"/>
    <w:rsid w:val="005B37EB"/>
    <w:rsid w:val="005E7444"/>
    <w:rsid w:val="005F650F"/>
    <w:rsid w:val="005F7CDD"/>
    <w:rsid w:val="00606122"/>
    <w:rsid w:val="006748A6"/>
    <w:rsid w:val="006F12F0"/>
    <w:rsid w:val="008004B1"/>
    <w:rsid w:val="00885398"/>
    <w:rsid w:val="008926AA"/>
    <w:rsid w:val="008B6B29"/>
    <w:rsid w:val="008B71BE"/>
    <w:rsid w:val="008C4457"/>
    <w:rsid w:val="008C588D"/>
    <w:rsid w:val="00911384"/>
    <w:rsid w:val="00933E17"/>
    <w:rsid w:val="00943FCB"/>
    <w:rsid w:val="00991561"/>
    <w:rsid w:val="009C3019"/>
    <w:rsid w:val="00A238BC"/>
    <w:rsid w:val="00A40C9E"/>
    <w:rsid w:val="00A42CA8"/>
    <w:rsid w:val="00A4590E"/>
    <w:rsid w:val="00A4643C"/>
    <w:rsid w:val="00A55373"/>
    <w:rsid w:val="00B23BB4"/>
    <w:rsid w:val="00B25550"/>
    <w:rsid w:val="00B44D23"/>
    <w:rsid w:val="00BA03BA"/>
    <w:rsid w:val="00BB0D50"/>
    <w:rsid w:val="00C01357"/>
    <w:rsid w:val="00CB562B"/>
    <w:rsid w:val="00CC1D42"/>
    <w:rsid w:val="00CF4C21"/>
    <w:rsid w:val="00D301B5"/>
    <w:rsid w:val="00D475D0"/>
    <w:rsid w:val="00D52149"/>
    <w:rsid w:val="00D87301"/>
    <w:rsid w:val="00DA093E"/>
    <w:rsid w:val="00DF2B18"/>
    <w:rsid w:val="00E8447D"/>
    <w:rsid w:val="00ED691E"/>
    <w:rsid w:val="00F23224"/>
    <w:rsid w:val="00F46309"/>
    <w:rsid w:val="00F82790"/>
    <w:rsid w:val="00FA3309"/>
    <w:rsid w:val="00FA7F23"/>
    <w:rsid w:val="00F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0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D01F0"/>
    <w:rPr>
      <w:i/>
      <w:iCs/>
    </w:rPr>
  </w:style>
  <w:style w:type="paragraph" w:styleId="a4">
    <w:name w:val="header"/>
    <w:basedOn w:val="a"/>
    <w:link w:val="a5"/>
    <w:uiPriority w:val="99"/>
    <w:rsid w:val="00FD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1F0"/>
    <w:rPr>
      <w:rFonts w:ascii="Calibri" w:eastAsia="Times New Roman" w:hAnsi="Calibri" w:cs="Calibri"/>
      <w:sz w:val="22"/>
      <w:szCs w:val="22"/>
      <w:lang w:eastAsia="ru-RU"/>
    </w:rPr>
  </w:style>
  <w:style w:type="character" w:styleId="a6">
    <w:name w:val="page number"/>
    <w:basedOn w:val="a0"/>
    <w:uiPriority w:val="99"/>
    <w:rsid w:val="00FD01F0"/>
  </w:style>
  <w:style w:type="paragraph" w:styleId="a7">
    <w:name w:val="List Paragraph"/>
    <w:basedOn w:val="a"/>
    <w:uiPriority w:val="34"/>
    <w:qFormat/>
    <w:rsid w:val="00A4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5</cp:revision>
  <cp:lastPrinted>2017-05-11T08:38:00Z</cp:lastPrinted>
  <dcterms:created xsi:type="dcterms:W3CDTF">2017-05-10T14:01:00Z</dcterms:created>
  <dcterms:modified xsi:type="dcterms:W3CDTF">2017-05-11T08:39:00Z</dcterms:modified>
</cp:coreProperties>
</file>