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 в Распоряжение Президента </w:t>
      </w: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от 12 апреля 2017 года № 99рп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>«О проектах законов Приднестровской Молдавской Республики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дополнения</w:t>
      </w: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в Конституционный закон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Прокуратуре Приднестровской Молдавской Республики»,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в Уголовно-процессуальный кодекс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Республики», </w:t>
      </w: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Закон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Следственном комитете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Республики»,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дополнения в Закон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«Об оперативно-розыскной деятельности 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>в Приднестровской Молдавской Республике»</w:t>
      </w: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обращения Верховного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51" w:rsidRDefault="006B3751" w:rsidP="00DE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Распоряжение Президента Приднестровской Молдавской Республики от 12 апреля 2017 года № 99рп «О проектах законов Приднестровской Молдавской Республики «О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в Конституционный закон Приднестровской Молдавской Республики «О Прокуратуре Приднестровской Молдавской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Уголовно-процессуальный кодекс Приднестровской Молдавской Республики», «О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в Закон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«О Следственном комитете Приднестровской Молдавской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дополнения в Закон Приднестровской Молдавской Республики «Об оперативно-розыскной деятельности в Приднестровской Молдавской Республике» (САЗ 17-16) следующее изменение: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904">
        <w:rPr>
          <w:rFonts w:ascii="Times New Roman" w:hAnsi="Times New Roman" w:cs="Times New Roman"/>
          <w:color w:val="000000"/>
          <w:sz w:val="28"/>
          <w:szCs w:val="28"/>
        </w:rPr>
        <w:t xml:space="preserve">в преамбуле Распоряжения слова «со сроком рассмотрения 30 рабочих дней с даты внесения законопроектов на рассмотрение»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904">
        <w:rPr>
          <w:rFonts w:ascii="Times New Roman" w:hAnsi="Times New Roman" w:cs="Times New Roman"/>
          <w:color w:val="000000"/>
          <w:sz w:val="28"/>
          <w:szCs w:val="28"/>
        </w:rPr>
        <w:t>«со сроком рассмотрения до 15 июля 2017 года».</w:t>
      </w:r>
    </w:p>
    <w:p w:rsidR="006B3751" w:rsidRPr="00DE3904" w:rsidRDefault="006B3751" w:rsidP="00DE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751" w:rsidRPr="00DE3904" w:rsidRDefault="006B3751" w:rsidP="00DE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751" w:rsidRPr="00DE3904" w:rsidRDefault="006B3751" w:rsidP="00DE39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3751" w:rsidRPr="00DE3904" w:rsidRDefault="006B3751" w:rsidP="00DE39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3751" w:rsidRPr="00DE3904" w:rsidRDefault="006B3751" w:rsidP="00DE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0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B3751" w:rsidRPr="00167BB2" w:rsidRDefault="006B3751" w:rsidP="00DE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751" w:rsidRPr="00167BB2" w:rsidRDefault="006B3751" w:rsidP="00DE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751" w:rsidRPr="00167BB2" w:rsidRDefault="006B3751" w:rsidP="00DE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751" w:rsidRPr="00167BB2" w:rsidRDefault="006B3751" w:rsidP="00DE39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7BB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B3751" w:rsidRPr="00167BB2" w:rsidRDefault="006B3751" w:rsidP="00DE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16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67BB2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6B3751" w:rsidRPr="00167BB2" w:rsidRDefault="006B3751" w:rsidP="00DE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B2">
        <w:rPr>
          <w:rFonts w:ascii="Times New Roman" w:hAnsi="Times New Roman" w:cs="Times New Roman"/>
          <w:sz w:val="28"/>
          <w:szCs w:val="28"/>
        </w:rPr>
        <w:t xml:space="preserve">            № 1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67BB2">
        <w:rPr>
          <w:rFonts w:ascii="Times New Roman" w:hAnsi="Times New Roman" w:cs="Times New Roman"/>
          <w:sz w:val="28"/>
          <w:szCs w:val="28"/>
        </w:rPr>
        <w:t>рп</w:t>
      </w:r>
    </w:p>
    <w:p w:rsidR="006B3751" w:rsidRPr="00167BB2" w:rsidRDefault="006B3751">
      <w:pPr>
        <w:rPr>
          <w:rFonts w:ascii="Times New Roman" w:hAnsi="Times New Roman" w:cs="Times New Roman"/>
          <w:sz w:val="28"/>
          <w:szCs w:val="28"/>
        </w:rPr>
      </w:pPr>
    </w:p>
    <w:sectPr w:rsidR="006B3751" w:rsidRPr="00167BB2" w:rsidSect="00DE3904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51" w:rsidRDefault="006B3751">
      <w:r>
        <w:separator/>
      </w:r>
    </w:p>
  </w:endnote>
  <w:endnote w:type="continuationSeparator" w:id="1">
    <w:p w:rsidR="006B3751" w:rsidRDefault="006B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51" w:rsidRDefault="006B3751">
      <w:r>
        <w:separator/>
      </w:r>
    </w:p>
  </w:footnote>
  <w:footnote w:type="continuationSeparator" w:id="1">
    <w:p w:rsidR="006B3751" w:rsidRDefault="006B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51" w:rsidRPr="00DE3904" w:rsidRDefault="006B3751" w:rsidP="00DE3904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DE390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DE390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DE390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DE390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B3751" w:rsidRDefault="006B37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C92"/>
    <w:rsid w:val="00167BB2"/>
    <w:rsid w:val="00384F79"/>
    <w:rsid w:val="00430C1D"/>
    <w:rsid w:val="004E1174"/>
    <w:rsid w:val="006B3751"/>
    <w:rsid w:val="00744C92"/>
    <w:rsid w:val="009360B3"/>
    <w:rsid w:val="00CF703A"/>
    <w:rsid w:val="00D07C23"/>
    <w:rsid w:val="00D105C4"/>
    <w:rsid w:val="00DE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9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DE3904"/>
  </w:style>
  <w:style w:type="paragraph" w:styleId="Footer">
    <w:name w:val="footer"/>
    <w:basedOn w:val="Normal"/>
    <w:link w:val="FooterChar"/>
    <w:uiPriority w:val="99"/>
    <w:rsid w:val="00DE39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5</cp:revision>
  <dcterms:created xsi:type="dcterms:W3CDTF">2017-05-31T12:28:00Z</dcterms:created>
  <dcterms:modified xsi:type="dcterms:W3CDTF">2017-06-02T06:07:00Z</dcterms:modified>
</cp:coreProperties>
</file>