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A73" w:rsidRDefault="009D0A73" w:rsidP="009D0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D0A73" w:rsidRDefault="009D0A73" w:rsidP="009D0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D0A73" w:rsidRDefault="009D0A73" w:rsidP="009D0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D0A73" w:rsidRDefault="009D0A73" w:rsidP="009D0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D0A73" w:rsidRDefault="009D0A73" w:rsidP="009D0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D0A73" w:rsidRDefault="009D0A73" w:rsidP="009D0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D0A73" w:rsidRDefault="009D0A73" w:rsidP="009D0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D0A73" w:rsidRDefault="009D0A73" w:rsidP="009D0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D0A73" w:rsidRDefault="009D0A73" w:rsidP="009D0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D0A73" w:rsidRDefault="009D0A73" w:rsidP="009D0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9D0A73" w:rsidRDefault="009D0A73" w:rsidP="009D0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4F4CD8" w:rsidRDefault="00381E39" w:rsidP="009D0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381E39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 создании рабочей группы</w:t>
      </w:r>
      <w:r w:rsidR="004F4CD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по </w:t>
      </w:r>
      <w:r w:rsidR="000908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проведению </w:t>
      </w:r>
      <w:r w:rsidR="000401C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обследовани</w:t>
      </w:r>
      <w:r w:rsidR="000908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я </w:t>
      </w:r>
      <w:r w:rsidR="00DC1E3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 оценк</w:t>
      </w:r>
      <w:r w:rsidR="000908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DC1E38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технического состояния некоторых автомобильных дорог </w:t>
      </w:r>
    </w:p>
    <w:p w:rsidR="004F4CD8" w:rsidRDefault="004F4CD8" w:rsidP="009D0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4F4CD8" w:rsidRPr="00381E39" w:rsidRDefault="004F4CD8" w:rsidP="009D0A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</w:p>
    <w:p w:rsidR="000D1EDC" w:rsidRDefault="00381E39" w:rsidP="009D0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81E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65 Конституции Приднестровской Молдавской Республики, в целях </w:t>
      </w:r>
      <w:r w:rsidR="002B45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обеспечения безопасных условий </w:t>
      </w:r>
      <w:r w:rsidR="00A31742" w:rsidRPr="00A3174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</w:t>
      </w:r>
      <w:r w:rsidR="00A3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A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8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3174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</w:t>
      </w:r>
      <w:r w:rsidR="00B8111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31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</w:t>
      </w:r>
      <w:r w:rsidR="00B8111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F74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ведущи</w:t>
      </w:r>
      <w:r w:rsidR="00B8111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х</w:t>
      </w:r>
      <w:r w:rsidR="00DF74D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174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0D1E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пунктам пропуска </w:t>
      </w:r>
      <w:r w:rsidR="00443A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через </w:t>
      </w:r>
      <w:r w:rsidR="00DF697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Государственн</w:t>
      </w:r>
      <w:r w:rsidR="00443A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ую</w:t>
      </w:r>
      <w:r w:rsidR="000D1E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грани</w:t>
      </w:r>
      <w:r w:rsidR="00443AE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цу</w:t>
      </w:r>
      <w:r w:rsidR="000D1ED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4795" w:rsidRPr="006D47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Приднестровской Молдавской Республики с Республикой Молдова</w:t>
      </w:r>
      <w:r w:rsidR="006D479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</w:p>
    <w:p w:rsidR="002331E8" w:rsidRDefault="002331E8" w:rsidP="009D0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A0A6D" w:rsidRPr="00AA0A6D" w:rsidRDefault="00AA0A6D" w:rsidP="009D0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A0A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Создать рабочую группу </w:t>
      </w:r>
      <w:r w:rsidRPr="00AA0A6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 </w:t>
      </w:r>
      <w:r w:rsidR="000908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проведению </w:t>
      </w:r>
      <w:r w:rsidRPr="00AA0A6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обследовани</w:t>
      </w:r>
      <w:r w:rsidR="000908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AA0A6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и оцен</w:t>
      </w:r>
      <w:r w:rsidR="0009089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ки</w:t>
      </w:r>
      <w:r w:rsidRPr="00AA0A6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технического состояния</w:t>
      </w:r>
      <w:r w:rsidR="00037F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некоторых </w:t>
      </w:r>
      <w:r w:rsidRPr="00AA0A6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автомобильных дорог</w:t>
      </w:r>
      <w:r w:rsidR="007E64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E64A7" w:rsidRPr="00AA0A6D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AA0A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следующем составе:</w:t>
      </w:r>
    </w:p>
    <w:p w:rsidR="00AA0A6D" w:rsidRPr="00AA0A6D" w:rsidRDefault="00AA0A6D" w:rsidP="009D0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0A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AA0A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председатель –</w:t>
      </w:r>
      <w:r w:rsidR="00131C77" w:rsidRPr="00131C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1C77" w:rsidRPr="00131C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заместител</w:t>
      </w:r>
      <w:r w:rsidR="00131C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ь</w:t>
      </w:r>
      <w:r w:rsidR="00131C77" w:rsidRPr="00131C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министра экономического развития Приднестровской Молдавской Республики – начальник Департамента строительства, архитектуры и дорожного хозяйства Министерства экономического развития Приднестровской Молда</w:t>
      </w:r>
      <w:r w:rsidR="00131C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вской Республики</w:t>
      </w:r>
      <w:r w:rsidRPr="00AA0A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A0A6D" w:rsidRPr="00AA0A6D" w:rsidRDefault="00AA0A6D" w:rsidP="009D0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0A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AA0A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 секретарь – представитель Министерства </w:t>
      </w:r>
      <w:r w:rsidR="00BB5BB2" w:rsidRPr="00BB5B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экономического развития  Приднестровской Молдавской Республики</w:t>
      </w:r>
      <w:r w:rsidRPr="00AA0A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AA0A6D" w:rsidRDefault="00AA0A6D" w:rsidP="009D0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A0A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A0A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члены:</w:t>
      </w:r>
    </w:p>
    <w:p w:rsidR="006A7C63" w:rsidRPr="00AA0A6D" w:rsidRDefault="006A7C63" w:rsidP="009D0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1FD3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1) представители </w:t>
      </w:r>
      <w:r w:rsidR="00A6258A" w:rsidRPr="00AB1FD3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 xml:space="preserve">Министерства </w:t>
      </w:r>
      <w:r w:rsidRPr="00AB1FD3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eastAsia="ru-RU"/>
        </w:rPr>
        <w:t>экономического развития Приднестровской</w:t>
      </w:r>
      <w:r w:rsidRPr="006A7C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Молдавской Республики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BB5BB2" w:rsidRDefault="006A7C63" w:rsidP="009D0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</w:t>
      </w:r>
      <w:r w:rsidR="00BB5BB2" w:rsidRPr="00AA0A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представител</w:t>
      </w:r>
      <w:r w:rsidR="00263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="00BB5BB2" w:rsidRPr="00AA0A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Министерства внутренних дел Приднестровской Молдавской Республики;</w:t>
      </w:r>
    </w:p>
    <w:p w:rsidR="00BB5BB2" w:rsidRDefault="006A7C63" w:rsidP="009D0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="00BB5B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</w:t>
      </w:r>
      <w:r w:rsidR="00BB5BB2" w:rsidRPr="00BB5B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BB2" w:rsidRPr="00AA0A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представител</w:t>
      </w:r>
      <w:r w:rsidR="00263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="00BB5BB2" w:rsidRPr="00AA0A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5B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Службы государственного надзора </w:t>
      </w:r>
      <w:r w:rsidR="00BB5BB2" w:rsidRPr="00AA0A6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Министерства юстиции Приднестровской Молдавской Республики</w:t>
      </w:r>
      <w:r w:rsidR="00BB5B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;</w:t>
      </w:r>
    </w:p>
    <w:p w:rsidR="00F629AD" w:rsidRDefault="006A7C63" w:rsidP="009D0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</w:t>
      </w:r>
      <w:r w:rsidR="00BB5B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представител</w:t>
      </w:r>
      <w:r w:rsidR="0026399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</w:t>
      </w:r>
      <w:r w:rsidR="00BB5BB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государственной администрации города Бендеры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373269" w:rsidRDefault="00373269" w:rsidP="009D0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81E39" w:rsidRPr="00381E39" w:rsidRDefault="00381E39" w:rsidP="009D0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81E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Руководителям </w:t>
      </w:r>
      <w:r w:rsidR="00F629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исполнительных </w:t>
      </w:r>
      <w:r w:rsidRPr="00381E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органов государственной власти Приднестровской Молдавской Республики, указанных в пункте 1 настоящего Распоряжения, в течение </w:t>
      </w:r>
      <w:r w:rsidR="00F629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</w:t>
      </w:r>
      <w:r w:rsidRPr="00381E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F629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одного</w:t>
      </w:r>
      <w:r w:rsidRPr="00381E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) рабоч</w:t>
      </w:r>
      <w:r w:rsidR="00F629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его</w:t>
      </w:r>
      <w:r w:rsidRPr="00381E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дн</w:t>
      </w:r>
      <w:r w:rsidR="00F629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Pr="00381E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со дня вступления </w:t>
      </w:r>
      <w:r w:rsidRPr="00381E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в силу настоящего Распоряжения направить в </w:t>
      </w:r>
      <w:r w:rsidR="00F629A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адрес </w:t>
      </w:r>
      <w:r w:rsidR="0037326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председателя рабочей группы </w:t>
      </w:r>
      <w:r w:rsidRPr="00381E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информацию о представителях, делегированных в состав рабочей группы.</w:t>
      </w:r>
    </w:p>
    <w:p w:rsidR="00381E39" w:rsidRPr="00381E39" w:rsidRDefault="00381E39" w:rsidP="009D0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81E39" w:rsidRPr="00381E39" w:rsidRDefault="00381E39" w:rsidP="009D0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81E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Обязанность по организационному обеспечению деятельности рабочей группы возложить на Министерство </w:t>
      </w:r>
      <w:r w:rsidR="003A00CF" w:rsidRPr="003A00C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экономического развития Приднестровской Молдавской Республики</w:t>
      </w:r>
      <w:r w:rsidRPr="00381E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3A00CF" w:rsidRDefault="00381E39" w:rsidP="009D0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81E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4. Рабочей группе</w:t>
      </w:r>
      <w:r w:rsidR="000034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7F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провести обследование и оценку</w:t>
      </w:r>
      <w:r w:rsidR="00037F86" w:rsidRPr="00037F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технического состояния автомобильных дорог</w:t>
      </w:r>
      <w:r w:rsidR="00037F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037F86" w:rsidRPr="00037F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7F86" w:rsidRPr="00037F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ведущих к пунктам пропуска </w:t>
      </w:r>
      <w:r w:rsidR="009B4D1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br/>
      </w:r>
      <w:r w:rsidR="00443AE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через</w:t>
      </w:r>
      <w:r w:rsidR="00037F86" w:rsidRPr="00037F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F69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Государственн</w:t>
      </w:r>
      <w:r w:rsidR="00443AE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ую</w:t>
      </w:r>
      <w:r w:rsidR="00037F86" w:rsidRPr="00037F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границ</w:t>
      </w:r>
      <w:r w:rsidR="00443AE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у</w:t>
      </w:r>
      <w:r w:rsidR="00037F86" w:rsidRPr="00037F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Приднестровской Молдавской Республики </w:t>
      </w:r>
      <w:r w:rsidR="009B4D1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br/>
      </w:r>
      <w:r w:rsidR="00037F86" w:rsidRPr="00037F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с Республикой Молдова: «Бендеры (Варница)»,</w:t>
      </w:r>
      <w:r w:rsidR="00037F86" w:rsidRPr="00037F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7F86" w:rsidRPr="00037F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«Бендеры (</w:t>
      </w:r>
      <w:proofErr w:type="spellStart"/>
      <w:r w:rsidR="00037F86" w:rsidRPr="00037F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Каушаны</w:t>
      </w:r>
      <w:proofErr w:type="spellEnd"/>
      <w:r w:rsidR="00037F86" w:rsidRPr="00037F8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)», «Бендеры (Кишинев)»</w:t>
      </w:r>
      <w:r w:rsidR="00DF697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A3F0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начиная от автомобильного моста через реку Днестр </w:t>
      </w:r>
      <w:r w:rsidR="009B4D12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br/>
      </w:r>
      <w:r w:rsidR="0078310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(в районе города</w:t>
      </w:r>
      <w:r w:rsidR="00DA3F0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Бендеры</w:t>
      </w:r>
      <w:r w:rsidR="0078310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)</w:t>
      </w:r>
      <w:r w:rsidR="00E515B1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0034B4" w:rsidRPr="000034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3F28" w:rsidRPr="00E63F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A861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случае необходимости </w:t>
      </w:r>
      <w:r w:rsidR="00E63F2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представить предложения</w:t>
      </w:r>
      <w:r w:rsidR="00A41A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4B8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 мерах, </w:t>
      </w:r>
      <w:r w:rsidR="009F08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необходимых для</w:t>
      </w:r>
      <w:r w:rsidR="00A04BE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55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обеспечени</w:t>
      </w:r>
      <w:r w:rsidR="009F08B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я</w:t>
      </w:r>
      <w:r w:rsidR="00B455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="000034B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6177" w:rsidRPr="00FD057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надлежащей</w:t>
      </w:r>
      <w:r w:rsidR="00A8617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31E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эксплуатации</w:t>
      </w:r>
      <w:r w:rsidR="008F66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81E39" w:rsidRPr="00381E39" w:rsidRDefault="00381E39" w:rsidP="009D0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81E39" w:rsidRPr="00381E39" w:rsidRDefault="00381E39" w:rsidP="009D0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81E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 Председателю рабочей группы в срок до </w:t>
      </w:r>
      <w:r w:rsidR="005229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30 января 2023 </w:t>
      </w:r>
      <w:r w:rsidRPr="00381E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года представить Президенту Приднестровской Молдавской Республики результат работы, проведенной рабочей группой.</w:t>
      </w:r>
    </w:p>
    <w:p w:rsidR="00381E39" w:rsidRPr="00381E39" w:rsidRDefault="00381E39" w:rsidP="009D0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381E39" w:rsidRPr="00381E39" w:rsidRDefault="00381E39" w:rsidP="009D0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1E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Контроль за исполнением настоящего Распоряжения возложить </w:t>
      </w:r>
      <w:r w:rsidRPr="00381E3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 xml:space="preserve">на </w:t>
      </w:r>
      <w:r w:rsidR="005229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Председателя Правительства Приднестровской Молдавской Республики Розенберга А.Н</w:t>
      </w:r>
      <w:r w:rsidR="008F662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381E39" w:rsidRPr="00381E39" w:rsidRDefault="00381E39" w:rsidP="009D0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E39" w:rsidRDefault="00381E39" w:rsidP="009D0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62A" w:rsidRDefault="008F662A" w:rsidP="009D0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62A" w:rsidRDefault="008F662A" w:rsidP="009D0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62A" w:rsidRPr="008F662A" w:rsidRDefault="008F662A" w:rsidP="008F66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В.КРАСНОСЕЛЬСКИЙ</w:t>
      </w:r>
    </w:p>
    <w:p w:rsidR="008F662A" w:rsidRPr="008F662A" w:rsidRDefault="008F662A" w:rsidP="008F66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62A" w:rsidRPr="008F662A" w:rsidRDefault="008F662A" w:rsidP="008F662A">
      <w:pPr>
        <w:tabs>
          <w:tab w:val="left" w:pos="1125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6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F662A" w:rsidRPr="008F662A" w:rsidRDefault="008F662A" w:rsidP="008F6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62A" w:rsidRPr="00992399" w:rsidRDefault="008F662A" w:rsidP="008F66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39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8F662A" w:rsidRPr="00992399" w:rsidRDefault="00992399" w:rsidP="008F66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23</w:t>
      </w:r>
      <w:r w:rsidR="008F662A" w:rsidRPr="00992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2023 г.</w:t>
      </w:r>
    </w:p>
    <w:p w:rsidR="008F662A" w:rsidRPr="00992399" w:rsidRDefault="00992399" w:rsidP="008F662A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№ 25</w:t>
      </w:r>
      <w:bookmarkStart w:id="0" w:name="_GoBack"/>
      <w:bookmarkEnd w:id="0"/>
      <w:r w:rsidR="008F662A" w:rsidRPr="00992399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8F662A" w:rsidRPr="00992399" w:rsidRDefault="008F662A" w:rsidP="009D0A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F662A" w:rsidRPr="00992399" w:rsidSect="009D0A73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4F1" w:rsidRDefault="00C144F1" w:rsidP="009D0A73">
      <w:pPr>
        <w:spacing w:after="0" w:line="240" w:lineRule="auto"/>
      </w:pPr>
      <w:r>
        <w:separator/>
      </w:r>
    </w:p>
  </w:endnote>
  <w:endnote w:type="continuationSeparator" w:id="0">
    <w:p w:rsidR="00C144F1" w:rsidRDefault="00C144F1" w:rsidP="009D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4F1" w:rsidRDefault="00C144F1" w:rsidP="009D0A73">
      <w:pPr>
        <w:spacing w:after="0" w:line="240" w:lineRule="auto"/>
      </w:pPr>
      <w:r>
        <w:separator/>
      </w:r>
    </w:p>
  </w:footnote>
  <w:footnote w:type="continuationSeparator" w:id="0">
    <w:p w:rsidR="00C144F1" w:rsidRDefault="00C144F1" w:rsidP="009D0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16771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0A73" w:rsidRPr="009D0A73" w:rsidRDefault="009D0A7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0A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0A7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0A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2399">
          <w:rPr>
            <w:rFonts w:ascii="Times New Roman" w:hAnsi="Times New Roman" w:cs="Times New Roman"/>
            <w:noProof/>
            <w:sz w:val="24"/>
            <w:szCs w:val="24"/>
          </w:rPr>
          <w:t>- 2 -</w:t>
        </w:r>
        <w:r w:rsidRPr="009D0A7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0A73" w:rsidRDefault="009D0A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96"/>
    <w:rsid w:val="000034B4"/>
    <w:rsid w:val="00037F86"/>
    <w:rsid w:val="000401CD"/>
    <w:rsid w:val="00090892"/>
    <w:rsid w:val="000D1EDC"/>
    <w:rsid w:val="00131C77"/>
    <w:rsid w:val="00132C07"/>
    <w:rsid w:val="0015764A"/>
    <w:rsid w:val="002331E8"/>
    <w:rsid w:val="00263990"/>
    <w:rsid w:val="002B456E"/>
    <w:rsid w:val="002C3857"/>
    <w:rsid w:val="00373269"/>
    <w:rsid w:val="00381E39"/>
    <w:rsid w:val="00397E82"/>
    <w:rsid w:val="003A00CF"/>
    <w:rsid w:val="00443AE6"/>
    <w:rsid w:val="00444B89"/>
    <w:rsid w:val="004F4CD8"/>
    <w:rsid w:val="0052291C"/>
    <w:rsid w:val="006420C5"/>
    <w:rsid w:val="006A7C63"/>
    <w:rsid w:val="006D4795"/>
    <w:rsid w:val="00782CE4"/>
    <w:rsid w:val="0078310A"/>
    <w:rsid w:val="007E64A7"/>
    <w:rsid w:val="00803FCC"/>
    <w:rsid w:val="008F662A"/>
    <w:rsid w:val="00992399"/>
    <w:rsid w:val="009B4D12"/>
    <w:rsid w:val="009D0A73"/>
    <w:rsid w:val="009F08B8"/>
    <w:rsid w:val="00A04BEE"/>
    <w:rsid w:val="00A31742"/>
    <w:rsid w:val="00A41AF1"/>
    <w:rsid w:val="00A6258A"/>
    <w:rsid w:val="00A667F7"/>
    <w:rsid w:val="00A71A54"/>
    <w:rsid w:val="00A86177"/>
    <w:rsid w:val="00AA0A6D"/>
    <w:rsid w:val="00AB1FD3"/>
    <w:rsid w:val="00B45539"/>
    <w:rsid w:val="00B8111D"/>
    <w:rsid w:val="00BB3B4E"/>
    <w:rsid w:val="00BB5BB2"/>
    <w:rsid w:val="00C144F1"/>
    <w:rsid w:val="00C42AB5"/>
    <w:rsid w:val="00D15136"/>
    <w:rsid w:val="00D84596"/>
    <w:rsid w:val="00D86B60"/>
    <w:rsid w:val="00DA3F04"/>
    <w:rsid w:val="00DC1E38"/>
    <w:rsid w:val="00DF6970"/>
    <w:rsid w:val="00DF74D9"/>
    <w:rsid w:val="00E515B1"/>
    <w:rsid w:val="00E63F28"/>
    <w:rsid w:val="00F629AD"/>
    <w:rsid w:val="00FB6E7E"/>
    <w:rsid w:val="00FD0579"/>
    <w:rsid w:val="00FE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87610-A168-45F1-BD46-59A2F0087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258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D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0A73"/>
  </w:style>
  <w:style w:type="paragraph" w:styleId="a7">
    <w:name w:val="footer"/>
    <w:basedOn w:val="a"/>
    <w:link w:val="a8"/>
    <w:uiPriority w:val="99"/>
    <w:unhideWhenUsed/>
    <w:rsid w:val="009D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0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Гевлич О.А.</dc:creator>
  <cp:keywords/>
  <dc:description/>
  <cp:lastModifiedBy>Кудрова А.А.</cp:lastModifiedBy>
  <cp:revision>8</cp:revision>
  <cp:lastPrinted>2023-01-23T11:32:00Z</cp:lastPrinted>
  <dcterms:created xsi:type="dcterms:W3CDTF">2023-01-23T11:10:00Z</dcterms:created>
  <dcterms:modified xsi:type="dcterms:W3CDTF">2023-01-23T13:00:00Z</dcterms:modified>
</cp:coreProperties>
</file>