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81A" w:rsidRPr="00C36D14" w:rsidRDefault="002B381A" w:rsidP="00C77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Pr="00C36D14" w:rsidRDefault="002B381A" w:rsidP="00C77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7F" w:rsidRPr="00C36D14" w:rsidRDefault="00A3387F" w:rsidP="00C77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7F" w:rsidRPr="00C36D14" w:rsidRDefault="00A3387F" w:rsidP="00C77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7F" w:rsidRPr="00C36D14" w:rsidRDefault="00A3387F" w:rsidP="00C77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7F" w:rsidRPr="00C36D14" w:rsidRDefault="00A3387F" w:rsidP="00C77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7F" w:rsidRPr="00C36D14" w:rsidRDefault="00A3387F" w:rsidP="00C77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7F" w:rsidRPr="00C36D14" w:rsidRDefault="00A3387F" w:rsidP="00C77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3E2" w:rsidRPr="00C36D14" w:rsidRDefault="00C373E2" w:rsidP="00C77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3E2" w:rsidRDefault="00C373E2" w:rsidP="00C77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39" w:rsidRPr="00C36D14" w:rsidRDefault="00643839" w:rsidP="00C77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Pr="00C36D14" w:rsidRDefault="00E7145A" w:rsidP="00C775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B24E32"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B381A"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Указ Президента </w:t>
      </w:r>
    </w:p>
    <w:p w:rsidR="002B381A" w:rsidRPr="00C36D14" w:rsidRDefault="002B381A" w:rsidP="00C775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</w:t>
      </w:r>
    </w:p>
    <w:p w:rsidR="002B381A" w:rsidRPr="00C36D14" w:rsidRDefault="002B381A" w:rsidP="00C775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января 2013 года № 15</w:t>
      </w:r>
    </w:p>
    <w:p w:rsidR="002B381A" w:rsidRPr="00C36D14" w:rsidRDefault="002B381A" w:rsidP="00C775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Положения, структуры, состава и штата </w:t>
      </w:r>
    </w:p>
    <w:p w:rsidR="002B381A" w:rsidRPr="00C36D14" w:rsidRDefault="002B381A" w:rsidP="00C775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обороны Приднестровской Молдавской Республики»</w:t>
      </w:r>
    </w:p>
    <w:p w:rsidR="002B381A" w:rsidRPr="00C36D14" w:rsidRDefault="002B381A" w:rsidP="00C775F4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7F" w:rsidRPr="00C36D14" w:rsidRDefault="00A3387F" w:rsidP="00C775F4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Pr="00C36D14" w:rsidRDefault="002B381A" w:rsidP="00C775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65 Конституции Приднестровской Молдавской Республики, в целях совершенствования организационно-штатной структуры Вооруженных сил Приднестровской Молдавской Республики, </w:t>
      </w:r>
    </w:p>
    <w:p w:rsidR="002B381A" w:rsidRPr="00C36D14" w:rsidRDefault="009D391D" w:rsidP="00C775F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proofErr w:type="gramStart"/>
      <w:r w:rsidRPr="00C36D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</w:t>
      </w:r>
      <w:proofErr w:type="gramEnd"/>
      <w:r w:rsidRPr="00C36D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C36D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</w:t>
      </w:r>
      <w:r w:rsidRPr="00C36D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C36D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с</w:t>
      </w:r>
      <w:r w:rsidRPr="00C36D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C36D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т</w:t>
      </w:r>
      <w:r w:rsidRPr="00C36D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C36D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а</w:t>
      </w:r>
      <w:r w:rsidRPr="00C36D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C36D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н</w:t>
      </w:r>
      <w:r w:rsidRPr="00C36D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C36D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</w:t>
      </w:r>
      <w:r w:rsidRPr="00C36D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C36D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в</w:t>
      </w:r>
      <w:r w:rsidRPr="00C36D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C36D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л</w:t>
      </w:r>
      <w:r w:rsidRPr="00C36D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C36D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я</w:t>
      </w:r>
      <w:r w:rsidRPr="00C36D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C36D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ю:</w:t>
      </w:r>
    </w:p>
    <w:p w:rsidR="002B381A" w:rsidRPr="00C36D14" w:rsidRDefault="002B381A" w:rsidP="00C775F4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Pr="006221C5" w:rsidRDefault="002B381A" w:rsidP="00C775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Указ Президента Приднестровской Молдавской Республики            от 25 января 2013 года № 15 «Об утверждении Положения, структуры, состава          и штата Министерства обороны Приднестровской Молдавской Республики» (САЗ 13-4) с изменениями и дополнениями, внесенными указами Президента Приднестровской Молдавской Республики от 19 июня 2014 года № 206                   (САЗ 14-25), от 7 апреля 2015 года № 137 (САЗ 15-15), от 30 октября 2015 года  № 415, от 11 марта 2016 года № 118 (САЗ 16-10), от 15 августа 2016 года № 290 (САЗ 16-33), от 10 января 2017 года № 12 (САЗ 17-3), </w:t>
      </w:r>
      <w:r w:rsidR="007D00EF"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января 2017 года </w:t>
      </w:r>
      <w:r w:rsidR="009509A6"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>№ 48 (САЗ 17-4), от 23 января 2017 года № 55 (САЗ 17-5), от 25 апреля 2017 года № 254 (САЗ 17-18), от 29 июня 2017 года № 404 (С</w:t>
      </w:r>
      <w:r w:rsidR="007D00EF"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 17-27), от 6 сентября </w:t>
      </w:r>
      <w:r w:rsidR="009509A6"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№ 509 (САЗ 17-37), от 13 февраля 2018 года № 50 </w:t>
      </w:r>
      <w:r w:rsidR="007D00EF"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18-7), </w:t>
      </w:r>
      <w:r w:rsidR="009509A6"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апреля 2018 года № 151 (САЗ 18-17), от 25 мая 2018 года № 197 </w:t>
      </w:r>
      <w:r w:rsidR="009509A6"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18-21), от 10 августа 2018 года № 294 (САЗ 18-32), от 14 февраля 2019 года № 42 (САЗ 19-6), от 20 марта 2019 года № 88 (САЗ 19-11), от 9 сентября </w:t>
      </w:r>
      <w:r w:rsidR="009509A6"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года № 301 (САЗ 19-35), от 29 ноября 2019 года № 423 (САЗ 19-46), </w:t>
      </w:r>
      <w:r w:rsidR="009509A6"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 июня 2020 года № 203 (САЗ 20-26), от 20 октября 2020 года № 403 </w:t>
      </w:r>
      <w:r w:rsidR="009509A6"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20-43), от 14 января 2021 года № 5 (САЗ 21-2), от 16 июля 2021 года </w:t>
      </w:r>
      <w:r w:rsidR="00C36D14"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6D14">
        <w:rPr>
          <w:rFonts w:ascii="Times New Roman" w:eastAsia="Bookman Old Style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№ 213</w:t>
      </w:r>
      <w:r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21-28), от 17 января 2022 года № 16 (САЗ 22-2), от 15 м</w:t>
      </w:r>
      <w:r w:rsidR="007D00EF"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арта </w:t>
      </w:r>
      <w:r w:rsidR="009509A6"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00EF"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</w:t>
      </w:r>
      <w:r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100 (САЗ 22-10), от 16 ноября 2022 года № 473 (САЗ 22-</w:t>
      </w:r>
      <w:r w:rsidR="007D00EF"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45), </w:t>
      </w:r>
      <w:r w:rsidR="009509A6"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00EF"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 ноября </w:t>
      </w:r>
      <w:r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 № 478 (САЗ 22-46), от 28 ноября 2022 года № 49</w:t>
      </w:r>
      <w:r w:rsidR="007D00EF"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9509A6"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00EF"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22-47), </w:t>
      </w:r>
      <w:r w:rsidRPr="00C36D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февраля 2023 года № 38 (САЗ 23-6), от 19 мая 2023 года № 159 (</w:t>
      </w:r>
      <w:r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D00EF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 23-20), </w:t>
      </w:r>
      <w:r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 мая 2023 года № 179 (САЗ 23-22), от 18 августа 2023 года </w:t>
      </w:r>
      <w:r w:rsidR="009509A6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293 </w:t>
      </w:r>
      <w:r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23-33), от 3 ноября 2023 года № 427 (САЗ 23-44), от 12 февраля </w:t>
      </w:r>
      <w:r w:rsidR="009509A6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№ 47 (САЗ 24-8), от 23 августа 2024 года № 335 (САЗ 24-35), </w:t>
      </w:r>
      <w:r w:rsidR="009509A6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09A6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22 ноября</w:t>
      </w:r>
      <w:r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№ 513 (САЗ 24-47),</w:t>
      </w:r>
      <w:r w:rsidR="006C1EF0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 июля 2025 года № 270 </w:t>
      </w:r>
      <w:r w:rsidR="009509A6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1EF0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25-28)</w:t>
      </w:r>
      <w:r w:rsidR="00CE1967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1EF0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45A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августа 2025 года № 327 (САЗ 25-33), </w:t>
      </w:r>
      <w:r w:rsidR="003473C9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ноября 2025 года № 485 (САЗ 25-45), </w:t>
      </w:r>
      <w:r w:rsidR="00B24E32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января 2026 года № 25 (САЗ 26-3), </w:t>
      </w:r>
      <w:r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B24E32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7145A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B24E32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1967" w:rsidRPr="006221C5" w:rsidRDefault="00CE1967" w:rsidP="00C775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E32" w:rsidRPr="006221C5" w:rsidRDefault="00B24E32" w:rsidP="00C775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Приложение № 2 (секретно) к Указу изложить в новой редакции согласно Приложению № 1 (секретно) к настоящему Указу</w:t>
      </w:r>
      <w:r w:rsidR="004E5C40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5C40" w:rsidRPr="006221C5" w:rsidRDefault="004E5C40" w:rsidP="00C775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C40" w:rsidRPr="006221C5" w:rsidRDefault="004E5C40" w:rsidP="00C775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E1967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 (совершенно секретно) к Указу изложить в новой редакции согласно Приложению № 2 (совершенно секретно) к настоящему Указу.</w:t>
      </w:r>
      <w:bookmarkStart w:id="0" w:name="_GoBack"/>
      <w:bookmarkEnd w:id="0"/>
    </w:p>
    <w:p w:rsidR="006C1EF0" w:rsidRPr="006221C5" w:rsidRDefault="006C1EF0" w:rsidP="00C775F4">
      <w:pPr>
        <w:widowControl w:val="0"/>
        <w:tabs>
          <w:tab w:val="left" w:pos="10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1A" w:rsidRPr="006221C5" w:rsidRDefault="00CE1967" w:rsidP="00C775F4">
      <w:pPr>
        <w:pStyle w:val="a3"/>
        <w:widowControl w:val="0"/>
        <w:tabs>
          <w:tab w:val="left" w:pos="105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B381A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Указа возложить на министра обороны Приднестровской Молдавской Республики.</w:t>
      </w:r>
    </w:p>
    <w:p w:rsidR="00210B1A" w:rsidRPr="006221C5" w:rsidRDefault="00210B1A" w:rsidP="00C775F4">
      <w:pPr>
        <w:pStyle w:val="a3"/>
        <w:widowControl w:val="0"/>
        <w:tabs>
          <w:tab w:val="left" w:pos="105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Pr="006221C5" w:rsidRDefault="00CE1967" w:rsidP="00C775F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B381A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Указ вступает в силу </w:t>
      </w:r>
      <w:r w:rsidR="004E5C40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1 (одного) месяца </w:t>
      </w:r>
      <w:r w:rsidR="002B381A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 w:rsidR="004E5C40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следующего за днем </w:t>
      </w:r>
      <w:r w:rsidR="002B381A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</w:p>
    <w:p w:rsidR="002B381A" w:rsidRPr="006221C5" w:rsidRDefault="002B381A" w:rsidP="00C775F4">
      <w:pPr>
        <w:widowControl w:val="0"/>
        <w:tabs>
          <w:tab w:val="left" w:pos="14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Pr="006221C5" w:rsidRDefault="002B381A" w:rsidP="00C775F4">
      <w:pPr>
        <w:widowControl w:val="0"/>
        <w:tabs>
          <w:tab w:val="left" w:pos="14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Pr="006221C5" w:rsidRDefault="002B381A" w:rsidP="00C775F4">
      <w:pPr>
        <w:widowControl w:val="0"/>
        <w:tabs>
          <w:tab w:val="left" w:pos="14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Pr="006221C5" w:rsidRDefault="002B381A" w:rsidP="00C775F4">
      <w:pPr>
        <w:widowControl w:val="0"/>
        <w:tabs>
          <w:tab w:val="left" w:pos="14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A2203" w:rsidRPr="006221C5" w:rsidRDefault="003A2203" w:rsidP="003A2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221C5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ПРЕЗИДЕНТ                                                                                                                               В.КРАСНОСЕЛЬСКИЙ</w:t>
      </w:r>
    </w:p>
    <w:p w:rsidR="003A2203" w:rsidRPr="006221C5" w:rsidRDefault="003A2203" w:rsidP="003A2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203" w:rsidRPr="006221C5" w:rsidRDefault="003A2203" w:rsidP="003A2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203" w:rsidRPr="006221C5" w:rsidRDefault="003A2203" w:rsidP="003A2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203" w:rsidRPr="006221C5" w:rsidRDefault="003A2203" w:rsidP="003A2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3FA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Тирасполь</w:t>
      </w:r>
    </w:p>
    <w:p w:rsidR="003A2203" w:rsidRPr="006221C5" w:rsidRDefault="003743FA" w:rsidP="003A2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="003A2203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2026 г.</w:t>
      </w:r>
    </w:p>
    <w:p w:rsidR="003A2203" w:rsidRPr="006221C5" w:rsidRDefault="003743FA" w:rsidP="003A2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№ 12</w:t>
      </w:r>
      <w:r w:rsidR="003A2203" w:rsidRPr="006221C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6420C5" w:rsidRPr="003743FA" w:rsidRDefault="006420C5" w:rsidP="003A2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20C5" w:rsidRPr="003743FA" w:rsidSect="00C373E2">
      <w:headerReference w:type="default" r:id="rId7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7D0" w:rsidRDefault="00F857D0" w:rsidP="00C373E2">
      <w:pPr>
        <w:spacing w:after="0" w:line="240" w:lineRule="auto"/>
      </w:pPr>
      <w:r>
        <w:separator/>
      </w:r>
    </w:p>
  </w:endnote>
  <w:endnote w:type="continuationSeparator" w:id="0">
    <w:p w:rsidR="00F857D0" w:rsidRDefault="00F857D0" w:rsidP="00C3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7D0" w:rsidRDefault="00F857D0" w:rsidP="00C373E2">
      <w:pPr>
        <w:spacing w:after="0" w:line="240" w:lineRule="auto"/>
      </w:pPr>
      <w:r>
        <w:separator/>
      </w:r>
    </w:p>
  </w:footnote>
  <w:footnote w:type="continuationSeparator" w:id="0">
    <w:p w:rsidR="00F857D0" w:rsidRDefault="00F857D0" w:rsidP="00C37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6500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73E2" w:rsidRPr="006221C5" w:rsidRDefault="00C373E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221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21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221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21C5"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6221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373E2" w:rsidRDefault="00C373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822D9"/>
    <w:multiLevelType w:val="multilevel"/>
    <w:tmpl w:val="7BE43BD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CC"/>
    <w:rsid w:val="00032127"/>
    <w:rsid w:val="00062EC0"/>
    <w:rsid w:val="00066FC7"/>
    <w:rsid w:val="000E5D91"/>
    <w:rsid w:val="00132C07"/>
    <w:rsid w:val="001C0D13"/>
    <w:rsid w:val="001C24F5"/>
    <w:rsid w:val="00206266"/>
    <w:rsid w:val="00210B1A"/>
    <w:rsid w:val="00231A63"/>
    <w:rsid w:val="002B381A"/>
    <w:rsid w:val="002C3857"/>
    <w:rsid w:val="002C4B18"/>
    <w:rsid w:val="002F7628"/>
    <w:rsid w:val="00322635"/>
    <w:rsid w:val="003473C9"/>
    <w:rsid w:val="003743FA"/>
    <w:rsid w:val="00397E82"/>
    <w:rsid w:val="003A2203"/>
    <w:rsid w:val="004E5C40"/>
    <w:rsid w:val="00510DAA"/>
    <w:rsid w:val="00544C84"/>
    <w:rsid w:val="006221C5"/>
    <w:rsid w:val="00640778"/>
    <w:rsid w:val="006420C5"/>
    <w:rsid w:val="00643839"/>
    <w:rsid w:val="006C1EF0"/>
    <w:rsid w:val="007D00EF"/>
    <w:rsid w:val="007E59C1"/>
    <w:rsid w:val="008178AE"/>
    <w:rsid w:val="00853277"/>
    <w:rsid w:val="009313CD"/>
    <w:rsid w:val="00947FB5"/>
    <w:rsid w:val="009509A6"/>
    <w:rsid w:val="00952B8B"/>
    <w:rsid w:val="009D391D"/>
    <w:rsid w:val="00A3387F"/>
    <w:rsid w:val="00AF41B6"/>
    <w:rsid w:val="00B24E32"/>
    <w:rsid w:val="00B941AF"/>
    <w:rsid w:val="00C36D14"/>
    <w:rsid w:val="00C373E2"/>
    <w:rsid w:val="00C52470"/>
    <w:rsid w:val="00C775F4"/>
    <w:rsid w:val="00CE1967"/>
    <w:rsid w:val="00D30CCC"/>
    <w:rsid w:val="00E7145A"/>
    <w:rsid w:val="00E94C69"/>
    <w:rsid w:val="00F8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694B6-C811-49CC-BDDB-4939853B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E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7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73E2"/>
  </w:style>
  <w:style w:type="paragraph" w:styleId="a6">
    <w:name w:val="footer"/>
    <w:basedOn w:val="a"/>
    <w:link w:val="a7"/>
    <w:uiPriority w:val="99"/>
    <w:unhideWhenUsed/>
    <w:rsid w:val="00C37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73E2"/>
  </w:style>
  <w:style w:type="paragraph" w:styleId="a8">
    <w:name w:val="Balloon Text"/>
    <w:basedOn w:val="a"/>
    <w:link w:val="a9"/>
    <w:uiPriority w:val="99"/>
    <w:semiHidden/>
    <w:unhideWhenUsed/>
    <w:rsid w:val="007E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5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Гевлич О.А.</dc:creator>
  <cp:keywords/>
  <dc:description/>
  <cp:lastModifiedBy>Бугаева В.Н.</cp:lastModifiedBy>
  <cp:revision>32</cp:revision>
  <cp:lastPrinted>2026-04-15T13:11:00Z</cp:lastPrinted>
  <dcterms:created xsi:type="dcterms:W3CDTF">2025-08-14T10:59:00Z</dcterms:created>
  <dcterms:modified xsi:type="dcterms:W3CDTF">2026-04-15T13:12:00Z</dcterms:modified>
</cp:coreProperties>
</file>