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E029E8">
        <w:rPr>
          <w:rStyle w:val="a4"/>
          <w:color w:val="000000"/>
          <w:sz w:val="28"/>
          <w:szCs w:val="28"/>
        </w:rPr>
        <w:t>Закон</w:t>
      </w: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E029E8">
        <w:rPr>
          <w:rStyle w:val="a4"/>
          <w:color w:val="000000"/>
          <w:sz w:val="28"/>
          <w:szCs w:val="28"/>
        </w:rPr>
        <w:t>Приднестровской Молдавской Республики</w:t>
      </w: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4868D5" w:rsidRDefault="00E029E8" w:rsidP="004868D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8D5"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="004868D5" w:rsidRPr="004868D5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и дополнений</w:t>
      </w:r>
      <w:r w:rsidR="004868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68D5" w:rsidRPr="004868D5">
        <w:rPr>
          <w:rFonts w:ascii="Times New Roman" w:eastAsia="Times New Roman" w:hAnsi="Times New Roman" w:cs="Times New Roman"/>
          <w:b/>
          <w:sz w:val="28"/>
          <w:szCs w:val="28"/>
        </w:rPr>
        <w:t>в Трудовой кодекс</w:t>
      </w:r>
      <w:r w:rsidR="004868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029E8" w:rsidRPr="004868D5" w:rsidRDefault="004868D5" w:rsidP="004868D5">
      <w:pPr>
        <w:widowControl w:val="0"/>
        <w:autoSpaceDE w:val="0"/>
        <w:autoSpaceDN w:val="0"/>
        <w:adjustRightInd w:val="0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4868D5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  <w:r w:rsidRPr="004868D5"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4868D5" w:rsidRPr="004868D5" w:rsidRDefault="004868D5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029E8" w:rsidRPr="00E029E8" w:rsidRDefault="00E029E8" w:rsidP="00E029E8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>Принят Верховным Советом</w:t>
      </w:r>
    </w:p>
    <w:p w:rsidR="00E029E8" w:rsidRPr="00E029E8" w:rsidRDefault="00E029E8" w:rsidP="00E029E8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>Приднестровской Молдавской Республик</w:t>
      </w:r>
      <w:r w:rsidR="005112EB">
        <w:rPr>
          <w:rFonts w:ascii="Times New Roman" w:eastAsiaTheme="minorHAnsi" w:hAnsi="Times New Roman" w:cs="Times New Roman"/>
          <w:sz w:val="28"/>
          <w:szCs w:val="28"/>
        </w:rPr>
        <w:t>и                              8 апреля</w:t>
      </w:r>
      <w:r w:rsidRPr="00E029E8">
        <w:rPr>
          <w:rFonts w:ascii="Times New Roman" w:eastAsiaTheme="minorHAnsi" w:hAnsi="Times New Roman" w:cs="Times New Roman"/>
          <w:sz w:val="28"/>
          <w:szCs w:val="28"/>
        </w:rPr>
        <w:t xml:space="preserve"> 2026 года</w:t>
      </w:r>
    </w:p>
    <w:p w:rsidR="00E029E8" w:rsidRPr="00FF1A4F" w:rsidRDefault="00E029E8" w:rsidP="00FF1A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4868D5" w:rsidRDefault="00E029E8" w:rsidP="00FF1A4F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b/>
          <w:bCs/>
          <w:sz w:val="28"/>
          <w:szCs w:val="28"/>
        </w:rPr>
        <w:t>Статья 1.</w:t>
      </w:r>
      <w:r w:rsidRPr="00FF1A4F">
        <w:rPr>
          <w:rFonts w:ascii="Times New Roman" w:hAnsi="Times New Roman" w:cs="Times New Roman"/>
          <w:sz w:val="28"/>
          <w:szCs w:val="28"/>
        </w:rPr>
        <w:t xml:space="preserve"> </w:t>
      </w:r>
      <w:r w:rsidR="00FF1A4F" w:rsidRPr="00FF1A4F">
        <w:rPr>
          <w:rFonts w:ascii="Times New Roman" w:hAnsi="Times New Roman" w:cs="Times New Roman"/>
          <w:sz w:val="28"/>
          <w:szCs w:val="28"/>
        </w:rPr>
        <w:t xml:space="preserve">Внести в Трудовой кодекс Приднестровской Молдавской Республики от 19 июля 2002 года № 161-З-III (САЗ 02-29,2) с изменениями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и дополнениями, внесенными законами Приднестровской Молдавской Республики от 7 июля 2003 года № 305-ЗИД-III (САЗ 03-28); от 1 октября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2003 года № 338-ЗД-III (САЗ 03-40); от 11 июня 2004 года № 424-ЗИ-III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(САЗ 04-24); от 6 июля 2004 года № 441-ЗИ-III (САЗ 04-28); от 23 июля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2004 года № 442-ЗИД-III (САЗ 04-30); от 5 октября 2004 года № 475-ЗИД-III (САЗ 04-41); от 2 ноября 2004 года № 485-ЗИД-III (САЗ 04-45); от 17 декабря 2004 года № 505-ЗИ-III (САЗ 04-51); от 27 декабря 2004 года № 509-ЗИ-III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(САЗ 05-1); от 10 марта 2006 года № 9-ЗИД-IV (САЗ 06-11); от 22 ноября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2006 года № 121-ЗД-IV (САЗ 06-48); от 27 декабря 2006 года № 139-ЗИ-IV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(САЗ 07-1); от 26 марта 2007 года № 193-ЗИД-IV (САЗ 07-14); от 26 сентября 2007 года № 295-ЗИД-IV (САЗ 07-40); от 27 сентября 2007 года № 298-ЗИ-IV (САЗ 07-40); от 25 декабря 2007 года № 369-ЗИ-IV (САЗ 07-53); от 18 ноября 2008 года № 587-ЗИ-IV (САЗ 08-46); от 24 декабря 2008 года № 625-ЗИ-IV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(САЗ 08-51); от 21 января 2009 года № 655-ЗИД-IV (САЗ 09-4); от 8 апреля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2009 года № 710-ЗД-IV (САЗ 09-15); от 18 июня 2009 года № 781-ЗИ-IV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(САЗ 09-25); от 6 августа 2009 года № 830-ЗИ-IV (САЗ 09-32); от 30 декабря 2009 года № 939-ЗИД-IV (САЗ 10-1); от 14 апреля 2010 года № 50-ЗД-IV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(САЗ 10-15); от 4 июня 2010 года № 94-ЗИД-IV (САЗ 10-22); от 13 июля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2010 года № 128-ЗИ-IV (САЗ 10-28); от 27 мая 2011 года № 76-ЗИ-V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(САЗ 11-21); от 6 июля 2011 года № 95-ЗИ-V (САЗ 11-27); от 22 ноября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2011 года № 207-ЗИ-V (САЗ 11-47); от 28 декабря 2011 года № 259-ЗД-V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(САЗ 12-1,1); от 20 февраля 2012 года № 10-ЗД-V (САЗ 12-9); от 3 мая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2012 года № 58-ЗД-V (САЗ 12-19); от 31 июля 2012 года № 151-ЗИД-V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(САЗ 12-32); от 16 ноября 2012 года № 223-ЗИ-V (САЗ 12-47); от 12 декабря 2012 года № 241-ЗИД-V (САЗ 12-51) с изменением, внесенным Законом Приднестровской Молдавской Республики от 29 августа 2013 года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№ 183-ЗИ-V (САЗ 13-34); от 16 января 2013 года № 3-ЗИ-V (САЗ 13-2);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от 28 марта 2013 года № 83-ЗИ-V (САЗ 13-12); от 25 мая 2013 года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№ 106-ЗИД-V (САЗ 13-20); от 31 июля 2013 года № 177-ЗИД-V (САЗ 13-30);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</w:r>
      <w:r w:rsidR="00FF1A4F" w:rsidRPr="00FF1A4F">
        <w:rPr>
          <w:rFonts w:ascii="Times New Roman" w:hAnsi="Times New Roman" w:cs="Times New Roman"/>
          <w:sz w:val="28"/>
          <w:szCs w:val="28"/>
        </w:rPr>
        <w:lastRenderedPageBreak/>
        <w:t xml:space="preserve">от 20 ноября 2013 года № 240-ЗИД-V (САЗ 13-46); от 27 ноября 2013 года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№ 250-ЗИД-V (САЗ 13-47); от 14 января 2014 года № 1-ЗИ-V (САЗ 14-3);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от 17 апреля 2014 года № 86-ЗИД-V (САЗ 14-16); от 1 июля 2014 года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№ 123-ЗИ-V (САЗ 14-27); от 4 декабря 2014 года № 190-ЗИ-V (САЗ 14-49);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от 4 декабря 2014 года № 196-ЗИ-V (САЗ 14-49); от 18 мая 2015 года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№ 83-ЗИД-V (САЗ 15-21); от 30 июня 2015 года № 104-ЗИ-V (САЗ 15-27);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от 11 апреля 2016 года № 110-ЗИД-VI (САЗ 16-15); от 25 июля 2016 года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№ 181-ЗИ-VI (САЗ 16-30); от 1 марта 2017 года № 42-ЗИ-VI (САЗ 17-10);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от 7 апреля 2017 года № 74-ЗИ-VI (САЗ 17-15); от 2 июня 2017 года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№ 125-ЗИ-VI (САЗ 17-23,1); от 19 июня 2017 года № 139-ЗИ-VI (САЗ 17-25);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от 17 октября 2017 года № 268-ЗИ-VI (САЗ 17-43,1); от 1 ноября 2017 года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№ 282-ЗИД-VI (САЗ 17-45,1); от 18 декабря 2017 года № 371-ЗИД-VI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(САЗ 17-52); от 11 января 2018 года № 9-ЗИД-VI (САЗ 18-2); от 3 февраля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2018 года № 28-ЗД-VI (САЗ 18-5); от 28 февраля 2018 года № 45-ЗД-VI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(САЗ 18-9); от 1 марта 2018 года № 58-ЗИД-VI (САЗ 18-9); от 21 марта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2018 года № 75-ЗД-VI (САЗ 18-12); от 7 мая 2018 года № 109-ЗИ-VI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(САЗ 18-19); от 7 декабря 2018 года № 324-ЗИ-VI (САЗ 18-49); от 29 декабря 2018 года № 366-ЗИД-VI (САЗ 18-52,1); от 4 февраля 2019 года № 15-ЗИД-VI (САЗ 19-5); от 25 апреля 2019 года № 70-ЗИД-VI (САЗ 19-16); от 11 марта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2020 года № 46-ЗИД-VI (САЗ 20-11); от 21 апреля 2020 года № 65-ЗИД-VI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(САЗ 20-17); от 23 июня 2020 года № 79-ЗД-VI (САЗ 20-26); от 9 октября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2020 года № 160-ЗИ-VI (САЗ 20-41); от 20 октября 2020 года № 168-ЗИД-VI (САЗ 20-43); от 2 февраля 2021 года № 5-ЗИ-VII (САЗ 21-5); от 8 февраля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2021 года № 9-ЗИ-VII (САЗ 21-6); от 16 июля 2021 года № 154-ЗИ-VII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(САЗ 21-28); от 16 июля 2021 года № 155-ЗД-VII (САЗ 21-28); от 22 июля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2021 года № 177-ЗИ-VII (САЗ 21-29); от 29 июля 2021 года № 210-ЗИ-VII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(САЗ 21-30); от 21 сентября 2021 года № 220-ЗИД-VII (САЗ 21-38);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от 29 октября 2021 года № 271-ЗИ-VII (САЗ 21-43); от 16 февраля 2022 года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№ 19-ЗИ-VII (САЗ 22-6); от 28 июля 2022 года № 212-ЗД-VII (САЗ 22-29);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от 28 июля 2022 года № 218-ЗИД-VII (САЗ 22-29); от 29 июля 2022 года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№ 231-ЗИД-VII (САЗ 22-29); от 19 октября 2022 года № 281-ЗИД-VII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(САЗ 22-41); от 12 июля 2023 года № 202-ЗИ-VII (САЗ 23-28); от 12 июля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2023 года № 207-ЗИД-VII (САЗ 23-28); от 12 июля 2023 года № 211-ЗИ-VII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>(САЗ 23-28); от 10 октября 2023 года № 315-ЗИ-VII (САЗ 23-41); от 15 декабря 2023 года № 375-ЗИ-</w:t>
      </w:r>
      <w:r w:rsidR="00FF1A4F" w:rsidRPr="00FF1A4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F1A4F" w:rsidRPr="00FF1A4F">
        <w:rPr>
          <w:rFonts w:ascii="Times New Roman" w:hAnsi="Times New Roman" w:cs="Times New Roman"/>
          <w:sz w:val="28"/>
          <w:szCs w:val="28"/>
        </w:rPr>
        <w:t xml:space="preserve"> (САЗ 23-50); от 27 декабря 2023 года № 418-ЗД-</w:t>
      </w:r>
      <w:r w:rsidR="00FF1A4F" w:rsidRPr="00FF1A4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F1A4F" w:rsidRPr="00FF1A4F">
        <w:rPr>
          <w:rFonts w:ascii="Times New Roman" w:hAnsi="Times New Roman" w:cs="Times New Roman"/>
          <w:sz w:val="28"/>
          <w:szCs w:val="28"/>
        </w:rPr>
        <w:t xml:space="preserve"> (САЗ 24-1); от 26 января 2024 года № 10-ЗИД-VII (САЗ 24-5); от 27 февраля 2024 года № 30-ЗИД-</w:t>
      </w:r>
      <w:r w:rsidR="00FF1A4F" w:rsidRPr="00FF1A4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F1A4F" w:rsidRPr="00FF1A4F">
        <w:rPr>
          <w:rFonts w:ascii="Times New Roman" w:hAnsi="Times New Roman" w:cs="Times New Roman"/>
          <w:sz w:val="28"/>
          <w:szCs w:val="28"/>
        </w:rPr>
        <w:t xml:space="preserve"> (САЗ 24-10); от 27 февраля 2024 года № 31-ЗИД-VII (САЗ 24-10); от 24 июля 2024 года № 177-ЗД-VII (САЗ 24-31); от 5 августа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 xml:space="preserve">2024 года № 205-ЗД-VII (САЗ 24-33); от 5 августа 2024 года № 211-ЗИ-VII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>(САЗ 24-33); от 8 октября 2024 года № 240-ЗИ-VII (САЗ 24-41); от 28 декабря 2024 года № 357-ЗИ-</w:t>
      </w:r>
      <w:r w:rsidR="00FF1A4F" w:rsidRPr="00FF1A4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F1A4F" w:rsidRPr="00FF1A4F">
        <w:rPr>
          <w:rFonts w:ascii="Times New Roman" w:hAnsi="Times New Roman" w:cs="Times New Roman"/>
          <w:sz w:val="28"/>
          <w:szCs w:val="28"/>
        </w:rPr>
        <w:t xml:space="preserve"> (САЗ 24-52); от 30 мая 2025 года № 87-ЗИД-VII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  <w:t>(САЗ 25-21); от 19 августа 2025 года № 186-ЗИД-</w:t>
      </w:r>
      <w:r w:rsidR="00FF1A4F" w:rsidRPr="00FF1A4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F1A4F" w:rsidRPr="00FF1A4F">
        <w:rPr>
          <w:rFonts w:ascii="Times New Roman" w:hAnsi="Times New Roman" w:cs="Times New Roman"/>
          <w:sz w:val="28"/>
          <w:szCs w:val="28"/>
        </w:rPr>
        <w:t xml:space="preserve"> (САЗ 25-33); от 21 ноября 2025 года № 228-ЗД-</w:t>
      </w:r>
      <w:r w:rsidR="00FF1A4F" w:rsidRPr="00FF1A4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F1A4F" w:rsidRPr="00FF1A4F">
        <w:rPr>
          <w:rFonts w:ascii="Times New Roman" w:hAnsi="Times New Roman" w:cs="Times New Roman"/>
          <w:sz w:val="28"/>
          <w:szCs w:val="28"/>
        </w:rPr>
        <w:t xml:space="preserve"> (САЗ 25-46); от 28 ноября 2025 года № 235-ЗИ-</w:t>
      </w:r>
      <w:r w:rsidR="00FF1A4F" w:rsidRPr="00FF1A4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F1A4F" w:rsidRPr="00FF1A4F">
        <w:rPr>
          <w:rFonts w:ascii="Times New Roman" w:hAnsi="Times New Roman" w:cs="Times New Roman"/>
          <w:sz w:val="28"/>
          <w:szCs w:val="28"/>
        </w:rPr>
        <w:t xml:space="preserve"> </w:t>
      </w:r>
      <w:r w:rsidR="00FF1A4F" w:rsidRPr="00FF1A4F">
        <w:rPr>
          <w:rFonts w:ascii="Times New Roman" w:hAnsi="Times New Roman" w:cs="Times New Roman"/>
          <w:sz w:val="28"/>
          <w:szCs w:val="28"/>
        </w:rPr>
        <w:br/>
      </w:r>
      <w:r w:rsidR="00FF1A4F" w:rsidRPr="00FF1A4F">
        <w:rPr>
          <w:rFonts w:ascii="Times New Roman" w:hAnsi="Times New Roman" w:cs="Times New Roman"/>
          <w:sz w:val="28"/>
          <w:szCs w:val="28"/>
        </w:rPr>
        <w:lastRenderedPageBreak/>
        <w:t>(САЗ 25-47); от 15 декабря 2025 года № 259-ЗИ-</w:t>
      </w:r>
      <w:r w:rsidR="00FF1A4F" w:rsidRPr="00FF1A4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F1A4F" w:rsidRPr="00FF1A4F">
        <w:rPr>
          <w:rFonts w:ascii="Times New Roman" w:hAnsi="Times New Roman" w:cs="Times New Roman"/>
          <w:sz w:val="28"/>
          <w:szCs w:val="28"/>
        </w:rPr>
        <w:t xml:space="preserve"> (САЗ 25-50); от </w:t>
      </w:r>
      <w:r w:rsidR="003938ED">
        <w:rPr>
          <w:rFonts w:ascii="Times New Roman" w:eastAsia="Times New Roman" w:hAnsi="Times New Roman" w:cs="Times New Roman"/>
          <w:sz w:val="28"/>
          <w:szCs w:val="28"/>
        </w:rPr>
        <w:t>26 марта 2026 года № 58-З</w:t>
      </w:r>
      <w:r w:rsidR="00FF1A4F" w:rsidRPr="00FF1A4F">
        <w:rPr>
          <w:rFonts w:ascii="Times New Roman" w:eastAsia="Times New Roman" w:hAnsi="Times New Roman" w:cs="Times New Roman"/>
          <w:sz w:val="28"/>
          <w:szCs w:val="28"/>
        </w:rPr>
        <w:t>Д-VII</w:t>
      </w:r>
      <w:r w:rsidR="00FF1A4F" w:rsidRPr="00FF1A4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F1A4F" w:rsidRPr="00FF1A4F">
        <w:rPr>
          <w:rFonts w:ascii="Times New Roman" w:eastAsia="Times New Roman" w:hAnsi="Times New Roman" w:cs="Times New Roman"/>
          <w:sz w:val="28"/>
          <w:szCs w:val="28"/>
        </w:rPr>
        <w:t xml:space="preserve"> (САЗ 26-11)</w:t>
      </w:r>
      <w:r w:rsidR="004868D5" w:rsidRPr="00FF1A4F">
        <w:rPr>
          <w:rFonts w:ascii="Times New Roman" w:eastAsia="Times New Roman" w:hAnsi="Times New Roman" w:cs="Times New Roman"/>
          <w:sz w:val="28"/>
          <w:szCs w:val="28"/>
        </w:rPr>
        <w:t>, следующие изменения и дополнения.</w:t>
      </w:r>
    </w:p>
    <w:p w:rsidR="006507DE" w:rsidRPr="00FF1A4F" w:rsidRDefault="006507DE" w:rsidP="00FF1A4F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868D5" w:rsidRPr="004868D5" w:rsidRDefault="006507DE" w:rsidP="004868D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868D5" w:rsidRPr="004868D5">
        <w:rPr>
          <w:rFonts w:ascii="Times New Roman" w:eastAsia="Times New Roman" w:hAnsi="Times New Roman" w:cs="Times New Roman"/>
          <w:sz w:val="28"/>
          <w:szCs w:val="28"/>
        </w:rPr>
        <w:t>. Часть третью статьи 84-1 дополнить</w:t>
      </w:r>
      <w:r w:rsidR="003938ED" w:rsidRPr="00393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8ED" w:rsidRPr="004868D5">
        <w:rPr>
          <w:rFonts w:ascii="Times New Roman" w:eastAsia="Times New Roman" w:hAnsi="Times New Roman" w:cs="Times New Roman"/>
          <w:sz w:val="28"/>
          <w:szCs w:val="28"/>
        </w:rPr>
        <w:t>через запятую</w:t>
      </w:r>
      <w:r w:rsidR="004868D5" w:rsidRPr="004868D5">
        <w:rPr>
          <w:rFonts w:ascii="Times New Roman" w:eastAsia="Times New Roman" w:hAnsi="Times New Roman" w:cs="Times New Roman"/>
          <w:sz w:val="28"/>
          <w:szCs w:val="28"/>
        </w:rPr>
        <w:t xml:space="preserve"> словами «за исключением случаев, когда работник фактически не работал, но за ним, в соответствии с настоящим Кодексом или иными законами, сохранялось место работы (должность)».</w:t>
      </w:r>
    </w:p>
    <w:p w:rsidR="004868D5" w:rsidRPr="004868D5" w:rsidRDefault="004868D5" w:rsidP="004868D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868D5" w:rsidRPr="004868D5" w:rsidRDefault="006507DE" w:rsidP="004868D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868D5" w:rsidRPr="004868D5">
        <w:rPr>
          <w:rFonts w:ascii="Times New Roman" w:eastAsia="Times New Roman" w:hAnsi="Times New Roman" w:cs="Times New Roman"/>
          <w:sz w:val="28"/>
          <w:szCs w:val="28"/>
        </w:rPr>
        <w:t>. Подпункт в-1) пункта 2 статьи 122 изложить в следующей редакции:</w:t>
      </w:r>
    </w:p>
    <w:p w:rsidR="004868D5" w:rsidRPr="004868D5" w:rsidRDefault="004868D5" w:rsidP="004868D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868D5">
        <w:rPr>
          <w:rFonts w:ascii="Times New Roman" w:eastAsia="Times New Roman" w:hAnsi="Times New Roman" w:cs="Times New Roman"/>
          <w:sz w:val="28"/>
          <w:szCs w:val="28"/>
        </w:rPr>
        <w:t xml:space="preserve">«в-1) работникам, имеющим 3 (трех) и более детей в возрасте до </w:t>
      </w:r>
      <w:r w:rsidR="003938ED">
        <w:rPr>
          <w:rFonts w:ascii="Times New Roman" w:eastAsia="Times New Roman" w:hAnsi="Times New Roman" w:cs="Times New Roman"/>
          <w:sz w:val="28"/>
          <w:szCs w:val="28"/>
        </w:rPr>
        <w:br/>
      </w:r>
      <w:r w:rsidRPr="004868D5">
        <w:rPr>
          <w:rFonts w:ascii="Times New Roman" w:eastAsia="Times New Roman" w:hAnsi="Times New Roman" w:cs="Times New Roman"/>
          <w:sz w:val="28"/>
          <w:szCs w:val="28"/>
        </w:rPr>
        <w:t>18 (восемнадцати) лет, до достижения младшим из детей 14 (четырнадцати) лет».</w:t>
      </w:r>
    </w:p>
    <w:p w:rsidR="004868D5" w:rsidRPr="004868D5" w:rsidRDefault="004868D5" w:rsidP="004868D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868D5" w:rsidRPr="004868D5" w:rsidRDefault="003938ED" w:rsidP="004868D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868D5" w:rsidRPr="004868D5">
        <w:rPr>
          <w:rFonts w:ascii="Times New Roman" w:eastAsia="Times New Roman" w:hAnsi="Times New Roman" w:cs="Times New Roman"/>
          <w:sz w:val="28"/>
          <w:szCs w:val="28"/>
        </w:rPr>
        <w:t>. Подпункт б) пункта 1 статьи 151 изложить в следующей редакции:</w:t>
      </w:r>
    </w:p>
    <w:p w:rsidR="004868D5" w:rsidRPr="004868D5" w:rsidRDefault="004868D5" w:rsidP="004868D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868D5">
        <w:rPr>
          <w:rFonts w:ascii="Times New Roman" w:eastAsia="Times New Roman" w:hAnsi="Times New Roman" w:cs="Times New Roman"/>
          <w:sz w:val="28"/>
          <w:szCs w:val="28"/>
        </w:rPr>
        <w:t>«б) работникам, труд которых оплачивается по дневным и часовым тарифным ставкам, – в размере не менее двойной дневной или часовой тарифной ставки, если работа в выходной или нерабочий праздничный день производилась сверх месячной нормы рабочего времени, за исключением случаев, предусмотренных пунктом 1-1 настоящей статьи».</w:t>
      </w:r>
    </w:p>
    <w:p w:rsidR="004868D5" w:rsidRPr="004868D5" w:rsidRDefault="004868D5" w:rsidP="004868D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868D5" w:rsidRPr="004868D5" w:rsidRDefault="003938ED" w:rsidP="004868D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Пункт</w:t>
      </w:r>
      <w:r w:rsidR="004868D5" w:rsidRPr="004868D5">
        <w:rPr>
          <w:rFonts w:ascii="Times New Roman" w:eastAsia="Times New Roman" w:hAnsi="Times New Roman" w:cs="Times New Roman"/>
          <w:sz w:val="28"/>
          <w:szCs w:val="28"/>
        </w:rPr>
        <w:t xml:space="preserve"> 1-1 статьи 151 после слова «сдельщикам» дополнить словами «и работникам, труд которых оплачивается по дневным и часовым тарифным ставкам».</w:t>
      </w:r>
    </w:p>
    <w:p w:rsidR="004868D5" w:rsidRPr="004868D5" w:rsidRDefault="004868D5" w:rsidP="004868D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868D5" w:rsidRPr="004868D5" w:rsidRDefault="004868D5" w:rsidP="004868D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868D5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2. </w:t>
      </w:r>
      <w:r w:rsidRPr="004868D5">
        <w:rPr>
          <w:rFonts w:ascii="Times New Roman" w:eastAsia="Times New Roman" w:hAnsi="Times New Roman" w:cs="Times New Roman"/>
          <w:sz w:val="28"/>
          <w:szCs w:val="28"/>
        </w:rPr>
        <w:t>Настоящий Закон вступает в силу со дня, следующего за днем официального опубликования.</w:t>
      </w:r>
    </w:p>
    <w:p w:rsidR="00E029E8" w:rsidRPr="00E029E8" w:rsidRDefault="00E029E8" w:rsidP="00E029E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029E8" w:rsidRPr="00E029E8" w:rsidRDefault="00E029E8" w:rsidP="00E029E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029E8" w:rsidRPr="00E029E8" w:rsidRDefault="00E029E8" w:rsidP="00E029E8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>Президент</w:t>
      </w:r>
    </w:p>
    <w:p w:rsidR="00E029E8" w:rsidRPr="00E029E8" w:rsidRDefault="00E029E8" w:rsidP="00E029E8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>Приднестровской</w:t>
      </w:r>
    </w:p>
    <w:p w:rsidR="00E029E8" w:rsidRPr="00E029E8" w:rsidRDefault="00E029E8" w:rsidP="00E029E8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 xml:space="preserve">Молдавской Республики                                                  </w:t>
      </w:r>
      <w:r w:rsidR="00AE0CE5" w:rsidRPr="005112E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112E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029E8">
        <w:rPr>
          <w:rFonts w:ascii="Times New Roman" w:eastAsiaTheme="minorHAnsi" w:hAnsi="Times New Roman" w:cs="Times New Roman"/>
          <w:sz w:val="28"/>
          <w:szCs w:val="28"/>
        </w:rPr>
        <w:t>В. Н. КРАСНОСЕЛЬСКИЙ</w:t>
      </w:r>
    </w:p>
    <w:p w:rsidR="00E029E8" w:rsidRPr="00E029E8" w:rsidRDefault="00E029E8" w:rsidP="00E029E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1C124B" w:rsidRDefault="001C124B" w:rsidP="00E029E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124B" w:rsidRDefault="001C124B" w:rsidP="00E029E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124B" w:rsidRPr="001C124B" w:rsidRDefault="001C124B" w:rsidP="001C124B">
      <w:pPr>
        <w:rPr>
          <w:rFonts w:ascii="Times New Roman" w:hAnsi="Times New Roman" w:cs="Times New Roman"/>
          <w:sz w:val="28"/>
          <w:szCs w:val="28"/>
        </w:rPr>
      </w:pPr>
      <w:r w:rsidRPr="001C124B">
        <w:rPr>
          <w:rFonts w:ascii="Times New Roman" w:hAnsi="Times New Roman" w:cs="Times New Roman"/>
          <w:sz w:val="28"/>
          <w:szCs w:val="28"/>
        </w:rPr>
        <w:t>г. Тирасполь</w:t>
      </w:r>
    </w:p>
    <w:p w:rsidR="001C124B" w:rsidRPr="001C124B" w:rsidRDefault="001C124B" w:rsidP="001C124B">
      <w:pPr>
        <w:rPr>
          <w:rFonts w:ascii="Times New Roman" w:hAnsi="Times New Roman" w:cs="Times New Roman"/>
          <w:sz w:val="28"/>
          <w:szCs w:val="28"/>
        </w:rPr>
      </w:pPr>
      <w:r w:rsidRPr="001C124B">
        <w:rPr>
          <w:rFonts w:ascii="Times New Roman" w:hAnsi="Times New Roman" w:cs="Times New Roman"/>
          <w:sz w:val="28"/>
          <w:szCs w:val="28"/>
        </w:rPr>
        <w:t>23 апреля 2026 г.</w:t>
      </w:r>
    </w:p>
    <w:p w:rsidR="001C124B" w:rsidRPr="001C124B" w:rsidRDefault="001C124B" w:rsidP="001C124B">
      <w:pPr>
        <w:ind w:left="28" w:hanging="28"/>
        <w:rPr>
          <w:rFonts w:ascii="Times New Roman" w:hAnsi="Times New Roman" w:cs="Times New Roman"/>
          <w:sz w:val="28"/>
          <w:szCs w:val="28"/>
        </w:rPr>
      </w:pPr>
      <w:r w:rsidRPr="001C124B">
        <w:rPr>
          <w:rFonts w:ascii="Times New Roman" w:hAnsi="Times New Roman" w:cs="Times New Roman"/>
          <w:sz w:val="28"/>
          <w:szCs w:val="28"/>
        </w:rPr>
        <w:t>№ 75-ЗИД-VI</w:t>
      </w:r>
      <w:r w:rsidRPr="001C124B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1C124B" w:rsidRPr="00E029E8" w:rsidRDefault="001C124B" w:rsidP="00E029E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20528" w:rsidRPr="00E029E8" w:rsidRDefault="00D20528" w:rsidP="00E029E8">
      <w:pPr>
        <w:rPr>
          <w:sz w:val="28"/>
          <w:szCs w:val="28"/>
        </w:rPr>
      </w:pPr>
    </w:p>
    <w:sectPr w:rsidR="00D20528" w:rsidRPr="00E029E8" w:rsidSect="004868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A21" w:rsidRDefault="002C3A21" w:rsidP="004868D5">
      <w:r>
        <w:separator/>
      </w:r>
    </w:p>
  </w:endnote>
  <w:endnote w:type="continuationSeparator" w:id="0">
    <w:p w:rsidR="002C3A21" w:rsidRDefault="002C3A21" w:rsidP="0048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075" w:rsidRDefault="0008107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075" w:rsidRDefault="0008107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075" w:rsidRDefault="0008107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A21" w:rsidRDefault="002C3A21" w:rsidP="004868D5">
      <w:r>
        <w:separator/>
      </w:r>
    </w:p>
  </w:footnote>
  <w:footnote w:type="continuationSeparator" w:id="0">
    <w:p w:rsidR="002C3A21" w:rsidRDefault="002C3A21" w:rsidP="00486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075" w:rsidRDefault="0008107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4331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68D5" w:rsidRPr="00081075" w:rsidRDefault="004868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10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10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10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12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10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68D5" w:rsidRDefault="004868D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075" w:rsidRDefault="0008107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3B"/>
    <w:rsid w:val="00081075"/>
    <w:rsid w:val="001A005A"/>
    <w:rsid w:val="001C124B"/>
    <w:rsid w:val="0025136B"/>
    <w:rsid w:val="002C3A21"/>
    <w:rsid w:val="00322487"/>
    <w:rsid w:val="003938ED"/>
    <w:rsid w:val="004868D5"/>
    <w:rsid w:val="005112EB"/>
    <w:rsid w:val="006507DE"/>
    <w:rsid w:val="0077484A"/>
    <w:rsid w:val="00783017"/>
    <w:rsid w:val="00AE0CE5"/>
    <w:rsid w:val="00D20528"/>
    <w:rsid w:val="00DA263B"/>
    <w:rsid w:val="00E029E8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87959-AAAB-4C0C-A632-CF0B10C3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9E8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29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29E8"/>
    <w:rPr>
      <w:b/>
      <w:bCs/>
    </w:rPr>
  </w:style>
  <w:style w:type="paragraph" w:styleId="a5">
    <w:name w:val="List Paragraph"/>
    <w:basedOn w:val="a"/>
    <w:uiPriority w:val="34"/>
    <w:qFormat/>
    <w:rsid w:val="00E029E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0C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0CE5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text-small">
    <w:name w:val="text-small"/>
    <w:basedOn w:val="a0"/>
    <w:rsid w:val="004868D5"/>
  </w:style>
  <w:style w:type="paragraph" w:styleId="a8">
    <w:name w:val="header"/>
    <w:basedOn w:val="a"/>
    <w:link w:val="a9"/>
    <w:uiPriority w:val="99"/>
    <w:unhideWhenUsed/>
    <w:rsid w:val="004868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68D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4868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68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9</cp:revision>
  <cp:lastPrinted>2026-04-01T06:47:00Z</cp:lastPrinted>
  <dcterms:created xsi:type="dcterms:W3CDTF">2026-03-18T08:58:00Z</dcterms:created>
  <dcterms:modified xsi:type="dcterms:W3CDTF">2026-04-23T06:38:00Z</dcterms:modified>
</cp:coreProperties>
</file>