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F4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01482" w:rsidRPr="00CA2CDA" w:rsidRDefault="00E01482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01482" w:rsidRPr="00CA2CDA" w:rsidRDefault="00E01482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01482" w:rsidRPr="00CA2CDA" w:rsidRDefault="00E01482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01482" w:rsidRPr="00CA2CDA" w:rsidRDefault="00E01482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01482" w:rsidRPr="00CA2CDA" w:rsidRDefault="00E01482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01482" w:rsidRPr="00CA2CDA" w:rsidRDefault="00E01482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D2DF4" w:rsidRPr="00CA2CDA" w:rsidRDefault="003D2DF4" w:rsidP="00F6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7433" w:rsidRPr="00CA2CDA" w:rsidRDefault="00327433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3D2DF4" w:rsidRPr="00CA2CDA" w:rsidRDefault="003D2DF4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2CDA">
        <w:rPr>
          <w:rFonts w:ascii="Times New Roman" w:hAnsi="Times New Roman" w:cs="Times New Roman"/>
          <w:sz w:val="28"/>
          <w:szCs w:val="28"/>
        </w:rPr>
        <w:t>Об Официальном заключении</w:t>
      </w:r>
    </w:p>
    <w:p w:rsidR="003D2DF4" w:rsidRPr="00CA2CDA" w:rsidRDefault="003D2DF4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CDA">
        <w:rPr>
          <w:rFonts w:ascii="Times New Roman" w:hAnsi="Times New Roman" w:cs="Times New Roman"/>
          <w:sz w:val="28"/>
          <w:szCs w:val="28"/>
        </w:rPr>
        <w:t>Президента Приднестровской Молдавской Республики</w:t>
      </w:r>
    </w:p>
    <w:p w:rsidR="003D2DF4" w:rsidRPr="00CA2CDA" w:rsidRDefault="003D2DF4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2C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2CDA">
        <w:rPr>
          <w:rFonts w:ascii="Times New Roman" w:hAnsi="Times New Roman" w:cs="Times New Roman"/>
          <w:sz w:val="28"/>
          <w:szCs w:val="28"/>
        </w:rPr>
        <w:t xml:space="preserve"> проекты законов Приднестровской Молдавской Республики</w:t>
      </w:r>
    </w:p>
    <w:p w:rsidR="003D2DF4" w:rsidRPr="00CA2CDA" w:rsidRDefault="003D2DF4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CDA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Приднестровской Молдавской Республики </w:t>
      </w:r>
      <w:r w:rsidR="00E01482" w:rsidRPr="00CA2CDA">
        <w:rPr>
          <w:rFonts w:ascii="Times New Roman" w:hAnsi="Times New Roman" w:cs="Times New Roman"/>
          <w:sz w:val="28"/>
          <w:szCs w:val="28"/>
        </w:rPr>
        <w:br/>
      </w:r>
      <w:r w:rsidRPr="00CA2CDA">
        <w:rPr>
          <w:rFonts w:ascii="Times New Roman" w:hAnsi="Times New Roman" w:cs="Times New Roman"/>
          <w:sz w:val="28"/>
          <w:szCs w:val="28"/>
        </w:rPr>
        <w:t>«О всеобщей воинской обязанности и военной службе» и</w:t>
      </w:r>
    </w:p>
    <w:p w:rsidR="003D2DF4" w:rsidRPr="0025738E" w:rsidRDefault="003D2DF4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CDA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Приднестровской Молдавской Республики </w:t>
      </w:r>
      <w:r w:rsidR="00E01482" w:rsidRPr="00CA2CDA">
        <w:rPr>
          <w:rFonts w:ascii="Times New Roman" w:hAnsi="Times New Roman" w:cs="Times New Roman"/>
          <w:sz w:val="28"/>
          <w:szCs w:val="28"/>
        </w:rPr>
        <w:br/>
      </w:r>
      <w:r w:rsidRPr="00CA2CDA">
        <w:rPr>
          <w:rFonts w:ascii="Times New Roman" w:hAnsi="Times New Roman" w:cs="Times New Roman"/>
          <w:sz w:val="28"/>
          <w:szCs w:val="28"/>
        </w:rPr>
        <w:t xml:space="preserve">«О </w:t>
      </w:r>
      <w:r w:rsidRPr="0025738E">
        <w:rPr>
          <w:rFonts w:ascii="Times New Roman" w:hAnsi="Times New Roman" w:cs="Times New Roman"/>
          <w:sz w:val="28"/>
          <w:szCs w:val="28"/>
        </w:rPr>
        <w:t>статусе народных депутатов местных Советов народных депутатов Приднестровской Молдавской Республики»</w:t>
      </w:r>
    </w:p>
    <w:p w:rsidR="0056473C" w:rsidRDefault="0056473C" w:rsidP="0068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8E" w:rsidRPr="0025738E" w:rsidRDefault="0025738E" w:rsidP="00F6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25738E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38E">
        <w:rPr>
          <w:rFonts w:ascii="Times New Roman" w:hAnsi="Times New Roman" w:cs="Times New Roman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3D2DF4" w:rsidRPr="0025738E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CA2CDA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38E">
        <w:rPr>
          <w:rFonts w:ascii="Times New Roman" w:hAnsi="Times New Roman" w:cs="Times New Roman"/>
          <w:sz w:val="28"/>
          <w:szCs w:val="28"/>
        </w:rPr>
        <w:t>1. Направить</w:t>
      </w:r>
      <w:r w:rsidRPr="00CA2CDA">
        <w:rPr>
          <w:rFonts w:ascii="Times New Roman" w:hAnsi="Times New Roman" w:cs="Times New Roman"/>
          <w:sz w:val="28"/>
          <w:szCs w:val="28"/>
        </w:rPr>
        <w:t xml:space="preserve"> Официальное заключение Президента Приднестровской Молдавской Республики на проекты законов Приднестровской Молдавской Республики «О внесении изменений в Закон Приднестровской Молдавской Республики «О всеобщей воинской обязанности и военной службе» (папка </w:t>
      </w:r>
      <w:r w:rsidR="00E01482" w:rsidRPr="00CA2CDA">
        <w:rPr>
          <w:rFonts w:ascii="Times New Roman" w:hAnsi="Times New Roman" w:cs="Times New Roman"/>
          <w:sz w:val="28"/>
          <w:szCs w:val="28"/>
        </w:rPr>
        <w:br/>
      </w:r>
      <w:r w:rsidRPr="00CA2CDA">
        <w:rPr>
          <w:rFonts w:ascii="Times New Roman" w:hAnsi="Times New Roman" w:cs="Times New Roman"/>
          <w:sz w:val="28"/>
          <w:szCs w:val="28"/>
        </w:rPr>
        <w:t>№ 78/1 (VIII)</w:t>
      </w:r>
      <w:r w:rsidR="004619B7" w:rsidRPr="00CA2CDA">
        <w:rPr>
          <w:rFonts w:ascii="Times New Roman" w:hAnsi="Times New Roman" w:cs="Times New Roman"/>
          <w:sz w:val="28"/>
          <w:szCs w:val="28"/>
        </w:rPr>
        <w:t>)</w:t>
      </w:r>
      <w:r w:rsidRPr="00CA2CDA">
        <w:rPr>
          <w:rFonts w:ascii="Times New Roman" w:hAnsi="Times New Roman" w:cs="Times New Roman"/>
          <w:sz w:val="28"/>
          <w:szCs w:val="28"/>
        </w:rPr>
        <w:t xml:space="preserve"> и «О внесении изменения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 (папка № 78/2 (VIII)), представленные в качестве законодательных инициатив депутатами Верховного Совета Приднестровской Молдавской Республики Антюфеевой Г.М., </w:t>
      </w:r>
      <w:r w:rsidR="00E01482" w:rsidRPr="00CA2C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CDA">
        <w:rPr>
          <w:rFonts w:ascii="Times New Roman" w:hAnsi="Times New Roman" w:cs="Times New Roman"/>
          <w:sz w:val="28"/>
          <w:szCs w:val="28"/>
        </w:rPr>
        <w:t>Калиным</w:t>
      </w:r>
      <w:proofErr w:type="spellEnd"/>
      <w:r w:rsidRPr="00CA2CDA">
        <w:rPr>
          <w:rFonts w:ascii="Times New Roman" w:hAnsi="Times New Roman" w:cs="Times New Roman"/>
          <w:sz w:val="28"/>
          <w:szCs w:val="28"/>
        </w:rPr>
        <w:t xml:space="preserve"> В.И., на рассмотрение в Верховный Совет Приднестровской Молдавской Республики (прилагается). </w:t>
      </w:r>
    </w:p>
    <w:p w:rsidR="0025738E" w:rsidRPr="0025738E" w:rsidRDefault="0025738E" w:rsidP="00026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25738E" w:rsidRDefault="003D2DF4" w:rsidP="00026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38E">
        <w:rPr>
          <w:rFonts w:ascii="Times New Roman" w:hAnsi="Times New Roman" w:cs="Times New Roman"/>
          <w:sz w:val="28"/>
          <w:szCs w:val="28"/>
        </w:rPr>
        <w:t xml:space="preserve">2*. </w:t>
      </w:r>
    </w:p>
    <w:p w:rsidR="003D2DF4" w:rsidRPr="0025738E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25738E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38E">
        <w:rPr>
          <w:rFonts w:ascii="Times New Roman" w:hAnsi="Times New Roman" w:cs="Times New Roman"/>
          <w:sz w:val="28"/>
          <w:szCs w:val="28"/>
        </w:rPr>
        <w:t>* – не для печати.</w:t>
      </w:r>
    </w:p>
    <w:p w:rsidR="003D2DF4" w:rsidRPr="0025738E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433" w:rsidRPr="00CA2CDA" w:rsidRDefault="00327433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D2DF4" w:rsidRPr="00CA2CDA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01482" w:rsidRPr="00CA2CDA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2CD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ПРЕЗИДЕНТ                                                                                                                                В.КРАСНОСЕЛЬСКИЙ</w:t>
      </w:r>
    </w:p>
    <w:p w:rsidR="00E01482" w:rsidRDefault="00E01482" w:rsidP="00E0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738E" w:rsidRPr="00CA2CDA" w:rsidRDefault="0025738E" w:rsidP="00E0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1482" w:rsidRPr="00CA2CDA" w:rsidRDefault="00E01482" w:rsidP="00E0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Тирасполь</w:t>
      </w:r>
    </w:p>
    <w:p w:rsidR="00E01482" w:rsidRPr="00CA2CDA" w:rsidRDefault="00E80B04" w:rsidP="00E0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11</w:t>
      </w:r>
      <w:r w:rsidR="00E01482" w:rsidRPr="00CA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2026 г.</w:t>
      </w:r>
    </w:p>
    <w:p w:rsidR="00327433" w:rsidRDefault="00E80B04" w:rsidP="00257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152</w:t>
      </w:r>
      <w:r w:rsidR="00E01482" w:rsidRPr="00CA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EE631C" w:rsidRDefault="00EE631C" w:rsidP="0025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631C" w:rsidRPr="00E80B04" w:rsidRDefault="00EE631C" w:rsidP="0025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D2DF4" w:rsidRPr="00E80B04" w:rsidRDefault="003D2DF4" w:rsidP="0056473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B0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1</w:t>
      </w:r>
    </w:p>
    <w:p w:rsidR="003D2DF4" w:rsidRPr="00E80B04" w:rsidRDefault="003D2DF4" w:rsidP="0056473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:rsidR="003D2DF4" w:rsidRPr="00E80B04" w:rsidRDefault="003D2DF4" w:rsidP="0056473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:rsidR="003D2DF4" w:rsidRPr="00E80B04" w:rsidRDefault="003D2DF4" w:rsidP="0056473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:rsidR="003D2DF4" w:rsidRPr="00E80B04" w:rsidRDefault="0056473C" w:rsidP="0056473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2026 года № </w:t>
      </w:r>
      <w:r w:rsid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="003D2DF4" w:rsidRPr="00E80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3D2DF4" w:rsidRPr="00E80B04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9D" w:rsidRPr="00E80B04" w:rsidRDefault="0063239D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0E74B0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80B04">
        <w:rPr>
          <w:rFonts w:ascii="Times New Roman" w:hAnsi="Times New Roman" w:cs="Times New Roman"/>
          <w:sz w:val="24"/>
          <w:szCs w:val="28"/>
        </w:rPr>
        <w:t xml:space="preserve">ОФИЦИАЛЬНОЕ </w:t>
      </w:r>
      <w:r w:rsidRPr="000E74B0">
        <w:rPr>
          <w:rFonts w:ascii="Times New Roman" w:hAnsi="Times New Roman" w:cs="Times New Roman"/>
          <w:sz w:val="24"/>
          <w:szCs w:val="28"/>
        </w:rPr>
        <w:t>ЗАКЛЮЧЕНИЕ</w:t>
      </w:r>
    </w:p>
    <w:p w:rsidR="003D2DF4" w:rsidRPr="00026CFD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Президента Приднестровской Молдавской Республики</w:t>
      </w:r>
    </w:p>
    <w:p w:rsidR="003D2DF4" w:rsidRPr="00026CFD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6C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6CFD">
        <w:rPr>
          <w:rFonts w:ascii="Times New Roman" w:hAnsi="Times New Roman" w:cs="Times New Roman"/>
          <w:sz w:val="28"/>
          <w:szCs w:val="28"/>
        </w:rPr>
        <w:t xml:space="preserve"> проекты законов Приднестровской Молдавской Республики</w:t>
      </w:r>
    </w:p>
    <w:p w:rsidR="00743ED4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Приднестровской Молдавской Республики </w:t>
      </w:r>
    </w:p>
    <w:p w:rsidR="003D2DF4" w:rsidRPr="00026CFD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 xml:space="preserve">«О всеобщей воинской обязанности и военной службе» и </w:t>
      </w:r>
    </w:p>
    <w:p w:rsidR="00743ED4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Приднестровской Молдавской Республики </w:t>
      </w:r>
    </w:p>
    <w:p w:rsidR="003D2DF4" w:rsidRPr="00026CFD" w:rsidRDefault="003D2DF4" w:rsidP="0056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«О статусе народных депутатов местных Советов народных депутатов Приднестровской Молдавской Республики»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Рассмотрев проекты законов Приднестровской Молдавской Республики «О внесении изменений в Закон Приднестровской Молдавской Республики</w:t>
      </w:r>
      <w:r w:rsidRPr="00026CFD">
        <w:rPr>
          <w:rFonts w:ascii="Times New Roman" w:hAnsi="Times New Roman" w:cs="Times New Roman"/>
          <w:sz w:val="28"/>
          <w:szCs w:val="28"/>
        </w:rPr>
        <w:br/>
        <w:t>«О всеобщей воинской обязанности и военной службе» (папка № 78/1 (VIII)</w:t>
      </w:r>
      <w:r w:rsidR="006103E0">
        <w:rPr>
          <w:rFonts w:ascii="Times New Roman" w:hAnsi="Times New Roman" w:cs="Times New Roman"/>
          <w:sz w:val="28"/>
          <w:szCs w:val="28"/>
        </w:rPr>
        <w:t>)</w:t>
      </w:r>
      <w:r w:rsidRPr="00026CFD">
        <w:rPr>
          <w:rFonts w:ascii="Times New Roman" w:hAnsi="Times New Roman" w:cs="Times New Roman"/>
          <w:sz w:val="28"/>
          <w:szCs w:val="28"/>
        </w:rPr>
        <w:t xml:space="preserve"> </w:t>
      </w:r>
      <w:r w:rsidRPr="00026CFD">
        <w:rPr>
          <w:rFonts w:ascii="Times New Roman" w:hAnsi="Times New Roman" w:cs="Times New Roman"/>
          <w:sz w:val="28"/>
          <w:szCs w:val="28"/>
        </w:rPr>
        <w:br/>
        <w:t xml:space="preserve">и «О внесении изменения в Закон Приднестровской Молдавской Республики </w:t>
      </w:r>
      <w:r w:rsidRPr="00026CFD">
        <w:rPr>
          <w:rFonts w:ascii="Times New Roman" w:hAnsi="Times New Roman" w:cs="Times New Roman"/>
          <w:sz w:val="28"/>
          <w:szCs w:val="28"/>
        </w:rPr>
        <w:br/>
        <w:t>«О статусе народных депутатов местных Советов народных депутатов Приднестровской Молдавской Республики» (папка № 78/2 (VIII)) (далее – проекты законов), представленные в качестве законодательных инициатив депутатами Верховного Совета Приднестровской Молдавской Р</w:t>
      </w:r>
      <w:r w:rsidR="005E3659">
        <w:rPr>
          <w:rFonts w:ascii="Times New Roman" w:hAnsi="Times New Roman" w:cs="Times New Roman"/>
          <w:sz w:val="28"/>
          <w:szCs w:val="28"/>
        </w:rPr>
        <w:t xml:space="preserve">еспублики Антюфеевой Г.М., </w:t>
      </w:r>
      <w:proofErr w:type="spellStart"/>
      <w:r w:rsidRPr="00026CFD">
        <w:rPr>
          <w:rFonts w:ascii="Times New Roman" w:hAnsi="Times New Roman" w:cs="Times New Roman"/>
          <w:sz w:val="28"/>
          <w:szCs w:val="28"/>
        </w:rPr>
        <w:t>Калиным</w:t>
      </w:r>
      <w:proofErr w:type="spellEnd"/>
      <w:r w:rsidR="005E3659">
        <w:rPr>
          <w:rFonts w:ascii="Times New Roman" w:hAnsi="Times New Roman" w:cs="Times New Roman"/>
          <w:sz w:val="28"/>
          <w:szCs w:val="28"/>
        </w:rPr>
        <w:t xml:space="preserve"> В.И.</w:t>
      </w:r>
      <w:r w:rsidRPr="00026CFD">
        <w:rPr>
          <w:rFonts w:ascii="Times New Roman" w:hAnsi="Times New Roman" w:cs="Times New Roman"/>
          <w:sz w:val="28"/>
          <w:szCs w:val="28"/>
        </w:rPr>
        <w:t>, Президент Приднестровской Молдавской Республики полагает необходимым отметить следующее.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в Закон Приднестровской Молдавской Республики</w:t>
      </w:r>
      <w:r w:rsidRPr="00026CFD">
        <w:rPr>
          <w:rFonts w:ascii="Times New Roman" w:hAnsi="Times New Roman" w:cs="Times New Roman"/>
          <w:sz w:val="28"/>
          <w:szCs w:val="28"/>
        </w:rPr>
        <w:br/>
        <w:t>«О всеобщей воинской обязан</w:t>
      </w:r>
      <w:r w:rsidR="005E3659">
        <w:rPr>
          <w:rFonts w:ascii="Times New Roman" w:hAnsi="Times New Roman" w:cs="Times New Roman"/>
          <w:sz w:val="28"/>
          <w:szCs w:val="28"/>
        </w:rPr>
        <w:t>ности и военной службе» (далее –</w:t>
      </w:r>
      <w:r w:rsidRPr="00026CFD">
        <w:rPr>
          <w:rFonts w:ascii="Times New Roman" w:hAnsi="Times New Roman" w:cs="Times New Roman"/>
          <w:sz w:val="28"/>
          <w:szCs w:val="28"/>
        </w:rPr>
        <w:t xml:space="preserve"> проект закона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о военной службе), как следует из пояснительной записки к нему, разработан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в целях устранения правовой неопределенности, обусловленной несогласованностью положений Закона Приднестровской Молдавской Республики «О всеобщей воинской обязанности и военной службе» с нормами избирательного законодательства Приднестровской Молдавской Республики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>и законодательства о статусе депутатов местных Советов народных депутатов Приднестровской Молдавской Республики.</w:t>
      </w:r>
    </w:p>
    <w:p w:rsidR="003D2DF4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Проектом закона о военной службе предусматривается внесен</w:t>
      </w:r>
      <w:r w:rsidR="00743ED4">
        <w:rPr>
          <w:rFonts w:ascii="Times New Roman" w:hAnsi="Times New Roman" w:cs="Times New Roman"/>
          <w:sz w:val="28"/>
          <w:szCs w:val="28"/>
        </w:rPr>
        <w:t xml:space="preserve">ие изменений в статьи 44 и 50 </w:t>
      </w:r>
      <w:r w:rsidRPr="00026CFD">
        <w:rPr>
          <w:rFonts w:ascii="Times New Roman" w:hAnsi="Times New Roman" w:cs="Times New Roman"/>
          <w:sz w:val="28"/>
          <w:szCs w:val="28"/>
        </w:rPr>
        <w:t xml:space="preserve">Закона Приднестровской Молдавской Республики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«О всеобщей воинской обязанности и военной службе», направленных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>на распространение права на досрочное увольнение с военной службы либо приостановление военной службы, а также соответствующих гарантий на всех депутатов</w:t>
      </w:r>
      <w:r w:rsidR="005E3659" w:rsidRPr="00CA1B37">
        <w:rPr>
          <w:rFonts w:ascii="Times New Roman" w:hAnsi="Times New Roman" w:cs="Times New Roman"/>
          <w:sz w:val="28"/>
          <w:szCs w:val="28"/>
        </w:rPr>
        <w:t>,</w:t>
      </w:r>
      <w:r w:rsidRPr="00026CFD">
        <w:rPr>
          <w:rFonts w:ascii="Times New Roman" w:hAnsi="Times New Roman" w:cs="Times New Roman"/>
          <w:sz w:val="28"/>
          <w:szCs w:val="28"/>
        </w:rPr>
        <w:t xml:space="preserve"> независимо от уровня представительного органа и формы осуществления ими депутатских полномочий.</w:t>
      </w:r>
    </w:p>
    <w:p w:rsidR="0063239D" w:rsidRDefault="0063239D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9D" w:rsidRDefault="0063239D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9D" w:rsidRDefault="0063239D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9D" w:rsidRPr="00026CFD" w:rsidRDefault="0063239D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 предлагаемые изменения не обеспечивают устранение выявленной правовой неопределенности, поскольку сохранение альтернативы между досрочным увольнением с военной службы и ее приостановлением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не устраняет существующую коллизию правового регулирования, а лишь предусматривает возможность выбора между соответствующими правами </w:t>
      </w:r>
      <w:r w:rsidR="005E3659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>и гарантиями.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Кроме того, предлагаемый подход не учитывает различия в правовом статусе депутатов различных уровней представительной власти.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В части, касающейся депутатов Верховного Совета Приднестровской Молдавской Республики, предлагаемые изменения, по мнению Президента Приднестровской Молдавской Республики, могут быть поддержаны, поскольку соответствуют характеру осуществления ими депутатских полномочий.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 xml:space="preserve">В отношении депутатов местных Советов народных депутатов Приднестровской Молдавской Республики предлагаемые изменения приводят </w:t>
      </w:r>
      <w:r w:rsidR="000168F7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к необоснованному расширению круга лиц, на которых распространяются гарантии, предусмотренные законодательством о военной службе. Исключение условия об осуществлении ими полномочий на постоянной основе фактически приравнивает депутатов местных Советов народных депутатов Приднестровской Молдавской Республики, осуществляющих деятельность </w:t>
      </w:r>
      <w:r w:rsidR="000168F7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на непостоянной основе, к лицам, для которых депутатская деятельность является основной, что не соответствует принципам соразмерности </w:t>
      </w:r>
      <w:r w:rsidR="000168F7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и дифференциации правового регулирования. Кроме того, предоставление права на досрочное увольнение с военной службы депутатам местных Советов народных депутатов Приднестровской Молдавской Республики, осуществляющим свои полномочия на непостоянной основе, может повлечь отток кадров среди военнослужащих. 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 xml:space="preserve">Более того, представляется, что приостановление военной службы </w:t>
      </w:r>
      <w:r w:rsidR="000168F7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по своей правовой природе не тождественно состоянию нахождения военнослужащего на воинской должности, поскольку в указанный период лицо не исполняет обязанности военной службы, не осуществляет полномочия </w:t>
      </w:r>
      <w:r w:rsidR="000168F7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>по занимаемой должности и не обладает совокупностью предусмотренных законодательством Приднестровской Молдавской Республики признаков прохождения военной службы на соответствующей воинской должности.</w:t>
      </w:r>
    </w:p>
    <w:p w:rsidR="00A6056F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t>С учетом изложенного проекты законов подлежа</w:t>
      </w:r>
      <w:r w:rsidR="00743ED4">
        <w:rPr>
          <w:rFonts w:ascii="Times New Roman" w:hAnsi="Times New Roman" w:cs="Times New Roman"/>
          <w:sz w:val="28"/>
          <w:szCs w:val="28"/>
        </w:rPr>
        <w:t xml:space="preserve">т поддержке частично, </w:t>
      </w:r>
      <w:r w:rsidR="000168F7">
        <w:rPr>
          <w:rFonts w:ascii="Times New Roman" w:hAnsi="Times New Roman" w:cs="Times New Roman"/>
          <w:sz w:val="28"/>
          <w:szCs w:val="28"/>
        </w:rPr>
        <w:br/>
      </w:r>
      <w:r w:rsidR="00743ED4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026CFD">
        <w:rPr>
          <w:rFonts w:ascii="Times New Roman" w:hAnsi="Times New Roman" w:cs="Times New Roman"/>
          <w:sz w:val="28"/>
          <w:szCs w:val="28"/>
        </w:rPr>
        <w:t>в части распространения ряда гарантий на депутатов Верховного Совета Приднестровской Молдавской Республики</w:t>
      </w:r>
      <w:r w:rsidR="000168F7" w:rsidRPr="000B6244">
        <w:rPr>
          <w:rFonts w:ascii="Times New Roman" w:hAnsi="Times New Roman" w:cs="Times New Roman"/>
          <w:sz w:val="28"/>
          <w:szCs w:val="28"/>
        </w:rPr>
        <w:t>,</w:t>
      </w:r>
      <w:r w:rsidRPr="00026CFD">
        <w:rPr>
          <w:rFonts w:ascii="Times New Roman" w:hAnsi="Times New Roman" w:cs="Times New Roman"/>
          <w:sz w:val="28"/>
          <w:szCs w:val="28"/>
        </w:rPr>
        <w:t xml:space="preserve"> независимо от формы осуществления ими депутатских полномочий. В остальной части Президент Приднестровской Молдавской Республики выражает отрицательную позицию, </w:t>
      </w:r>
      <w:r w:rsidR="00E01482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>в том числе и в отношении предлагаем</w:t>
      </w:r>
      <w:r w:rsidR="00E01482">
        <w:rPr>
          <w:rFonts w:ascii="Times New Roman" w:hAnsi="Times New Roman" w:cs="Times New Roman"/>
          <w:sz w:val="28"/>
          <w:szCs w:val="28"/>
        </w:rPr>
        <w:t xml:space="preserve">ого проектом закона о военной </w:t>
      </w:r>
      <w:r w:rsidRPr="00026CFD">
        <w:rPr>
          <w:rFonts w:ascii="Times New Roman" w:hAnsi="Times New Roman" w:cs="Times New Roman"/>
          <w:sz w:val="28"/>
          <w:szCs w:val="28"/>
        </w:rPr>
        <w:t>службе изменения подпункта м) пункта 2 статьи 54 Закона Приднестровской Молдавской Республики «О всеобщей воинской обязанности и военной службе» и предлагаемого проектом закона Придне</w:t>
      </w:r>
      <w:r w:rsidR="000B6244">
        <w:rPr>
          <w:rFonts w:ascii="Times New Roman" w:hAnsi="Times New Roman" w:cs="Times New Roman"/>
          <w:sz w:val="28"/>
          <w:szCs w:val="28"/>
        </w:rPr>
        <w:t>стровской Молдавской Республики</w:t>
      </w:r>
      <w:r w:rsidRPr="00026CFD">
        <w:rPr>
          <w:rFonts w:ascii="Times New Roman" w:hAnsi="Times New Roman" w:cs="Times New Roman"/>
          <w:sz w:val="28"/>
          <w:szCs w:val="28"/>
        </w:rPr>
        <w:t xml:space="preserve"> </w:t>
      </w:r>
      <w:r w:rsidR="00E01482">
        <w:rPr>
          <w:rFonts w:ascii="Times New Roman" w:hAnsi="Times New Roman" w:cs="Times New Roman"/>
          <w:sz w:val="28"/>
          <w:szCs w:val="28"/>
        </w:rPr>
        <w:br/>
      </w:r>
      <w:r w:rsidRPr="00026CFD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Приднестровской Молдавской Республики </w:t>
      </w:r>
      <w:r w:rsidR="00E01482">
        <w:rPr>
          <w:rFonts w:ascii="Times New Roman" w:hAnsi="Times New Roman" w:cs="Times New Roman"/>
          <w:sz w:val="28"/>
          <w:szCs w:val="28"/>
        </w:rPr>
        <w:br/>
      </w:r>
    </w:p>
    <w:p w:rsidR="00A6056F" w:rsidRDefault="00A6056F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56F" w:rsidRDefault="00A6056F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F4" w:rsidRPr="00026CFD" w:rsidRDefault="003D2DF4" w:rsidP="00A60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CFD">
        <w:rPr>
          <w:rFonts w:ascii="Times New Roman" w:hAnsi="Times New Roman" w:cs="Times New Roman"/>
          <w:sz w:val="28"/>
          <w:szCs w:val="28"/>
        </w:rPr>
        <w:lastRenderedPageBreak/>
        <w:t>«О статусе народных депутатов местных Советов народных депутатов Приднестровской Молдавской Республики» изменения части второй статьи 42 Закона Приднестровской Молдавской Республики «О статусе народных депутатов местных Советов народных депутатов Приднестровской Молдавской Республики».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следует отметить, что затрагиваемые проектом закона о военной службе положения Закона Приднестровской Молдавской Республики </w:t>
      </w:r>
      <w:r w:rsidR="00E014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26CFD">
        <w:rPr>
          <w:rFonts w:ascii="Times New Roman" w:hAnsi="Times New Roman" w:cs="Times New Roman"/>
          <w:color w:val="000000" w:themeColor="text1"/>
          <w:sz w:val="28"/>
          <w:szCs w:val="28"/>
        </w:rPr>
        <w:t>«О всеобщей воинско</w:t>
      </w:r>
      <w:r w:rsidR="00E01482">
        <w:rPr>
          <w:rFonts w:ascii="Times New Roman" w:hAnsi="Times New Roman" w:cs="Times New Roman"/>
          <w:color w:val="000000" w:themeColor="text1"/>
          <w:sz w:val="28"/>
          <w:szCs w:val="28"/>
        </w:rPr>
        <w:t>й обязанности и военной службе»</w:t>
      </w:r>
      <w:r w:rsidRPr="0002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гарантий депутатам Верховного Совета Придне</w:t>
      </w:r>
      <w:r w:rsidR="00D732B8">
        <w:rPr>
          <w:rFonts w:ascii="Times New Roman" w:hAnsi="Times New Roman" w:cs="Times New Roman"/>
          <w:color w:val="000000" w:themeColor="text1"/>
          <w:sz w:val="28"/>
          <w:szCs w:val="28"/>
        </w:rPr>
        <w:t>стровской Молдавской Республики</w:t>
      </w:r>
      <w:r w:rsidRPr="0002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2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26CFD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военнослужащих целесообразно унифицировать с положениями</w:t>
      </w:r>
      <w:r w:rsidR="00E0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2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6 </w:t>
      </w:r>
      <w:r w:rsidRPr="00026CFD">
        <w:rPr>
          <w:rFonts w:ascii="Times New Roman" w:hAnsi="Times New Roman" w:cs="Times New Roman"/>
          <w:color w:val="000000" w:themeColor="text1"/>
          <w:sz w:val="28"/>
          <w:szCs w:val="28"/>
        </w:rPr>
        <w:t>и 26 Конституционного закона Приднестровской Молдавской Республики «О статусе депутата Верховного Совета Приднестровской Молдавской Республики».</w:t>
      </w:r>
    </w:p>
    <w:p w:rsidR="003D2DF4" w:rsidRPr="00026CFD" w:rsidRDefault="003D2DF4" w:rsidP="00026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DF4" w:rsidRPr="00026CFD" w:rsidRDefault="003D2DF4" w:rsidP="00026C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5C05" w:rsidRPr="00026CFD" w:rsidRDefault="00525C05" w:rsidP="00026C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25C05" w:rsidRPr="00026CFD" w:rsidSect="00327433">
      <w:headerReference w:type="default" r:id="rId6"/>
      <w:headerReference w:type="first" r:id="rId7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A2" w:rsidRDefault="00DF7DA2">
      <w:pPr>
        <w:spacing w:after="0" w:line="240" w:lineRule="auto"/>
      </w:pPr>
      <w:r>
        <w:separator/>
      </w:r>
    </w:p>
  </w:endnote>
  <w:endnote w:type="continuationSeparator" w:id="0">
    <w:p w:rsidR="00DF7DA2" w:rsidRDefault="00DF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A2" w:rsidRDefault="00DF7DA2">
      <w:pPr>
        <w:spacing w:after="0" w:line="240" w:lineRule="auto"/>
      </w:pPr>
      <w:r>
        <w:separator/>
      </w:r>
    </w:p>
  </w:footnote>
  <w:footnote w:type="continuationSeparator" w:id="0">
    <w:p w:rsidR="00DF7DA2" w:rsidRDefault="00DF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730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62D1D" w:rsidRPr="00026CFD" w:rsidRDefault="00654DA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26CFD">
          <w:rPr>
            <w:rFonts w:ascii="Times New Roman" w:hAnsi="Times New Roman" w:cs="Times New Roman"/>
            <w:sz w:val="24"/>
          </w:rPr>
          <w:fldChar w:fldCharType="begin"/>
        </w:r>
        <w:r w:rsidRPr="00026CFD">
          <w:rPr>
            <w:rFonts w:ascii="Times New Roman" w:hAnsi="Times New Roman" w:cs="Times New Roman"/>
            <w:sz w:val="24"/>
          </w:rPr>
          <w:instrText>PAGE   \* MERGEFORMAT</w:instrText>
        </w:r>
        <w:r w:rsidRPr="00026CFD">
          <w:rPr>
            <w:rFonts w:ascii="Times New Roman" w:hAnsi="Times New Roman" w:cs="Times New Roman"/>
            <w:sz w:val="24"/>
          </w:rPr>
          <w:fldChar w:fldCharType="separate"/>
        </w:r>
        <w:r w:rsidR="00685F5D">
          <w:rPr>
            <w:rFonts w:ascii="Times New Roman" w:hAnsi="Times New Roman" w:cs="Times New Roman"/>
            <w:noProof/>
            <w:sz w:val="24"/>
          </w:rPr>
          <w:t>- 3 -</w:t>
        </w:r>
        <w:r w:rsidRPr="00026CF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62D1D" w:rsidRDefault="00DF7D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CFD" w:rsidRDefault="00026CFD">
    <w:pPr>
      <w:pStyle w:val="a3"/>
      <w:jc w:val="center"/>
    </w:pPr>
  </w:p>
  <w:p w:rsidR="007A51EC" w:rsidRDefault="00DF7D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12"/>
    <w:rsid w:val="000168F7"/>
    <w:rsid w:val="00026CFD"/>
    <w:rsid w:val="0007442E"/>
    <w:rsid w:val="000B6244"/>
    <w:rsid w:val="000E74B0"/>
    <w:rsid w:val="000F0047"/>
    <w:rsid w:val="0017139D"/>
    <w:rsid w:val="001F5012"/>
    <w:rsid w:val="00240C8D"/>
    <w:rsid w:val="0025738E"/>
    <w:rsid w:val="0026676E"/>
    <w:rsid w:val="00267FC3"/>
    <w:rsid w:val="002E5ECC"/>
    <w:rsid w:val="00327433"/>
    <w:rsid w:val="00343371"/>
    <w:rsid w:val="003D2DF4"/>
    <w:rsid w:val="003F4407"/>
    <w:rsid w:val="004619B7"/>
    <w:rsid w:val="004879B7"/>
    <w:rsid w:val="00525C05"/>
    <w:rsid w:val="0055680C"/>
    <w:rsid w:val="0056473C"/>
    <w:rsid w:val="0057064F"/>
    <w:rsid w:val="00573D11"/>
    <w:rsid w:val="005C445C"/>
    <w:rsid w:val="005E3659"/>
    <w:rsid w:val="006103E0"/>
    <w:rsid w:val="006164D0"/>
    <w:rsid w:val="0063239D"/>
    <w:rsid w:val="00653201"/>
    <w:rsid w:val="00654DA7"/>
    <w:rsid w:val="00685F5D"/>
    <w:rsid w:val="00695F05"/>
    <w:rsid w:val="006C0FFE"/>
    <w:rsid w:val="00740308"/>
    <w:rsid w:val="00743ED4"/>
    <w:rsid w:val="008028D7"/>
    <w:rsid w:val="00811E23"/>
    <w:rsid w:val="008843D8"/>
    <w:rsid w:val="00892418"/>
    <w:rsid w:val="008946DF"/>
    <w:rsid w:val="00A6056F"/>
    <w:rsid w:val="00A71D30"/>
    <w:rsid w:val="00AB34A9"/>
    <w:rsid w:val="00AC3A76"/>
    <w:rsid w:val="00AD166A"/>
    <w:rsid w:val="00B26785"/>
    <w:rsid w:val="00B53D5D"/>
    <w:rsid w:val="00BA191A"/>
    <w:rsid w:val="00C42C5A"/>
    <w:rsid w:val="00C55220"/>
    <w:rsid w:val="00CA1B37"/>
    <w:rsid w:val="00CA2CDA"/>
    <w:rsid w:val="00D26060"/>
    <w:rsid w:val="00D662BE"/>
    <w:rsid w:val="00D72267"/>
    <w:rsid w:val="00D732B8"/>
    <w:rsid w:val="00DD037E"/>
    <w:rsid w:val="00DF7DA2"/>
    <w:rsid w:val="00E01482"/>
    <w:rsid w:val="00E5614A"/>
    <w:rsid w:val="00E80B04"/>
    <w:rsid w:val="00E83805"/>
    <w:rsid w:val="00EA1882"/>
    <w:rsid w:val="00EE631C"/>
    <w:rsid w:val="00F61558"/>
    <w:rsid w:val="00F66EA2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E1613-75DE-4046-BAF3-F7657521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012"/>
  </w:style>
  <w:style w:type="paragraph" w:styleId="a5">
    <w:name w:val="footer"/>
    <w:basedOn w:val="a"/>
    <w:link w:val="a6"/>
    <w:uiPriority w:val="99"/>
    <w:unhideWhenUsed/>
    <w:rsid w:val="00026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FD"/>
  </w:style>
  <w:style w:type="paragraph" w:styleId="a7">
    <w:name w:val="Balloon Text"/>
    <w:basedOn w:val="a"/>
    <w:link w:val="a8"/>
    <w:uiPriority w:val="99"/>
    <w:semiHidden/>
    <w:unhideWhenUsed/>
    <w:rsid w:val="0026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Е.А.</dc:creator>
  <cp:keywords/>
  <dc:description/>
  <cp:lastModifiedBy>Бугаева В.Н.</cp:lastModifiedBy>
  <cp:revision>34</cp:revision>
  <cp:lastPrinted>2026-05-11T12:16:00Z</cp:lastPrinted>
  <dcterms:created xsi:type="dcterms:W3CDTF">2026-05-07T06:16:00Z</dcterms:created>
  <dcterms:modified xsi:type="dcterms:W3CDTF">2026-05-11T12:17:00Z</dcterms:modified>
</cp:coreProperties>
</file>