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190E1F" w:rsidRDefault="00490ACC" w:rsidP="00190E1F">
      <w:pPr>
        <w:ind w:firstLine="709"/>
        <w:jc w:val="both"/>
        <w:rPr>
          <w:spacing w:val="0"/>
          <w:lang w:val="en-US"/>
        </w:rPr>
      </w:pPr>
    </w:p>
    <w:p w:rsidR="00490ACC" w:rsidRPr="00190E1F" w:rsidRDefault="00490ACC" w:rsidP="00190E1F">
      <w:pPr>
        <w:ind w:firstLine="709"/>
        <w:jc w:val="both"/>
        <w:rPr>
          <w:spacing w:val="0"/>
        </w:rPr>
      </w:pPr>
    </w:p>
    <w:p w:rsidR="00490ACC" w:rsidRPr="00190E1F" w:rsidRDefault="00490ACC" w:rsidP="00190E1F">
      <w:pPr>
        <w:ind w:firstLine="709"/>
        <w:jc w:val="both"/>
        <w:rPr>
          <w:spacing w:val="0"/>
        </w:rPr>
      </w:pPr>
    </w:p>
    <w:p w:rsidR="00490ACC" w:rsidRPr="00190E1F" w:rsidRDefault="00490ACC" w:rsidP="00190E1F">
      <w:pPr>
        <w:ind w:firstLine="709"/>
        <w:jc w:val="both"/>
        <w:rPr>
          <w:spacing w:val="0"/>
        </w:rPr>
      </w:pPr>
    </w:p>
    <w:p w:rsidR="003B0F28" w:rsidRPr="00190E1F" w:rsidRDefault="003B0F28" w:rsidP="00190E1F">
      <w:pPr>
        <w:ind w:firstLine="709"/>
        <w:jc w:val="center"/>
        <w:rPr>
          <w:b/>
          <w:spacing w:val="0"/>
        </w:rPr>
      </w:pPr>
    </w:p>
    <w:p w:rsidR="00490ACC" w:rsidRPr="00190E1F" w:rsidRDefault="006404A3" w:rsidP="00190E1F">
      <w:pPr>
        <w:jc w:val="center"/>
        <w:rPr>
          <w:b/>
          <w:spacing w:val="0"/>
        </w:rPr>
      </w:pPr>
      <w:r w:rsidRPr="00190E1F">
        <w:rPr>
          <w:b/>
          <w:spacing w:val="0"/>
        </w:rPr>
        <w:t>З</w:t>
      </w:r>
      <w:r w:rsidR="00490ACC" w:rsidRPr="00190E1F">
        <w:rPr>
          <w:b/>
          <w:spacing w:val="0"/>
        </w:rPr>
        <w:t>акон</w:t>
      </w:r>
    </w:p>
    <w:p w:rsidR="00490ACC" w:rsidRPr="00190E1F" w:rsidRDefault="00490ACC" w:rsidP="00190E1F">
      <w:pPr>
        <w:jc w:val="center"/>
        <w:outlineLvl w:val="0"/>
        <w:rPr>
          <w:b/>
          <w:caps/>
          <w:spacing w:val="0"/>
        </w:rPr>
      </w:pPr>
      <w:r w:rsidRPr="00190E1F">
        <w:rPr>
          <w:b/>
          <w:spacing w:val="0"/>
        </w:rPr>
        <w:t xml:space="preserve">Приднестровской Молдавской Республики </w:t>
      </w:r>
    </w:p>
    <w:p w:rsidR="00490ACC" w:rsidRPr="00190E1F" w:rsidRDefault="00490ACC" w:rsidP="00190E1F">
      <w:pPr>
        <w:pStyle w:val="41"/>
        <w:shd w:val="clear" w:color="auto" w:fill="auto"/>
        <w:spacing w:before="0" w:after="0" w:line="240" w:lineRule="auto"/>
        <w:jc w:val="center"/>
        <w:rPr>
          <w:spacing w:val="0"/>
          <w:sz w:val="28"/>
          <w:szCs w:val="28"/>
        </w:rPr>
      </w:pPr>
    </w:p>
    <w:p w:rsidR="0080642B" w:rsidRPr="00190E1F" w:rsidRDefault="0080642B" w:rsidP="00190E1F">
      <w:pPr>
        <w:jc w:val="center"/>
        <w:rPr>
          <w:b/>
          <w:spacing w:val="0"/>
          <w:lang w:eastAsia="en-US"/>
        </w:rPr>
      </w:pPr>
      <w:r w:rsidRPr="00190E1F">
        <w:rPr>
          <w:b/>
          <w:spacing w:val="0"/>
          <w:lang w:eastAsia="en-US"/>
        </w:rPr>
        <w:t xml:space="preserve">«О внесении изменений и дополнений в Закон </w:t>
      </w:r>
    </w:p>
    <w:p w:rsidR="0080642B" w:rsidRPr="00190E1F" w:rsidRDefault="0080642B" w:rsidP="00190E1F">
      <w:pPr>
        <w:jc w:val="center"/>
        <w:rPr>
          <w:b/>
          <w:spacing w:val="0"/>
          <w:lang w:eastAsia="en-US"/>
        </w:rPr>
      </w:pPr>
      <w:r w:rsidRPr="00190E1F">
        <w:rPr>
          <w:b/>
          <w:spacing w:val="0"/>
          <w:lang w:eastAsia="en-US"/>
        </w:rPr>
        <w:t xml:space="preserve">Приднестровской Молдавской Республики </w:t>
      </w:r>
    </w:p>
    <w:p w:rsidR="008D1DEF" w:rsidRPr="00190E1F" w:rsidRDefault="0080642B" w:rsidP="00190E1F">
      <w:pPr>
        <w:jc w:val="center"/>
        <w:rPr>
          <w:b/>
          <w:spacing w:val="0"/>
        </w:rPr>
      </w:pPr>
      <w:r w:rsidRPr="00190E1F">
        <w:rPr>
          <w:b/>
          <w:spacing w:val="0"/>
          <w:lang w:eastAsia="en-US"/>
        </w:rPr>
        <w:t>«О республиканском бюджете на 2026 год»</w:t>
      </w:r>
    </w:p>
    <w:p w:rsidR="00BD0DB1" w:rsidRPr="00190E1F" w:rsidRDefault="00BD0DB1" w:rsidP="00190E1F">
      <w:pPr>
        <w:ind w:firstLine="709"/>
        <w:jc w:val="center"/>
        <w:rPr>
          <w:spacing w:val="0"/>
        </w:rPr>
      </w:pPr>
    </w:p>
    <w:p w:rsidR="00490ACC" w:rsidRPr="00190E1F" w:rsidRDefault="00490ACC" w:rsidP="00190E1F">
      <w:pPr>
        <w:jc w:val="both"/>
        <w:rPr>
          <w:spacing w:val="0"/>
        </w:rPr>
      </w:pPr>
      <w:r w:rsidRPr="00190E1F">
        <w:rPr>
          <w:spacing w:val="0"/>
        </w:rPr>
        <w:t>Принят Верховным Советом</w:t>
      </w:r>
    </w:p>
    <w:p w:rsidR="00490ACC" w:rsidRPr="00190E1F" w:rsidRDefault="00490ACC" w:rsidP="00190E1F">
      <w:pPr>
        <w:jc w:val="both"/>
        <w:rPr>
          <w:spacing w:val="0"/>
        </w:rPr>
      </w:pPr>
      <w:r w:rsidRPr="00190E1F">
        <w:rPr>
          <w:spacing w:val="0"/>
        </w:rPr>
        <w:t xml:space="preserve">Приднестровской Молдавской Республики         </w:t>
      </w:r>
      <w:r w:rsidR="005A34F8" w:rsidRPr="00190E1F">
        <w:rPr>
          <w:spacing w:val="0"/>
        </w:rPr>
        <w:t xml:space="preserve"> </w:t>
      </w:r>
      <w:r w:rsidR="00EF66F8" w:rsidRPr="00190E1F">
        <w:rPr>
          <w:spacing w:val="0"/>
        </w:rPr>
        <w:t xml:space="preserve">  </w:t>
      </w:r>
      <w:r w:rsidR="00160CB7" w:rsidRPr="00190E1F">
        <w:rPr>
          <w:spacing w:val="0"/>
        </w:rPr>
        <w:t xml:space="preserve"> </w:t>
      </w:r>
      <w:r w:rsidR="004D0024" w:rsidRPr="00190E1F">
        <w:rPr>
          <w:spacing w:val="0"/>
        </w:rPr>
        <w:t xml:space="preserve"> </w:t>
      </w:r>
      <w:r w:rsidR="001B7E0C" w:rsidRPr="00190E1F">
        <w:rPr>
          <w:spacing w:val="0"/>
        </w:rPr>
        <w:t xml:space="preserve"> </w:t>
      </w:r>
      <w:r w:rsidR="006B67E3" w:rsidRPr="00190E1F">
        <w:rPr>
          <w:spacing w:val="0"/>
        </w:rPr>
        <w:t xml:space="preserve"> </w:t>
      </w:r>
      <w:r w:rsidR="00685667" w:rsidRPr="00190E1F">
        <w:rPr>
          <w:spacing w:val="0"/>
        </w:rPr>
        <w:t xml:space="preserve"> </w:t>
      </w:r>
      <w:r w:rsidR="00622AA3" w:rsidRPr="00190E1F">
        <w:rPr>
          <w:spacing w:val="0"/>
        </w:rPr>
        <w:t xml:space="preserve"> </w:t>
      </w:r>
      <w:r w:rsidR="006F2CE3" w:rsidRPr="00190E1F">
        <w:rPr>
          <w:spacing w:val="0"/>
        </w:rPr>
        <w:t xml:space="preserve"> </w:t>
      </w:r>
      <w:r w:rsidR="00E22981" w:rsidRPr="00190E1F">
        <w:rPr>
          <w:spacing w:val="0"/>
        </w:rPr>
        <w:t xml:space="preserve"> </w:t>
      </w:r>
      <w:r w:rsidR="00C14FD3" w:rsidRPr="00190E1F">
        <w:rPr>
          <w:spacing w:val="0"/>
        </w:rPr>
        <w:t xml:space="preserve"> </w:t>
      </w:r>
      <w:r w:rsidR="007401BA" w:rsidRPr="00190E1F">
        <w:rPr>
          <w:spacing w:val="0"/>
        </w:rPr>
        <w:t xml:space="preserve"> </w:t>
      </w:r>
      <w:r w:rsidR="005172CA" w:rsidRPr="00190E1F">
        <w:rPr>
          <w:spacing w:val="0"/>
        </w:rPr>
        <w:t xml:space="preserve">   </w:t>
      </w:r>
      <w:r w:rsidR="007401BA" w:rsidRPr="00190E1F">
        <w:rPr>
          <w:spacing w:val="0"/>
        </w:rPr>
        <w:t xml:space="preserve"> </w:t>
      </w:r>
      <w:r w:rsidR="0040452C" w:rsidRPr="00190E1F">
        <w:rPr>
          <w:spacing w:val="0"/>
        </w:rPr>
        <w:t xml:space="preserve"> </w:t>
      </w:r>
      <w:r w:rsidR="007401BA" w:rsidRPr="00190E1F">
        <w:rPr>
          <w:spacing w:val="0"/>
        </w:rPr>
        <w:t xml:space="preserve">  </w:t>
      </w:r>
      <w:r w:rsidR="0073522B" w:rsidRPr="00190E1F">
        <w:rPr>
          <w:spacing w:val="0"/>
        </w:rPr>
        <w:t xml:space="preserve">  </w:t>
      </w:r>
      <w:r w:rsidR="00F359CE" w:rsidRPr="00190E1F">
        <w:rPr>
          <w:spacing w:val="0"/>
        </w:rPr>
        <w:t>20</w:t>
      </w:r>
      <w:r w:rsidRPr="00190E1F">
        <w:rPr>
          <w:spacing w:val="0"/>
        </w:rPr>
        <w:t xml:space="preserve"> </w:t>
      </w:r>
      <w:r w:rsidR="005172CA" w:rsidRPr="00190E1F">
        <w:rPr>
          <w:spacing w:val="0"/>
        </w:rPr>
        <w:t>ма</w:t>
      </w:r>
      <w:r w:rsidR="004E561D" w:rsidRPr="00190E1F">
        <w:rPr>
          <w:spacing w:val="0"/>
        </w:rPr>
        <w:t>я</w:t>
      </w:r>
      <w:r w:rsidRPr="00190E1F">
        <w:rPr>
          <w:spacing w:val="0"/>
        </w:rPr>
        <w:t xml:space="preserve"> 20</w:t>
      </w:r>
      <w:r w:rsidR="007626B4" w:rsidRPr="00190E1F">
        <w:rPr>
          <w:spacing w:val="0"/>
        </w:rPr>
        <w:t>2</w:t>
      </w:r>
      <w:r w:rsidR="00F77639" w:rsidRPr="00190E1F">
        <w:rPr>
          <w:spacing w:val="0"/>
        </w:rPr>
        <w:t>6</w:t>
      </w:r>
      <w:r w:rsidRPr="00190E1F">
        <w:rPr>
          <w:spacing w:val="0"/>
        </w:rPr>
        <w:t xml:space="preserve"> года</w:t>
      </w:r>
    </w:p>
    <w:p w:rsidR="00CD3904" w:rsidRPr="00190E1F" w:rsidRDefault="00CD3904" w:rsidP="00190E1F">
      <w:pPr>
        <w:jc w:val="both"/>
        <w:rPr>
          <w:spacing w:val="0"/>
        </w:rPr>
      </w:pPr>
    </w:p>
    <w:p w:rsidR="0080642B" w:rsidRPr="00190E1F" w:rsidRDefault="0080642B" w:rsidP="00190E1F">
      <w:pPr>
        <w:ind w:firstLine="709"/>
        <w:jc w:val="both"/>
        <w:rPr>
          <w:spacing w:val="0"/>
        </w:rPr>
      </w:pPr>
      <w:r w:rsidRPr="00190E1F">
        <w:rPr>
          <w:b/>
          <w:bCs/>
          <w:spacing w:val="0"/>
        </w:rPr>
        <w:t xml:space="preserve">Статья 1. </w:t>
      </w:r>
      <w:r w:rsidRPr="00190E1F">
        <w:rPr>
          <w:spacing w:val="0"/>
        </w:rPr>
        <w:t xml:space="preserve">Внести в </w:t>
      </w:r>
      <w:hyperlink r:id="rId8" w:tooltip="(ВСТУПИЛ В СИЛУ 01.01.2020) О республиканском бюджете на 2020 год" w:history="1">
        <w:r w:rsidRPr="00190E1F">
          <w:rPr>
            <w:spacing w:val="0"/>
          </w:rPr>
          <w:t xml:space="preserve">Закон Приднестровской Молдавской Республики </w:t>
        </w:r>
        <w:r w:rsidRPr="00190E1F">
          <w:rPr>
            <w:spacing w:val="0"/>
          </w:rPr>
          <w:br/>
          <w:t>от 30 декабря 2025 года № 275-З-VI</w:t>
        </w:r>
        <w:r w:rsidRPr="00190E1F">
          <w:rPr>
            <w:spacing w:val="0"/>
            <w:lang w:val="en-US"/>
          </w:rPr>
          <w:t>II</w:t>
        </w:r>
        <w:r w:rsidRPr="00190E1F">
          <w:rPr>
            <w:spacing w:val="0"/>
          </w:rPr>
          <w:t xml:space="preserve"> «О республиканском бюджете </w:t>
        </w:r>
        <w:r w:rsidR="00482308" w:rsidRPr="00190E1F">
          <w:rPr>
            <w:spacing w:val="0"/>
          </w:rPr>
          <w:br/>
        </w:r>
        <w:r w:rsidRPr="00190E1F">
          <w:rPr>
            <w:spacing w:val="0"/>
          </w:rPr>
          <w:t>на 2026 год»</w:t>
        </w:r>
      </w:hyperlink>
      <w:r w:rsidRPr="00190E1F">
        <w:rPr>
          <w:spacing w:val="0"/>
        </w:rPr>
        <w:t xml:space="preserve"> (САЗ 25-52) с изменениями и дополнениями, внесенными </w:t>
      </w:r>
      <w:r w:rsidR="00482308" w:rsidRPr="00190E1F">
        <w:rPr>
          <w:spacing w:val="0"/>
        </w:rPr>
        <w:t>з</w:t>
      </w:r>
      <w:r w:rsidR="0047448A">
        <w:rPr>
          <w:spacing w:val="0"/>
        </w:rPr>
        <w:t>акона</w:t>
      </w:r>
      <w:r w:rsidRPr="00190E1F">
        <w:rPr>
          <w:spacing w:val="0"/>
        </w:rPr>
        <w:t>м</w:t>
      </w:r>
      <w:r w:rsidR="0047448A">
        <w:rPr>
          <w:spacing w:val="0"/>
        </w:rPr>
        <w:t>и</w:t>
      </w:r>
      <w:r w:rsidRPr="00190E1F">
        <w:rPr>
          <w:spacing w:val="0"/>
        </w:rPr>
        <w:t xml:space="preserve"> Приднестровской Молдавской Республики от 13 февраля 2026 года </w:t>
      </w:r>
      <w:r w:rsidRPr="00190E1F">
        <w:rPr>
          <w:spacing w:val="0"/>
        </w:rPr>
        <w:br/>
        <w:t xml:space="preserve">№ 17-ЗИД-VIII (САЗ 26-5); от 8 апреля 2026 года № 70-ЗИД-VIII (САЗ 26-13); </w:t>
      </w:r>
      <w:r w:rsidRPr="00190E1F">
        <w:rPr>
          <w:spacing w:val="0"/>
        </w:rPr>
        <w:br/>
        <w:t>от 30 апреля 2026 года № 83-ЗИД-</w:t>
      </w:r>
      <w:r w:rsidRPr="00190E1F">
        <w:rPr>
          <w:spacing w:val="0"/>
          <w:lang w:val="en-US"/>
        </w:rPr>
        <w:t>VIII</w:t>
      </w:r>
      <w:r w:rsidRPr="00190E1F">
        <w:rPr>
          <w:spacing w:val="0"/>
        </w:rPr>
        <w:t xml:space="preserve"> (САЗ 26-16)</w:t>
      </w:r>
      <w:r w:rsidR="00173BD0" w:rsidRPr="00190E1F">
        <w:rPr>
          <w:spacing w:val="0"/>
        </w:rPr>
        <w:t xml:space="preserve">; от 11 мая 2026 года </w:t>
      </w:r>
      <w:r w:rsidR="00173BD0" w:rsidRPr="00190E1F">
        <w:rPr>
          <w:spacing w:val="0"/>
        </w:rPr>
        <w:br/>
        <w:t>№ 101-ЗИ-</w:t>
      </w:r>
      <w:r w:rsidR="00173BD0" w:rsidRPr="00190E1F">
        <w:rPr>
          <w:spacing w:val="0"/>
          <w:lang w:val="en-US"/>
        </w:rPr>
        <w:t>VIII</w:t>
      </w:r>
      <w:r w:rsidR="00173BD0" w:rsidRPr="00190E1F">
        <w:rPr>
          <w:spacing w:val="0"/>
        </w:rPr>
        <w:t xml:space="preserve"> (САЗ 26-18); от 11 мая 2026 года № 102-ЗИ-</w:t>
      </w:r>
      <w:r w:rsidR="00173BD0" w:rsidRPr="00190E1F">
        <w:rPr>
          <w:spacing w:val="0"/>
          <w:lang w:val="en-US"/>
        </w:rPr>
        <w:t>VIII</w:t>
      </w:r>
      <w:r w:rsidR="00173BD0" w:rsidRPr="00190E1F">
        <w:rPr>
          <w:spacing w:val="0"/>
        </w:rPr>
        <w:t xml:space="preserve"> (САЗ 26-18)</w:t>
      </w:r>
      <w:r w:rsidRPr="00190E1F">
        <w:rPr>
          <w:spacing w:val="0"/>
        </w:rPr>
        <w:t xml:space="preserve">, следующие изменения и дополнения. </w:t>
      </w:r>
    </w:p>
    <w:p w:rsidR="0080642B" w:rsidRPr="00190E1F" w:rsidRDefault="0080642B" w:rsidP="00190E1F">
      <w:pPr>
        <w:ind w:firstLine="709"/>
        <w:jc w:val="both"/>
        <w:rPr>
          <w:spacing w:val="0"/>
        </w:rPr>
      </w:pPr>
    </w:p>
    <w:p w:rsidR="0080642B" w:rsidRPr="00190E1F" w:rsidRDefault="0080642B" w:rsidP="00190E1F">
      <w:pPr>
        <w:widowControl w:val="0"/>
        <w:ind w:firstLine="709"/>
        <w:jc w:val="both"/>
        <w:rPr>
          <w:spacing w:val="0"/>
        </w:rPr>
      </w:pPr>
      <w:r w:rsidRPr="00190E1F">
        <w:rPr>
          <w:spacing w:val="0"/>
        </w:rPr>
        <w:t>1. Статью 1 изложить в следующей редакции:</w:t>
      </w:r>
    </w:p>
    <w:p w:rsidR="0080642B" w:rsidRPr="00190E1F" w:rsidRDefault="0080642B" w:rsidP="00190E1F">
      <w:pPr>
        <w:widowControl w:val="0"/>
        <w:ind w:firstLine="709"/>
        <w:jc w:val="both"/>
        <w:rPr>
          <w:spacing w:val="0"/>
        </w:rPr>
      </w:pPr>
      <w:r w:rsidRPr="00190E1F">
        <w:rPr>
          <w:spacing w:val="0"/>
        </w:rPr>
        <w:t>«Статья 1.</w:t>
      </w:r>
    </w:p>
    <w:p w:rsidR="006B14CF" w:rsidRPr="00190E1F" w:rsidRDefault="006B14CF" w:rsidP="00190E1F">
      <w:pPr>
        <w:tabs>
          <w:tab w:val="left" w:pos="0"/>
          <w:tab w:val="left" w:pos="4140"/>
        </w:tabs>
        <w:ind w:firstLine="709"/>
        <w:jc w:val="both"/>
        <w:rPr>
          <w:spacing w:val="0"/>
          <w:lang w:eastAsia="en-US"/>
        </w:rPr>
      </w:pPr>
      <w:r w:rsidRPr="00190E1F">
        <w:rPr>
          <w:spacing w:val="0"/>
          <w:lang w:eastAsia="en-US"/>
        </w:rPr>
        <w:t>Утвердить основные характеристики консолидированного бюджета, в том числе:</w:t>
      </w:r>
    </w:p>
    <w:p w:rsidR="006B14CF" w:rsidRPr="00190E1F" w:rsidRDefault="006B14CF" w:rsidP="00190E1F">
      <w:pPr>
        <w:tabs>
          <w:tab w:val="left" w:pos="0"/>
          <w:tab w:val="left" w:pos="4140"/>
        </w:tabs>
        <w:ind w:firstLine="709"/>
        <w:jc w:val="both"/>
        <w:rPr>
          <w:spacing w:val="0"/>
          <w:lang w:eastAsia="en-US"/>
        </w:rPr>
      </w:pPr>
      <w:r w:rsidRPr="00190E1F">
        <w:rPr>
          <w:spacing w:val="0"/>
          <w:lang w:eastAsia="en-US"/>
        </w:rPr>
        <w:t>а) доходы в сумме 3 920 341 653 рубля;</w:t>
      </w:r>
    </w:p>
    <w:p w:rsidR="006B14CF" w:rsidRPr="00190E1F" w:rsidRDefault="006B14CF" w:rsidP="00190E1F">
      <w:pPr>
        <w:tabs>
          <w:tab w:val="left" w:pos="0"/>
          <w:tab w:val="left" w:pos="4140"/>
        </w:tabs>
        <w:ind w:firstLine="709"/>
        <w:jc w:val="both"/>
        <w:rPr>
          <w:spacing w:val="0"/>
          <w:lang w:eastAsia="en-US"/>
        </w:rPr>
      </w:pPr>
      <w:r w:rsidRPr="00190E1F">
        <w:rPr>
          <w:spacing w:val="0"/>
          <w:lang w:eastAsia="en-US"/>
        </w:rPr>
        <w:t>б) предельные расходы в сумме 6 763 171 480 рублей;</w:t>
      </w:r>
    </w:p>
    <w:p w:rsidR="0080642B" w:rsidRPr="00190E1F" w:rsidRDefault="006B14CF" w:rsidP="00190E1F">
      <w:pPr>
        <w:ind w:firstLine="709"/>
        <w:jc w:val="both"/>
        <w:rPr>
          <w:spacing w:val="0"/>
        </w:rPr>
      </w:pPr>
      <w:r w:rsidRPr="00190E1F">
        <w:rPr>
          <w:spacing w:val="0"/>
          <w:lang w:eastAsia="en-US"/>
        </w:rPr>
        <w:t xml:space="preserve">в) предельный дефицит в сумме 2 842 829 827 рублей, или </w:t>
      </w:r>
      <w:r w:rsidRPr="00190E1F">
        <w:rPr>
          <w:spacing w:val="0"/>
          <w:lang w:eastAsia="en-US"/>
        </w:rPr>
        <w:br/>
        <w:t>42,03 процента к предельному размеру расходов</w:t>
      </w:r>
      <w:r w:rsidR="0080642B" w:rsidRPr="00190E1F">
        <w:rPr>
          <w:spacing w:val="0"/>
        </w:rPr>
        <w:t>».</w:t>
      </w:r>
    </w:p>
    <w:p w:rsidR="0080642B" w:rsidRPr="00190E1F" w:rsidRDefault="0080642B" w:rsidP="00190E1F">
      <w:pPr>
        <w:ind w:firstLine="709"/>
        <w:jc w:val="both"/>
        <w:rPr>
          <w:spacing w:val="0"/>
        </w:rPr>
      </w:pPr>
    </w:p>
    <w:p w:rsidR="0080642B" w:rsidRPr="00190E1F" w:rsidRDefault="0080642B" w:rsidP="00190E1F">
      <w:pPr>
        <w:widowControl w:val="0"/>
        <w:ind w:firstLine="709"/>
        <w:jc w:val="both"/>
        <w:rPr>
          <w:spacing w:val="0"/>
        </w:rPr>
      </w:pPr>
      <w:r w:rsidRPr="00190E1F">
        <w:rPr>
          <w:spacing w:val="0"/>
        </w:rPr>
        <w:t>2. Пункт 1 статьи 2 изложить в следующей редакции:</w:t>
      </w:r>
    </w:p>
    <w:p w:rsidR="006B14CF" w:rsidRPr="00190E1F" w:rsidRDefault="0080642B" w:rsidP="00190E1F">
      <w:pPr>
        <w:tabs>
          <w:tab w:val="left" w:pos="4140"/>
        </w:tabs>
        <w:ind w:firstLine="709"/>
        <w:jc w:val="both"/>
        <w:rPr>
          <w:spacing w:val="0"/>
          <w:lang w:eastAsia="en-US"/>
        </w:rPr>
      </w:pPr>
      <w:r w:rsidRPr="00190E1F">
        <w:rPr>
          <w:spacing w:val="0"/>
        </w:rPr>
        <w:t>«</w:t>
      </w:r>
      <w:r w:rsidR="006B14CF" w:rsidRPr="00190E1F">
        <w:rPr>
          <w:spacing w:val="0"/>
          <w:lang w:eastAsia="en-US"/>
        </w:rPr>
        <w:t>1. Утвердить основные характеристики республиканского бюджета, в том числе:</w:t>
      </w:r>
    </w:p>
    <w:p w:rsidR="006B14CF" w:rsidRPr="00190E1F" w:rsidRDefault="006B14CF" w:rsidP="00190E1F">
      <w:pPr>
        <w:tabs>
          <w:tab w:val="left" w:pos="4140"/>
        </w:tabs>
        <w:ind w:firstLine="709"/>
        <w:jc w:val="both"/>
        <w:rPr>
          <w:spacing w:val="0"/>
          <w:lang w:eastAsia="en-US"/>
        </w:rPr>
      </w:pPr>
      <w:r w:rsidRPr="00190E1F">
        <w:rPr>
          <w:spacing w:val="0"/>
          <w:lang w:eastAsia="en-US"/>
        </w:rPr>
        <w:t xml:space="preserve">а) доходы в сумме 2 727 607 990 рублей согласно Приложению № 1 к настоящему Закону; </w:t>
      </w:r>
    </w:p>
    <w:p w:rsidR="006B14CF" w:rsidRPr="00190E1F" w:rsidRDefault="006B14CF" w:rsidP="00190E1F">
      <w:pPr>
        <w:tabs>
          <w:tab w:val="left" w:pos="4140"/>
        </w:tabs>
        <w:ind w:firstLine="709"/>
        <w:jc w:val="both"/>
        <w:rPr>
          <w:spacing w:val="0"/>
          <w:lang w:eastAsia="en-US"/>
        </w:rPr>
      </w:pPr>
      <w:r w:rsidRPr="00190E1F">
        <w:rPr>
          <w:spacing w:val="0"/>
          <w:lang w:eastAsia="en-US"/>
        </w:rPr>
        <w:t xml:space="preserve">б) расходы в сумме 5 522 615 832 рубля согласно Приложению № 2 к настоящему Закону; </w:t>
      </w:r>
    </w:p>
    <w:p w:rsidR="0080642B" w:rsidRPr="00190E1F" w:rsidRDefault="006B14CF" w:rsidP="00190E1F">
      <w:pPr>
        <w:widowControl w:val="0"/>
        <w:tabs>
          <w:tab w:val="left" w:pos="993"/>
        </w:tabs>
        <w:ind w:firstLine="709"/>
        <w:jc w:val="both"/>
        <w:rPr>
          <w:spacing w:val="0"/>
        </w:rPr>
      </w:pPr>
      <w:r w:rsidRPr="00190E1F">
        <w:rPr>
          <w:spacing w:val="0"/>
          <w:lang w:eastAsia="en-US"/>
        </w:rPr>
        <w:t>в) дефицит в сумме 2 795 007 842 рубля, или 50,61 процента к расходам</w:t>
      </w:r>
      <w:r w:rsidR="0080642B" w:rsidRPr="00190E1F">
        <w:rPr>
          <w:spacing w:val="0"/>
        </w:rPr>
        <w:t>».</w:t>
      </w:r>
    </w:p>
    <w:p w:rsidR="0080642B" w:rsidRPr="00190E1F" w:rsidRDefault="0080642B" w:rsidP="00190E1F">
      <w:pPr>
        <w:widowControl w:val="0"/>
        <w:tabs>
          <w:tab w:val="left" w:pos="993"/>
        </w:tabs>
        <w:ind w:firstLine="709"/>
        <w:jc w:val="both"/>
        <w:rPr>
          <w:spacing w:val="0"/>
        </w:rPr>
      </w:pPr>
    </w:p>
    <w:p w:rsidR="0080642B" w:rsidRPr="00190E1F" w:rsidRDefault="0080642B" w:rsidP="00190E1F">
      <w:pPr>
        <w:widowControl w:val="0"/>
        <w:ind w:firstLine="709"/>
        <w:jc w:val="both"/>
        <w:rPr>
          <w:spacing w:val="0"/>
        </w:rPr>
      </w:pPr>
      <w:r w:rsidRPr="00190E1F">
        <w:rPr>
          <w:spacing w:val="0"/>
        </w:rPr>
        <w:t>3. Подпункт а) пункта 2 статьи 2 изложить в следующей редакции:</w:t>
      </w:r>
    </w:p>
    <w:p w:rsidR="0080642B" w:rsidRPr="00190E1F" w:rsidRDefault="0080642B" w:rsidP="00190E1F">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w:t>
      </w:r>
      <w:r w:rsidR="006B14CF" w:rsidRPr="00190E1F">
        <w:rPr>
          <w:rFonts w:ascii="Times New Roman" w:eastAsia="Times New Roman" w:hAnsi="Times New Roman"/>
          <w:spacing w:val="0"/>
          <w:sz w:val="28"/>
          <w:szCs w:val="28"/>
        </w:rPr>
        <w:t>а) средства в размере 2 322 275 499 рублей, указанные в статье 5 (секретно) настоящего Закона</w:t>
      </w:r>
      <w:r w:rsidRPr="00190E1F">
        <w:rPr>
          <w:rFonts w:ascii="Times New Roman" w:hAnsi="Times New Roman"/>
          <w:spacing w:val="0"/>
          <w:sz w:val="28"/>
          <w:szCs w:val="28"/>
        </w:rPr>
        <w:t>».</w:t>
      </w:r>
    </w:p>
    <w:p w:rsidR="001F0F97" w:rsidRPr="00190E1F" w:rsidRDefault="006725E0" w:rsidP="00190E1F">
      <w:pPr>
        <w:tabs>
          <w:tab w:val="left" w:pos="4140"/>
        </w:tabs>
        <w:ind w:firstLine="709"/>
        <w:jc w:val="both"/>
        <w:rPr>
          <w:spacing w:val="0"/>
          <w:lang w:eastAsia="en-US"/>
        </w:rPr>
      </w:pPr>
      <w:r w:rsidRPr="00190E1F">
        <w:rPr>
          <w:spacing w:val="0"/>
          <w:lang w:eastAsia="en-US"/>
        </w:rPr>
        <w:lastRenderedPageBreak/>
        <w:t>4</w:t>
      </w:r>
      <w:r w:rsidR="001F0F97" w:rsidRPr="00190E1F">
        <w:rPr>
          <w:spacing w:val="0"/>
          <w:lang w:eastAsia="en-US"/>
        </w:rPr>
        <w:t>. Пункт 2 статьи 2 дополнить подпунктом в) следующего содержания:</w:t>
      </w:r>
    </w:p>
    <w:p w:rsidR="001F0F97" w:rsidRPr="00190E1F" w:rsidRDefault="001F0F97" w:rsidP="00190E1F">
      <w:pPr>
        <w:pStyle w:val="a9"/>
        <w:spacing w:after="0" w:line="240" w:lineRule="auto"/>
        <w:ind w:left="0" w:firstLine="709"/>
        <w:rPr>
          <w:rFonts w:ascii="Times New Roman" w:hAnsi="Times New Roman"/>
          <w:spacing w:val="0"/>
          <w:sz w:val="28"/>
          <w:szCs w:val="28"/>
        </w:rPr>
      </w:pPr>
      <w:r w:rsidRPr="00190E1F">
        <w:rPr>
          <w:rFonts w:ascii="Times New Roman" w:eastAsia="Times New Roman" w:hAnsi="Times New Roman"/>
          <w:spacing w:val="0"/>
          <w:sz w:val="28"/>
          <w:szCs w:val="28"/>
        </w:rPr>
        <w:t>«в) средства, полученные от размещения государственной долгосрочной дисконтной облигации, – в сумме 188 941 923 рубля».</w:t>
      </w:r>
    </w:p>
    <w:p w:rsidR="0080642B" w:rsidRPr="00190E1F" w:rsidRDefault="0080642B" w:rsidP="00190E1F">
      <w:pPr>
        <w:widowControl w:val="0"/>
        <w:tabs>
          <w:tab w:val="left" w:pos="993"/>
        </w:tabs>
        <w:ind w:left="709"/>
        <w:jc w:val="both"/>
        <w:rPr>
          <w:spacing w:val="0"/>
        </w:rPr>
      </w:pPr>
    </w:p>
    <w:p w:rsidR="0080642B" w:rsidRPr="00190E1F" w:rsidRDefault="006725E0" w:rsidP="00190E1F">
      <w:pPr>
        <w:widowControl w:val="0"/>
        <w:tabs>
          <w:tab w:val="left" w:pos="993"/>
        </w:tabs>
        <w:ind w:left="709"/>
        <w:jc w:val="both"/>
        <w:rPr>
          <w:spacing w:val="0"/>
        </w:rPr>
      </w:pPr>
      <w:r w:rsidRPr="00190E1F">
        <w:rPr>
          <w:spacing w:val="0"/>
        </w:rPr>
        <w:t>5</w:t>
      </w:r>
      <w:r w:rsidR="0080642B" w:rsidRPr="00190E1F">
        <w:rPr>
          <w:spacing w:val="0"/>
        </w:rPr>
        <w:t>. Пункт 1 статьи 3 изложить в следующей редакции:</w:t>
      </w:r>
    </w:p>
    <w:p w:rsidR="001F0F97" w:rsidRPr="00190E1F" w:rsidRDefault="0080642B" w:rsidP="00190E1F">
      <w:pPr>
        <w:tabs>
          <w:tab w:val="left" w:pos="4140"/>
        </w:tabs>
        <w:ind w:firstLine="709"/>
        <w:jc w:val="both"/>
        <w:rPr>
          <w:spacing w:val="0"/>
          <w:lang w:eastAsia="en-US"/>
        </w:rPr>
      </w:pPr>
      <w:r w:rsidRPr="00190E1F">
        <w:rPr>
          <w:spacing w:val="0"/>
        </w:rPr>
        <w:t>«</w:t>
      </w:r>
      <w:r w:rsidR="001F0F97" w:rsidRPr="00190E1F">
        <w:rPr>
          <w:spacing w:val="0"/>
          <w:lang w:eastAsia="en-US"/>
        </w:rPr>
        <w:t>1. Утвердить основные характеристики местных бюджетов городов (районов) согласно Приложению № 4 к настоящему Закону, в том числе:</w:t>
      </w:r>
    </w:p>
    <w:p w:rsidR="001F0F97" w:rsidRPr="00190E1F" w:rsidRDefault="001F0F97" w:rsidP="00190E1F">
      <w:pPr>
        <w:tabs>
          <w:tab w:val="left" w:pos="4140"/>
        </w:tabs>
        <w:ind w:firstLine="709"/>
        <w:jc w:val="both"/>
        <w:rPr>
          <w:spacing w:val="0"/>
          <w:lang w:eastAsia="en-US"/>
        </w:rPr>
      </w:pPr>
      <w:r w:rsidRPr="00190E1F">
        <w:rPr>
          <w:spacing w:val="0"/>
          <w:lang w:eastAsia="en-US"/>
        </w:rPr>
        <w:t>а) доходы в сумме 1 192 733 663 рубл</w:t>
      </w:r>
      <w:r w:rsidR="00585314">
        <w:rPr>
          <w:spacing w:val="0"/>
          <w:lang w:eastAsia="en-US"/>
        </w:rPr>
        <w:t>я</w:t>
      </w:r>
      <w:r w:rsidRPr="00190E1F">
        <w:rPr>
          <w:spacing w:val="0"/>
          <w:lang w:eastAsia="en-US"/>
        </w:rPr>
        <w:t xml:space="preserve"> согласно Приложению № 4.1 к настоящему Закону;</w:t>
      </w:r>
    </w:p>
    <w:p w:rsidR="001F0F97" w:rsidRPr="00190E1F" w:rsidRDefault="001F0F97" w:rsidP="00190E1F">
      <w:pPr>
        <w:tabs>
          <w:tab w:val="left" w:pos="4140"/>
        </w:tabs>
        <w:ind w:firstLine="709"/>
        <w:jc w:val="both"/>
        <w:rPr>
          <w:spacing w:val="0"/>
          <w:lang w:eastAsia="en-US"/>
        </w:rPr>
      </w:pPr>
      <w:r w:rsidRPr="00190E1F">
        <w:rPr>
          <w:spacing w:val="0"/>
          <w:lang w:eastAsia="en-US"/>
        </w:rPr>
        <w:t>б) предельные расходы в сумме 1 883 117 270 рубл</w:t>
      </w:r>
      <w:r w:rsidR="00585314">
        <w:rPr>
          <w:spacing w:val="0"/>
          <w:lang w:eastAsia="en-US"/>
        </w:rPr>
        <w:t>ей</w:t>
      </w:r>
      <w:r w:rsidRPr="00190E1F">
        <w:rPr>
          <w:spacing w:val="0"/>
          <w:lang w:eastAsia="en-US"/>
        </w:rPr>
        <w:t>;</w:t>
      </w:r>
    </w:p>
    <w:p w:rsidR="001F0F97" w:rsidRPr="00190E1F" w:rsidRDefault="001F0F97" w:rsidP="00190E1F">
      <w:pPr>
        <w:tabs>
          <w:tab w:val="left" w:pos="4140"/>
        </w:tabs>
        <w:ind w:firstLine="709"/>
        <w:jc w:val="both"/>
        <w:rPr>
          <w:spacing w:val="0"/>
          <w:lang w:eastAsia="en-US"/>
        </w:rPr>
      </w:pPr>
      <w:r w:rsidRPr="00190E1F">
        <w:rPr>
          <w:spacing w:val="0"/>
          <w:lang w:eastAsia="en-US"/>
        </w:rPr>
        <w:t>в) предельный размер дефицита в сумме 690 383 607 рубл</w:t>
      </w:r>
      <w:r w:rsidR="00482308" w:rsidRPr="00190E1F">
        <w:rPr>
          <w:spacing w:val="0"/>
          <w:lang w:eastAsia="en-US"/>
        </w:rPr>
        <w:t>ей</w:t>
      </w:r>
      <w:r w:rsidRPr="00190E1F">
        <w:rPr>
          <w:spacing w:val="0"/>
          <w:lang w:eastAsia="en-US"/>
        </w:rPr>
        <w:t xml:space="preserve">, или </w:t>
      </w:r>
      <w:r w:rsidR="00482308" w:rsidRPr="00190E1F">
        <w:rPr>
          <w:spacing w:val="0"/>
          <w:lang w:eastAsia="en-US"/>
        </w:rPr>
        <w:br/>
      </w:r>
      <w:r w:rsidRPr="00190E1F">
        <w:rPr>
          <w:spacing w:val="0"/>
          <w:lang w:eastAsia="en-US"/>
        </w:rPr>
        <w:t>36,66 процента к предельным расходам».</w:t>
      </w:r>
    </w:p>
    <w:p w:rsidR="0080642B" w:rsidRPr="00190E1F" w:rsidRDefault="0080642B" w:rsidP="00190E1F">
      <w:pPr>
        <w:widowControl w:val="0"/>
        <w:ind w:firstLine="709"/>
        <w:jc w:val="both"/>
        <w:rPr>
          <w:spacing w:val="0"/>
        </w:rPr>
      </w:pPr>
    </w:p>
    <w:p w:rsidR="00482308" w:rsidRPr="00482308" w:rsidRDefault="00482308" w:rsidP="00190E1F">
      <w:pPr>
        <w:ind w:firstLine="681"/>
        <w:contextualSpacing/>
        <w:jc w:val="both"/>
        <w:rPr>
          <w:spacing w:val="0"/>
          <w:lang w:eastAsia="en-US"/>
        </w:rPr>
      </w:pPr>
      <w:r w:rsidRPr="00190E1F">
        <w:rPr>
          <w:spacing w:val="0"/>
          <w:lang w:eastAsia="en-US"/>
        </w:rPr>
        <w:t>6</w:t>
      </w:r>
      <w:r w:rsidRPr="00482308">
        <w:rPr>
          <w:spacing w:val="0"/>
          <w:lang w:eastAsia="en-US"/>
        </w:rPr>
        <w:t>. Статью 3 дополнить пунктом 9 следующего содержания:</w:t>
      </w:r>
    </w:p>
    <w:p w:rsidR="00482308" w:rsidRPr="00482308" w:rsidRDefault="00482308" w:rsidP="00190E1F">
      <w:pPr>
        <w:ind w:firstLine="681"/>
        <w:contextualSpacing/>
        <w:jc w:val="both"/>
        <w:rPr>
          <w:spacing w:val="0"/>
          <w:lang w:eastAsia="en-US"/>
        </w:rPr>
      </w:pPr>
      <w:r w:rsidRPr="00482308">
        <w:rPr>
          <w:spacing w:val="0"/>
          <w:lang w:eastAsia="en-US"/>
        </w:rPr>
        <w:t>«9. Во изменение норм законодательства Приднестровской Молдавской Республики с 1 июня 2026 года исполнительным органам государственной власти, ответственным за исполнение местных бюджетов городов (районов), направлять текущие поступления средств территориальных экологических фондов местных бюджетов городов (районов), имеющих целевое назначение, в доход республиканского бюджета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а также на осуществление соответствующих местных природоохранных мероприятий (проектов) и местных программ по охране окружающей среды.</w:t>
      </w:r>
    </w:p>
    <w:p w:rsidR="00482308" w:rsidRPr="00482308" w:rsidRDefault="00482308" w:rsidP="00190E1F">
      <w:pPr>
        <w:ind w:firstLine="681"/>
        <w:contextualSpacing/>
        <w:jc w:val="both"/>
        <w:rPr>
          <w:spacing w:val="0"/>
          <w:lang w:eastAsia="en-US"/>
        </w:rPr>
      </w:pPr>
      <w:r w:rsidRPr="00482308">
        <w:rPr>
          <w:spacing w:val="0"/>
          <w:lang w:eastAsia="en-US"/>
        </w:rPr>
        <w:t>Порядок перечисления средств территориальных экологических фондов исполнительными органами государственной власти, ответственными за исполнение местных бюджетов городов (районов), в доход республиканского бюджета, порядок обращения исполнительных органов государственной власти, ответственных за исполнение местных бюджетов городов (районов), по выделению средств из республиканского бюджета местным бюджетам городов (районов), а также порядок их финансирования устанавливаются правовым актом Правительства Приднестровской Молдавской Республики.</w:t>
      </w:r>
    </w:p>
    <w:p w:rsidR="00482308" w:rsidRPr="00482308" w:rsidRDefault="00482308" w:rsidP="00190E1F">
      <w:pPr>
        <w:ind w:firstLine="681"/>
        <w:contextualSpacing/>
        <w:jc w:val="both"/>
        <w:rPr>
          <w:spacing w:val="0"/>
          <w:lang w:eastAsia="en-US"/>
        </w:rPr>
      </w:pPr>
      <w:r w:rsidRPr="00482308">
        <w:rPr>
          <w:spacing w:val="0"/>
          <w:lang w:eastAsia="en-US"/>
        </w:rPr>
        <w:t xml:space="preserve">Правительству Приднестровской Молдавской Республики не позднее </w:t>
      </w:r>
      <w:r w:rsidR="00585314">
        <w:rPr>
          <w:spacing w:val="0"/>
          <w:lang w:eastAsia="en-US"/>
        </w:rPr>
        <w:br/>
      </w:r>
      <w:r w:rsidRPr="00482308">
        <w:rPr>
          <w:spacing w:val="0"/>
          <w:lang w:eastAsia="en-US"/>
        </w:rPr>
        <w:t>1 октября 2026 года представить на рассмотрение Верховного Совета Приднестровской Молдавской Республики законодательную инициативу о внесении изменений в настоящий Закон, направленную на исполнение норм, указанных в части первой настоящего пункта».</w:t>
      </w:r>
    </w:p>
    <w:p w:rsidR="00482308" w:rsidRPr="00190E1F" w:rsidRDefault="00482308" w:rsidP="00190E1F">
      <w:pPr>
        <w:widowControl w:val="0"/>
        <w:ind w:firstLine="709"/>
        <w:jc w:val="both"/>
        <w:rPr>
          <w:spacing w:val="0"/>
        </w:rPr>
      </w:pPr>
    </w:p>
    <w:p w:rsidR="00D44A7F" w:rsidRPr="00190E1F" w:rsidRDefault="00482308" w:rsidP="00190E1F">
      <w:pPr>
        <w:widowControl w:val="0"/>
        <w:ind w:firstLine="709"/>
        <w:jc w:val="both"/>
        <w:rPr>
          <w:spacing w:val="0"/>
        </w:rPr>
      </w:pPr>
      <w:r w:rsidRPr="00190E1F">
        <w:rPr>
          <w:spacing w:val="0"/>
        </w:rPr>
        <w:t>7</w:t>
      </w:r>
      <w:r w:rsidR="00D44A7F" w:rsidRPr="00190E1F">
        <w:rPr>
          <w:spacing w:val="0"/>
        </w:rPr>
        <w:t>. Статью 4 дополнить пунктами 3 и 4 следующего содержания:</w:t>
      </w:r>
    </w:p>
    <w:p w:rsidR="00D44A7F" w:rsidRPr="00190E1F" w:rsidRDefault="00D44A7F" w:rsidP="00190E1F">
      <w:pPr>
        <w:widowControl w:val="0"/>
        <w:ind w:firstLine="709"/>
        <w:jc w:val="both"/>
        <w:rPr>
          <w:spacing w:val="0"/>
        </w:rPr>
      </w:pPr>
      <w:r w:rsidRPr="00190E1F">
        <w:rPr>
          <w:spacing w:val="0"/>
        </w:rPr>
        <w:t xml:space="preserve">«3. Предоставить право исполнительному органу государственной власти, ответственному за исполнение республиканского бюджета, </w:t>
      </w:r>
      <w:r w:rsidRPr="00190E1F">
        <w:rPr>
          <w:spacing w:val="0"/>
        </w:rPr>
        <w:lastRenderedPageBreak/>
        <w:t>осуществить в 2026 году выпуск государственной долгосрочной дисконтной облигации в документарной форме на общую сумму 83 539 000 рублей со сроком обращения 25 (двадцать пять) лет. Первичное размещение осуществить в центральном банке Приднестровской Молдавской Республики. Цену приобретения (размещения) центральным банком Приднестровской Молдавской Республики (в центральном банке Приднестровской Молдавской Республики) установить в размере 83</w:t>
      </w:r>
      <w:r w:rsidR="00482308" w:rsidRPr="00190E1F">
        <w:rPr>
          <w:spacing w:val="0"/>
        </w:rPr>
        <w:t> </w:t>
      </w:r>
      <w:r w:rsidRPr="00190E1F">
        <w:rPr>
          <w:spacing w:val="0"/>
        </w:rPr>
        <w:t>330</w:t>
      </w:r>
      <w:r w:rsidR="00482308" w:rsidRPr="00190E1F">
        <w:rPr>
          <w:spacing w:val="0"/>
        </w:rPr>
        <w:t> </w:t>
      </w:r>
      <w:r w:rsidRPr="00190E1F">
        <w:rPr>
          <w:spacing w:val="0"/>
        </w:rPr>
        <w:t xml:space="preserve">193 рубля с дисконтом </w:t>
      </w:r>
      <w:r w:rsidR="00482308" w:rsidRPr="00190E1F">
        <w:rPr>
          <w:spacing w:val="0"/>
        </w:rPr>
        <w:br/>
      </w:r>
      <w:r w:rsidRPr="00190E1F">
        <w:rPr>
          <w:spacing w:val="0"/>
        </w:rPr>
        <w:t>208 807 рублей.</w:t>
      </w:r>
    </w:p>
    <w:p w:rsidR="00D44A7F" w:rsidRPr="00190E1F" w:rsidRDefault="00D44A7F" w:rsidP="00190E1F">
      <w:pPr>
        <w:widowControl w:val="0"/>
        <w:ind w:firstLine="709"/>
        <w:jc w:val="both"/>
        <w:rPr>
          <w:spacing w:val="0"/>
        </w:rPr>
      </w:pPr>
      <w:r w:rsidRPr="00190E1F">
        <w:rPr>
          <w:spacing w:val="0"/>
        </w:rPr>
        <w:t>Денежные средства, полученные исполнительным органом государственной власти, ответственным за исполнение республиканского бюджета, от размещения указанн</w:t>
      </w:r>
      <w:r w:rsidR="00190E1F">
        <w:rPr>
          <w:spacing w:val="0"/>
        </w:rPr>
        <w:t>ой</w:t>
      </w:r>
      <w:r w:rsidRPr="00190E1F">
        <w:rPr>
          <w:spacing w:val="0"/>
        </w:rPr>
        <w:t xml:space="preserve"> в части первой настоящего пункта государственной долгосрочной дисконтной облигации в сумме </w:t>
      </w:r>
      <w:r w:rsidR="00482308" w:rsidRPr="00190E1F">
        <w:rPr>
          <w:spacing w:val="0"/>
        </w:rPr>
        <w:br/>
      </w:r>
      <w:r w:rsidRPr="00190E1F">
        <w:rPr>
          <w:spacing w:val="0"/>
        </w:rPr>
        <w:t>83 330 193 рубля, направить в полном объеме на цели, предусмотренные статьей 5 (секретно) настоящего Закона.</w:t>
      </w:r>
    </w:p>
    <w:p w:rsidR="00D44A7F" w:rsidRPr="00190E1F" w:rsidRDefault="00D44A7F" w:rsidP="00190E1F">
      <w:pPr>
        <w:widowControl w:val="0"/>
        <w:ind w:firstLine="709"/>
        <w:jc w:val="both"/>
        <w:rPr>
          <w:spacing w:val="0"/>
        </w:rPr>
      </w:pPr>
      <w:r w:rsidRPr="00190E1F">
        <w:rPr>
          <w:spacing w:val="0"/>
        </w:rPr>
        <w:t>Иной порядок расходования указанных в настоящем пункте денежных средств не допускается.</w:t>
      </w:r>
    </w:p>
    <w:p w:rsidR="00D44A7F" w:rsidRPr="00190E1F" w:rsidRDefault="00D44A7F" w:rsidP="00190E1F">
      <w:pPr>
        <w:widowControl w:val="0"/>
        <w:ind w:firstLine="709"/>
        <w:jc w:val="both"/>
        <w:rPr>
          <w:spacing w:val="0"/>
        </w:rPr>
      </w:pPr>
      <w:r w:rsidRPr="00190E1F">
        <w:rPr>
          <w:spacing w:val="0"/>
        </w:rPr>
        <w:t>4. Предоставить право исполнительному органу государственной власти, ответственному за исполнение республиканского бюджета, осуществить в 2026 году выпуск 14 (четырнадцати) штук государственных долгосрочных дисконтных облигаций в документарной форме номинальной стоимостью 7</w:t>
      </w:r>
      <w:r w:rsidR="00482308" w:rsidRPr="00190E1F">
        <w:rPr>
          <w:spacing w:val="0"/>
        </w:rPr>
        <w:t> </w:t>
      </w:r>
      <w:r w:rsidRPr="00190E1F">
        <w:rPr>
          <w:spacing w:val="0"/>
        </w:rPr>
        <w:t>562</w:t>
      </w:r>
      <w:r w:rsidR="00482308" w:rsidRPr="00190E1F">
        <w:rPr>
          <w:spacing w:val="0"/>
        </w:rPr>
        <w:t> </w:t>
      </w:r>
      <w:r w:rsidRPr="00190E1F">
        <w:rPr>
          <w:spacing w:val="0"/>
        </w:rPr>
        <w:t xml:space="preserve">602 рубля каждая облигация на общую сумму </w:t>
      </w:r>
      <w:r w:rsidR="00482308" w:rsidRPr="00190E1F">
        <w:rPr>
          <w:spacing w:val="0"/>
        </w:rPr>
        <w:br/>
      </w:r>
      <w:r w:rsidRPr="00190E1F">
        <w:rPr>
          <w:spacing w:val="0"/>
        </w:rPr>
        <w:t>105</w:t>
      </w:r>
      <w:r w:rsidR="00482308" w:rsidRPr="00190E1F">
        <w:rPr>
          <w:spacing w:val="0"/>
        </w:rPr>
        <w:t> </w:t>
      </w:r>
      <w:r w:rsidRPr="00190E1F">
        <w:rPr>
          <w:spacing w:val="0"/>
        </w:rPr>
        <w:t>876</w:t>
      </w:r>
      <w:r w:rsidR="00482308" w:rsidRPr="00190E1F">
        <w:rPr>
          <w:spacing w:val="0"/>
        </w:rPr>
        <w:t> </w:t>
      </w:r>
      <w:r w:rsidRPr="00190E1F">
        <w:rPr>
          <w:spacing w:val="0"/>
        </w:rPr>
        <w:t>428 рублей со сроком обращения 25 (двадцать пять) лет и с возможностью обращения на территории Приднестровской Молдавской Республики (на вторичном рынке). Первичное размещение осуществить в центральном банке Приднестровской Молдавской Республики. Цену приобретения (размещения) центральным банком Приднестровской Молдавской Республики (в центральном банке Приднестровской Молдавской Республики) установить в размере 105</w:t>
      </w:r>
      <w:r w:rsidR="00E35618">
        <w:rPr>
          <w:spacing w:val="0"/>
        </w:rPr>
        <w:t> </w:t>
      </w:r>
      <w:r w:rsidRPr="00190E1F">
        <w:rPr>
          <w:spacing w:val="0"/>
        </w:rPr>
        <w:t>611</w:t>
      </w:r>
      <w:r w:rsidR="00E35618">
        <w:rPr>
          <w:spacing w:val="0"/>
        </w:rPr>
        <w:t> </w:t>
      </w:r>
      <w:r w:rsidRPr="00190E1F">
        <w:rPr>
          <w:spacing w:val="0"/>
        </w:rPr>
        <w:t>730 рублей (за четырнадцать облигаций) и 7</w:t>
      </w:r>
      <w:r w:rsidR="00E35618">
        <w:rPr>
          <w:spacing w:val="0"/>
        </w:rPr>
        <w:t> </w:t>
      </w:r>
      <w:r w:rsidRPr="00190E1F">
        <w:rPr>
          <w:spacing w:val="0"/>
        </w:rPr>
        <w:t>543</w:t>
      </w:r>
      <w:r w:rsidR="00E35618">
        <w:rPr>
          <w:spacing w:val="0"/>
        </w:rPr>
        <w:t> </w:t>
      </w:r>
      <w:r w:rsidRPr="00190E1F">
        <w:rPr>
          <w:spacing w:val="0"/>
        </w:rPr>
        <w:t xml:space="preserve">695 рублей (за одну облигацию) с дисконтом </w:t>
      </w:r>
      <w:r w:rsidR="00E35618">
        <w:rPr>
          <w:spacing w:val="0"/>
        </w:rPr>
        <w:br/>
      </w:r>
      <w:r w:rsidRPr="00190E1F">
        <w:rPr>
          <w:spacing w:val="0"/>
        </w:rPr>
        <w:t>264</w:t>
      </w:r>
      <w:r w:rsidR="00E35618">
        <w:rPr>
          <w:spacing w:val="0"/>
        </w:rPr>
        <w:t> </w:t>
      </w:r>
      <w:r w:rsidRPr="00190E1F">
        <w:rPr>
          <w:spacing w:val="0"/>
        </w:rPr>
        <w:t>698 рублей (на четырнадцать облигаций) и 18</w:t>
      </w:r>
      <w:r w:rsidR="00E35618">
        <w:rPr>
          <w:spacing w:val="0"/>
        </w:rPr>
        <w:t> </w:t>
      </w:r>
      <w:r w:rsidRPr="00190E1F">
        <w:rPr>
          <w:spacing w:val="0"/>
        </w:rPr>
        <w:t xml:space="preserve">907 рублей (на одну облигацию). </w:t>
      </w:r>
    </w:p>
    <w:p w:rsidR="00D44A7F" w:rsidRPr="00190E1F" w:rsidRDefault="00D44A7F" w:rsidP="00190E1F">
      <w:pPr>
        <w:widowControl w:val="0"/>
        <w:ind w:firstLine="709"/>
        <w:jc w:val="both"/>
        <w:rPr>
          <w:spacing w:val="0"/>
        </w:rPr>
      </w:pPr>
      <w:r w:rsidRPr="00190E1F">
        <w:rPr>
          <w:spacing w:val="0"/>
        </w:rPr>
        <w:t>Денежные средства, полученные исполнительным органом государственной власти, ответственным за исполнение республиканского бюджета, от размещения указанн</w:t>
      </w:r>
      <w:r w:rsidR="000329D1">
        <w:rPr>
          <w:spacing w:val="0"/>
        </w:rPr>
        <w:t>ых</w:t>
      </w:r>
      <w:r w:rsidRPr="00190E1F">
        <w:rPr>
          <w:spacing w:val="0"/>
        </w:rPr>
        <w:t xml:space="preserve"> в части первой настоящего пункта государственных долгосрочных дисконтных облигаций в сумме </w:t>
      </w:r>
      <w:r w:rsidR="004F42CF" w:rsidRPr="00190E1F">
        <w:rPr>
          <w:spacing w:val="0"/>
        </w:rPr>
        <w:br/>
      </w:r>
      <w:r w:rsidRPr="00190E1F">
        <w:rPr>
          <w:spacing w:val="0"/>
        </w:rPr>
        <w:t>105</w:t>
      </w:r>
      <w:r w:rsidR="004F42CF" w:rsidRPr="00190E1F">
        <w:rPr>
          <w:spacing w:val="0"/>
        </w:rPr>
        <w:t> </w:t>
      </w:r>
      <w:r w:rsidRPr="00190E1F">
        <w:rPr>
          <w:spacing w:val="0"/>
        </w:rPr>
        <w:t>611</w:t>
      </w:r>
      <w:r w:rsidR="004F42CF" w:rsidRPr="00190E1F">
        <w:rPr>
          <w:spacing w:val="0"/>
        </w:rPr>
        <w:t> </w:t>
      </w:r>
      <w:r w:rsidRPr="00190E1F">
        <w:rPr>
          <w:spacing w:val="0"/>
        </w:rPr>
        <w:t>730 рублей, направить в полном объеме на цели, предусмотренные статьей 5 (секретно) настоящего Закона.</w:t>
      </w:r>
    </w:p>
    <w:p w:rsidR="00D44A7F" w:rsidRPr="00190E1F" w:rsidRDefault="00D44A7F" w:rsidP="00190E1F">
      <w:pPr>
        <w:widowControl w:val="0"/>
        <w:ind w:firstLine="709"/>
        <w:jc w:val="both"/>
        <w:rPr>
          <w:spacing w:val="0"/>
        </w:rPr>
      </w:pPr>
      <w:r w:rsidRPr="00190E1F">
        <w:rPr>
          <w:spacing w:val="0"/>
        </w:rPr>
        <w:t>Иной порядок расходования указанных в настоящем пункте денежных средств не допускается».</w:t>
      </w:r>
    </w:p>
    <w:p w:rsidR="00D44A7F" w:rsidRPr="00190E1F" w:rsidRDefault="00D44A7F" w:rsidP="00190E1F">
      <w:pPr>
        <w:widowControl w:val="0"/>
        <w:ind w:firstLine="709"/>
        <w:jc w:val="both"/>
        <w:rPr>
          <w:spacing w:val="0"/>
        </w:rPr>
      </w:pPr>
    </w:p>
    <w:p w:rsidR="0080642B" w:rsidRPr="00190E1F" w:rsidRDefault="00482308" w:rsidP="00190E1F">
      <w:pPr>
        <w:widowControl w:val="0"/>
        <w:ind w:left="709"/>
        <w:jc w:val="both"/>
        <w:rPr>
          <w:spacing w:val="0"/>
        </w:rPr>
      </w:pPr>
      <w:r w:rsidRPr="00190E1F">
        <w:rPr>
          <w:spacing w:val="0"/>
        </w:rPr>
        <w:t>8</w:t>
      </w:r>
      <w:r w:rsidR="0080642B" w:rsidRPr="00190E1F">
        <w:rPr>
          <w:spacing w:val="0"/>
        </w:rPr>
        <w:t xml:space="preserve">. В статью 5 (секретно) внести изменения </w:t>
      </w:r>
      <w:r w:rsidR="00D251A1" w:rsidRPr="00190E1F">
        <w:rPr>
          <w:spacing w:val="0"/>
        </w:rPr>
        <w:t xml:space="preserve">и дополнения </w:t>
      </w:r>
      <w:r w:rsidR="0080642B" w:rsidRPr="00190E1F">
        <w:rPr>
          <w:spacing w:val="0"/>
        </w:rPr>
        <w:t>(секретно).</w:t>
      </w:r>
    </w:p>
    <w:p w:rsidR="00B40681" w:rsidRDefault="00B40681" w:rsidP="00190E1F">
      <w:pPr>
        <w:widowControl w:val="0"/>
        <w:ind w:firstLine="709"/>
        <w:jc w:val="both"/>
        <w:rPr>
          <w:spacing w:val="0"/>
        </w:rPr>
      </w:pPr>
    </w:p>
    <w:p w:rsidR="00A825FC" w:rsidRDefault="00A825FC" w:rsidP="00190E1F">
      <w:pPr>
        <w:widowControl w:val="0"/>
        <w:ind w:firstLine="709"/>
        <w:jc w:val="both"/>
        <w:rPr>
          <w:spacing w:val="0"/>
        </w:rPr>
      </w:pPr>
    </w:p>
    <w:p w:rsidR="00A825FC" w:rsidRDefault="00A825FC" w:rsidP="00190E1F">
      <w:pPr>
        <w:widowControl w:val="0"/>
        <w:ind w:firstLine="709"/>
        <w:jc w:val="both"/>
        <w:rPr>
          <w:spacing w:val="0"/>
        </w:rPr>
      </w:pPr>
    </w:p>
    <w:p w:rsidR="00A825FC" w:rsidRDefault="00A825FC" w:rsidP="00190E1F">
      <w:pPr>
        <w:widowControl w:val="0"/>
        <w:ind w:firstLine="709"/>
        <w:jc w:val="both"/>
        <w:rPr>
          <w:spacing w:val="0"/>
        </w:rPr>
      </w:pPr>
    </w:p>
    <w:p w:rsidR="0080642B" w:rsidRPr="00190E1F" w:rsidRDefault="00482308" w:rsidP="00190E1F">
      <w:pPr>
        <w:widowControl w:val="0"/>
        <w:ind w:firstLine="709"/>
        <w:jc w:val="both"/>
        <w:rPr>
          <w:spacing w:val="0"/>
        </w:rPr>
      </w:pPr>
      <w:r w:rsidRPr="00190E1F">
        <w:rPr>
          <w:spacing w:val="0"/>
        </w:rPr>
        <w:lastRenderedPageBreak/>
        <w:t>9</w:t>
      </w:r>
      <w:r w:rsidR="0080642B" w:rsidRPr="00190E1F">
        <w:rPr>
          <w:spacing w:val="0"/>
        </w:rPr>
        <w:t>. Пункт 2 статьи 6 изложить в следующей редакции:</w:t>
      </w:r>
    </w:p>
    <w:p w:rsidR="00D251A1" w:rsidRPr="00190E1F" w:rsidRDefault="0080642B" w:rsidP="00190E1F">
      <w:pPr>
        <w:pStyle w:val="a9"/>
        <w:spacing w:after="0" w:line="240" w:lineRule="auto"/>
        <w:ind w:left="0" w:firstLine="681"/>
        <w:rPr>
          <w:rFonts w:ascii="Times New Roman" w:hAnsi="Times New Roman"/>
          <w:spacing w:val="0"/>
          <w:sz w:val="28"/>
          <w:szCs w:val="28"/>
        </w:rPr>
      </w:pPr>
      <w:r w:rsidRPr="00190E1F">
        <w:rPr>
          <w:rFonts w:ascii="Times New Roman" w:hAnsi="Times New Roman"/>
          <w:spacing w:val="0"/>
          <w:sz w:val="28"/>
          <w:szCs w:val="28"/>
        </w:rPr>
        <w:t>«</w:t>
      </w:r>
      <w:r w:rsidR="00D251A1" w:rsidRPr="00190E1F">
        <w:rPr>
          <w:rFonts w:ascii="Times New Roman" w:hAnsi="Times New Roman"/>
          <w:spacing w:val="0"/>
          <w:sz w:val="28"/>
          <w:szCs w:val="28"/>
        </w:rPr>
        <w:t>2. В 2026 году производятся частичное погашение внутреннего государственного долга, а также обслуживание внутреннего государственного долга в размере, не превышающем 105 668 454 рубля, в том числе:</w:t>
      </w:r>
    </w:p>
    <w:p w:rsidR="00D251A1" w:rsidRPr="00190E1F" w:rsidRDefault="00D251A1" w:rsidP="00190E1F">
      <w:pPr>
        <w:pStyle w:val="a9"/>
        <w:spacing w:after="0" w:line="240" w:lineRule="auto"/>
        <w:ind w:left="0" w:firstLine="681"/>
        <w:rPr>
          <w:rFonts w:ascii="Times New Roman" w:hAnsi="Times New Roman"/>
          <w:spacing w:val="0"/>
          <w:sz w:val="28"/>
          <w:szCs w:val="28"/>
        </w:rPr>
      </w:pPr>
      <w:r w:rsidRPr="00190E1F">
        <w:rPr>
          <w:rFonts w:ascii="Times New Roman" w:hAnsi="Times New Roman"/>
          <w:spacing w:val="0"/>
          <w:sz w:val="28"/>
          <w:szCs w:val="28"/>
        </w:rPr>
        <w:t>а) по погашению задолженности в соответствии со статьей 5 (секретно) настоящего Закона;</w:t>
      </w:r>
    </w:p>
    <w:p w:rsidR="00D251A1" w:rsidRPr="00190E1F" w:rsidRDefault="00D251A1" w:rsidP="00190E1F">
      <w:pPr>
        <w:pStyle w:val="a9"/>
        <w:spacing w:after="0" w:line="240" w:lineRule="auto"/>
        <w:ind w:left="0" w:firstLine="681"/>
        <w:rPr>
          <w:rFonts w:ascii="Times New Roman" w:hAnsi="Times New Roman"/>
          <w:spacing w:val="0"/>
          <w:sz w:val="28"/>
          <w:szCs w:val="28"/>
        </w:rPr>
      </w:pPr>
      <w:r w:rsidRPr="00190E1F">
        <w:rPr>
          <w:rFonts w:ascii="Times New Roman" w:hAnsi="Times New Roman"/>
          <w:spacing w:val="0"/>
          <w:sz w:val="28"/>
          <w:szCs w:val="28"/>
        </w:rPr>
        <w:t>б) по погашению процентов – в сумме 56 713 рублей.</w:t>
      </w:r>
    </w:p>
    <w:p w:rsidR="0080642B" w:rsidRPr="00190E1F" w:rsidRDefault="00D251A1" w:rsidP="00190E1F">
      <w:pPr>
        <w:pStyle w:val="a9"/>
        <w:spacing w:after="0" w:line="240" w:lineRule="auto"/>
        <w:ind w:left="0" w:firstLine="681"/>
        <w:rPr>
          <w:rFonts w:ascii="Times New Roman" w:hAnsi="Times New Roman"/>
          <w:spacing w:val="0"/>
          <w:sz w:val="28"/>
          <w:szCs w:val="28"/>
        </w:rPr>
      </w:pPr>
      <w:r w:rsidRPr="00190E1F">
        <w:rPr>
          <w:rFonts w:ascii="Times New Roman" w:hAnsi="Times New Roman"/>
          <w:spacing w:val="0"/>
          <w:sz w:val="28"/>
          <w:szCs w:val="28"/>
        </w:rPr>
        <w:t>Иные расходы по погашению и обслуживанию внутреннего государственного долга не производятся, за исключением случаев, установленных частью первой настоящего пункта</w:t>
      </w:r>
      <w:r w:rsidR="0080642B" w:rsidRPr="00190E1F">
        <w:rPr>
          <w:rFonts w:ascii="Times New Roman" w:hAnsi="Times New Roman"/>
          <w:spacing w:val="0"/>
          <w:sz w:val="28"/>
          <w:szCs w:val="28"/>
        </w:rPr>
        <w:t>».</w:t>
      </w:r>
    </w:p>
    <w:p w:rsidR="0080642B" w:rsidRPr="00190E1F" w:rsidRDefault="0080642B" w:rsidP="00190E1F">
      <w:pPr>
        <w:pStyle w:val="a9"/>
        <w:spacing w:after="0" w:line="240" w:lineRule="auto"/>
        <w:ind w:left="0" w:firstLine="709"/>
        <w:rPr>
          <w:rFonts w:ascii="Times New Roman" w:hAnsi="Times New Roman"/>
          <w:spacing w:val="0"/>
          <w:sz w:val="28"/>
          <w:szCs w:val="28"/>
        </w:rPr>
      </w:pPr>
    </w:p>
    <w:p w:rsidR="00D251A1" w:rsidRPr="00190E1F" w:rsidRDefault="00482308" w:rsidP="00190E1F">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10</w:t>
      </w:r>
      <w:r w:rsidR="00D251A1" w:rsidRPr="00190E1F">
        <w:rPr>
          <w:rFonts w:ascii="Times New Roman" w:hAnsi="Times New Roman"/>
          <w:spacing w:val="0"/>
          <w:sz w:val="28"/>
          <w:szCs w:val="28"/>
        </w:rPr>
        <w:t>. Подпункт г) пункта 1 статьи 8 изложить в следующей редакции:</w:t>
      </w:r>
    </w:p>
    <w:p w:rsidR="00D251A1" w:rsidRPr="00190E1F" w:rsidRDefault="00D251A1" w:rsidP="00190E1F">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«г) с целью обеспечения покрытия кредиторской задолженности перед субъектами естественн</w:t>
      </w:r>
      <w:r w:rsidR="000329D1">
        <w:rPr>
          <w:rFonts w:ascii="Times New Roman" w:hAnsi="Times New Roman"/>
          <w:spacing w:val="0"/>
          <w:sz w:val="28"/>
          <w:szCs w:val="28"/>
        </w:rPr>
        <w:t>ых</w:t>
      </w:r>
      <w:r w:rsidRPr="00190E1F">
        <w:rPr>
          <w:rFonts w:ascii="Times New Roman" w:hAnsi="Times New Roman"/>
          <w:spacing w:val="0"/>
          <w:sz w:val="28"/>
          <w:szCs w:val="28"/>
        </w:rPr>
        <w:t xml:space="preserve"> монополи</w:t>
      </w:r>
      <w:r w:rsidR="000329D1">
        <w:rPr>
          <w:rFonts w:ascii="Times New Roman" w:hAnsi="Times New Roman"/>
          <w:spacing w:val="0"/>
          <w:sz w:val="28"/>
          <w:szCs w:val="28"/>
        </w:rPr>
        <w:t>й</w:t>
      </w:r>
      <w:r w:rsidRPr="00190E1F">
        <w:rPr>
          <w:rFonts w:ascii="Times New Roman" w:hAnsi="Times New Roman"/>
          <w:spacing w:val="0"/>
          <w:sz w:val="28"/>
          <w:szCs w:val="28"/>
        </w:rPr>
        <w:t xml:space="preserve"> – государственными унитарными предприятиями, оказывающими услуги в сфере теплоснабжения, электроснабжения и передачи электроэнергии, установить, что целевые денежные средства в сумме 72 273 922 рубля направляются на компенсацию разницы между фактической стоимостью услуг закрытого акционерного общества «Молдавская ГРЭС» и включенных в структуру установленных и применяемых в 2025 году тарифов на услуги в сфере электроэнергетики и теплоснабжения, в том числе:</w:t>
      </w:r>
    </w:p>
    <w:p w:rsidR="00D251A1" w:rsidRPr="00190E1F" w:rsidRDefault="00D251A1" w:rsidP="00190E1F">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1) государственному унитарному предприятию «Единые распределительные электрические сети» – в сумме 71 580 685 рублей;</w:t>
      </w:r>
    </w:p>
    <w:p w:rsidR="00D251A1" w:rsidRPr="00190E1F" w:rsidRDefault="00D251A1" w:rsidP="00190E1F">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2) межрайонному государственному унитарному предприятию «Тирастеплоэнерго» – в сумме 479 715 рублей;</w:t>
      </w:r>
    </w:p>
    <w:p w:rsidR="00D251A1" w:rsidRPr="00190E1F" w:rsidRDefault="00D251A1" w:rsidP="00190E1F">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 xml:space="preserve">3) государственному унитарному предприятию «ГК Днестрэнерго» – </w:t>
      </w:r>
      <w:r w:rsidR="000329D1">
        <w:rPr>
          <w:rFonts w:ascii="Times New Roman" w:hAnsi="Times New Roman"/>
          <w:spacing w:val="0"/>
          <w:sz w:val="28"/>
          <w:szCs w:val="28"/>
        </w:rPr>
        <w:br/>
      </w:r>
      <w:r w:rsidRPr="00190E1F">
        <w:rPr>
          <w:rFonts w:ascii="Times New Roman" w:hAnsi="Times New Roman"/>
          <w:spacing w:val="0"/>
          <w:sz w:val="28"/>
          <w:szCs w:val="28"/>
        </w:rPr>
        <w:t>в сумме 213 522 рубля».</w:t>
      </w:r>
    </w:p>
    <w:p w:rsidR="00D251A1" w:rsidRPr="00190E1F" w:rsidRDefault="00D251A1" w:rsidP="00190E1F">
      <w:pPr>
        <w:pStyle w:val="a9"/>
        <w:spacing w:after="0" w:line="240" w:lineRule="auto"/>
        <w:ind w:left="0" w:firstLine="709"/>
        <w:rPr>
          <w:rFonts w:ascii="Times New Roman" w:hAnsi="Times New Roman"/>
          <w:spacing w:val="0"/>
          <w:sz w:val="28"/>
          <w:szCs w:val="28"/>
        </w:rPr>
      </w:pPr>
    </w:p>
    <w:p w:rsidR="00D251A1" w:rsidRPr="00190E1F" w:rsidRDefault="006725E0" w:rsidP="00190E1F">
      <w:pPr>
        <w:ind w:firstLine="709"/>
        <w:contextualSpacing/>
        <w:jc w:val="both"/>
        <w:rPr>
          <w:spacing w:val="0"/>
          <w:lang w:eastAsia="en-US"/>
        </w:rPr>
      </w:pPr>
      <w:r w:rsidRPr="00190E1F">
        <w:rPr>
          <w:spacing w:val="0"/>
          <w:lang w:eastAsia="en-US"/>
        </w:rPr>
        <w:t>1</w:t>
      </w:r>
      <w:r w:rsidR="00482308" w:rsidRPr="00190E1F">
        <w:rPr>
          <w:spacing w:val="0"/>
          <w:lang w:eastAsia="en-US"/>
        </w:rPr>
        <w:t>1</w:t>
      </w:r>
      <w:r w:rsidR="00D251A1" w:rsidRPr="00190E1F">
        <w:rPr>
          <w:spacing w:val="0"/>
          <w:lang w:eastAsia="en-US"/>
        </w:rPr>
        <w:t>. Пункт 1 статьи 8 дополнить подпунктом д) следующего содержания:</w:t>
      </w:r>
    </w:p>
    <w:p w:rsidR="00D251A1" w:rsidRPr="00190E1F" w:rsidRDefault="00D251A1" w:rsidP="00190E1F">
      <w:pPr>
        <w:ind w:firstLine="709"/>
        <w:contextualSpacing/>
        <w:jc w:val="both"/>
        <w:rPr>
          <w:spacing w:val="0"/>
          <w:lang w:eastAsia="en-US"/>
        </w:rPr>
      </w:pPr>
      <w:r w:rsidRPr="00190E1F">
        <w:rPr>
          <w:spacing w:val="0"/>
          <w:lang w:eastAsia="en-US"/>
        </w:rPr>
        <w:t>«д) с целью возмещения дополнительных расходов, связанных с выработкой электрической и тепловой энергии на альтернативном топливе, субъектам естественн</w:t>
      </w:r>
      <w:r w:rsidR="000329D1">
        <w:rPr>
          <w:spacing w:val="0"/>
          <w:lang w:eastAsia="en-US"/>
        </w:rPr>
        <w:t>ых</w:t>
      </w:r>
      <w:r w:rsidRPr="00190E1F">
        <w:rPr>
          <w:spacing w:val="0"/>
          <w:lang w:eastAsia="en-US"/>
        </w:rPr>
        <w:t xml:space="preserve"> монополи</w:t>
      </w:r>
      <w:r w:rsidR="000329D1">
        <w:rPr>
          <w:spacing w:val="0"/>
          <w:lang w:eastAsia="en-US"/>
        </w:rPr>
        <w:t>й</w:t>
      </w:r>
      <w:r w:rsidRPr="00190E1F">
        <w:rPr>
          <w:spacing w:val="0"/>
          <w:lang w:eastAsia="en-US"/>
        </w:rPr>
        <w:t xml:space="preserve"> – государственным унитарным предприятиям, оказывающим услуги в сфере теплоснабжения, электроснабжения и передачи электроэнергии, установить, что целевые денежные средства в сумме 24 492 421 рубль направляются на компенсацию разницы между фактической стоимостью услуг закрытого акционерного общества «Молдавская ГРЭС» и включенных в структуру установленных и применяемых в 2026 году тарифов на услуги в сфере электроэнергетики и теплоснабжения, в том числе:</w:t>
      </w:r>
    </w:p>
    <w:p w:rsidR="00D251A1" w:rsidRPr="00190E1F" w:rsidRDefault="00D251A1" w:rsidP="00190E1F">
      <w:pPr>
        <w:ind w:firstLine="709"/>
        <w:contextualSpacing/>
        <w:jc w:val="both"/>
        <w:rPr>
          <w:spacing w:val="0"/>
          <w:lang w:eastAsia="en-US"/>
        </w:rPr>
      </w:pPr>
      <w:r w:rsidRPr="00190E1F">
        <w:rPr>
          <w:spacing w:val="0"/>
          <w:lang w:eastAsia="en-US"/>
        </w:rPr>
        <w:t xml:space="preserve">1) государственному унитарному предприятию «Единые распределительные электрические сети» – в сумме 20 924 850 рублей; </w:t>
      </w:r>
    </w:p>
    <w:p w:rsidR="00D251A1" w:rsidRPr="00190E1F" w:rsidRDefault="00D251A1" w:rsidP="00190E1F">
      <w:pPr>
        <w:ind w:firstLine="709"/>
        <w:contextualSpacing/>
        <w:jc w:val="both"/>
        <w:rPr>
          <w:spacing w:val="0"/>
          <w:lang w:eastAsia="en-US"/>
        </w:rPr>
      </w:pPr>
      <w:r w:rsidRPr="00190E1F">
        <w:rPr>
          <w:spacing w:val="0"/>
          <w:lang w:eastAsia="en-US"/>
        </w:rPr>
        <w:t>2) межрайонному государственному унитарному предприятию «Тирастеплоэнерго» – в сумме 3 092 026 рублей;</w:t>
      </w:r>
    </w:p>
    <w:p w:rsidR="00D251A1" w:rsidRPr="00190E1F" w:rsidRDefault="00D251A1" w:rsidP="00190E1F">
      <w:pPr>
        <w:ind w:firstLine="709"/>
        <w:contextualSpacing/>
        <w:jc w:val="both"/>
        <w:rPr>
          <w:spacing w:val="0"/>
          <w:lang w:eastAsia="en-US"/>
        </w:rPr>
      </w:pPr>
      <w:r w:rsidRPr="00190E1F">
        <w:rPr>
          <w:spacing w:val="0"/>
          <w:lang w:eastAsia="en-US"/>
        </w:rPr>
        <w:t xml:space="preserve">3) государственному унитарному предприятию «ГК Днестрэнерго» – </w:t>
      </w:r>
      <w:r w:rsidR="000329D1">
        <w:rPr>
          <w:spacing w:val="0"/>
          <w:lang w:eastAsia="en-US"/>
        </w:rPr>
        <w:br/>
      </w:r>
      <w:r w:rsidRPr="00190E1F">
        <w:rPr>
          <w:spacing w:val="0"/>
          <w:lang w:eastAsia="en-US"/>
        </w:rPr>
        <w:t>в сумме 475 545 рублей».</w:t>
      </w:r>
    </w:p>
    <w:p w:rsidR="00D251A1" w:rsidRPr="00190E1F" w:rsidRDefault="006725E0" w:rsidP="00190E1F">
      <w:pPr>
        <w:ind w:firstLine="709"/>
        <w:contextualSpacing/>
        <w:jc w:val="both"/>
        <w:rPr>
          <w:spacing w:val="0"/>
          <w:lang w:eastAsia="en-US"/>
        </w:rPr>
      </w:pPr>
      <w:r w:rsidRPr="00190E1F">
        <w:rPr>
          <w:spacing w:val="0"/>
          <w:lang w:eastAsia="en-US"/>
        </w:rPr>
        <w:lastRenderedPageBreak/>
        <w:t>1</w:t>
      </w:r>
      <w:r w:rsidR="00482308" w:rsidRPr="00190E1F">
        <w:rPr>
          <w:spacing w:val="0"/>
          <w:lang w:eastAsia="en-US"/>
        </w:rPr>
        <w:t>2</w:t>
      </w:r>
      <w:r w:rsidR="00D251A1" w:rsidRPr="00190E1F">
        <w:rPr>
          <w:spacing w:val="0"/>
          <w:lang w:eastAsia="en-US"/>
        </w:rPr>
        <w:t>. Подпункты б) и в) статьи 9-1 изложить в следующей редакции:</w:t>
      </w:r>
    </w:p>
    <w:p w:rsidR="00D251A1" w:rsidRPr="00190E1F" w:rsidRDefault="00D251A1" w:rsidP="00190E1F">
      <w:pPr>
        <w:ind w:firstLine="709"/>
        <w:contextualSpacing/>
        <w:jc w:val="both"/>
        <w:rPr>
          <w:spacing w:val="0"/>
          <w:lang w:eastAsia="en-US"/>
        </w:rPr>
      </w:pPr>
      <w:r w:rsidRPr="00190E1F">
        <w:rPr>
          <w:spacing w:val="0"/>
          <w:lang w:eastAsia="en-US"/>
        </w:rPr>
        <w:t>«б) разницы между стоимостью услуги закрытого акционерного общества «Молдавская ГРЭС», генерирующего электрическую энергию за счет использования (переработки) природного газа, и стоимостью электрической энергии, выработанной на ином топливе для потребителей внутреннего рынка, и суммой, оплаченной электросетевой организацией со специального энергетического счета исходя из стоимости составляющих оплаченной электрической энергии, включенных в отпускные тарифы;</w:t>
      </w:r>
    </w:p>
    <w:p w:rsidR="00D251A1" w:rsidRPr="00190E1F" w:rsidRDefault="00D251A1" w:rsidP="00190E1F">
      <w:pPr>
        <w:ind w:firstLine="709"/>
        <w:contextualSpacing/>
        <w:jc w:val="both"/>
        <w:rPr>
          <w:spacing w:val="0"/>
          <w:lang w:eastAsia="en-US"/>
        </w:rPr>
      </w:pPr>
      <w:r w:rsidRPr="00190E1F">
        <w:rPr>
          <w:spacing w:val="0"/>
          <w:lang w:eastAsia="en-US"/>
        </w:rPr>
        <w:t>в) разницы между стоимостью услуги по переработке природного газа и стоимостью тепловой энергии, выработанной на ином топливе для потребителей внутреннего рынка закрытым акционерным обществом «Молдавская ГРЭС», покупной тепловой энергии, поставляемой обществом с ограниченной ответственностью «Тираспольтрансгаз-Приднестровье», и суммой, оплаченной теплоснабжающей организацией исходя из поступивших на специальный счет теплоснабжающей организации средств, распределенных по пропорциональному принципу, исходя из удельного веса каждой составляющей оплаченной энергии в структуре отпускных тарифов».</w:t>
      </w:r>
    </w:p>
    <w:p w:rsidR="00D251A1" w:rsidRPr="00190E1F" w:rsidRDefault="00D251A1" w:rsidP="00190E1F">
      <w:pPr>
        <w:pStyle w:val="a9"/>
        <w:spacing w:after="0" w:line="240" w:lineRule="auto"/>
        <w:ind w:left="0" w:firstLine="709"/>
        <w:rPr>
          <w:rFonts w:ascii="Times New Roman" w:hAnsi="Times New Roman"/>
          <w:spacing w:val="0"/>
          <w:sz w:val="28"/>
          <w:szCs w:val="28"/>
        </w:rPr>
      </w:pPr>
    </w:p>
    <w:p w:rsidR="0080642B" w:rsidRPr="00190E1F" w:rsidRDefault="006725E0" w:rsidP="00190E1F">
      <w:pPr>
        <w:widowControl w:val="0"/>
        <w:ind w:firstLine="709"/>
        <w:jc w:val="both"/>
        <w:rPr>
          <w:spacing w:val="0"/>
        </w:rPr>
      </w:pPr>
      <w:r w:rsidRPr="00190E1F">
        <w:rPr>
          <w:spacing w:val="0"/>
        </w:rPr>
        <w:t>1</w:t>
      </w:r>
      <w:r w:rsidR="00482308" w:rsidRPr="00190E1F">
        <w:rPr>
          <w:spacing w:val="0"/>
        </w:rPr>
        <w:t>3</w:t>
      </w:r>
      <w:r w:rsidR="0080642B" w:rsidRPr="00190E1F">
        <w:rPr>
          <w:spacing w:val="0"/>
        </w:rPr>
        <w:t>. В подпункте а) статьи 11 цифровое обозначение «23</w:t>
      </w:r>
      <w:r w:rsidR="004F42CF" w:rsidRPr="00190E1F">
        <w:rPr>
          <w:spacing w:val="0"/>
        </w:rPr>
        <w:t> </w:t>
      </w:r>
      <w:r w:rsidR="0080642B" w:rsidRPr="00190E1F">
        <w:rPr>
          <w:spacing w:val="0"/>
        </w:rPr>
        <w:t>893</w:t>
      </w:r>
      <w:r w:rsidR="004F42CF" w:rsidRPr="00190E1F">
        <w:rPr>
          <w:spacing w:val="0"/>
        </w:rPr>
        <w:t> </w:t>
      </w:r>
      <w:r w:rsidR="0080642B" w:rsidRPr="00190E1F">
        <w:rPr>
          <w:spacing w:val="0"/>
        </w:rPr>
        <w:t>714» заменить цифровым обозначением «16 500 000».</w:t>
      </w:r>
    </w:p>
    <w:p w:rsidR="0080642B" w:rsidRPr="00190E1F" w:rsidRDefault="0080642B" w:rsidP="00190E1F">
      <w:pPr>
        <w:widowControl w:val="0"/>
        <w:ind w:firstLine="709"/>
        <w:jc w:val="both"/>
        <w:rPr>
          <w:spacing w:val="0"/>
        </w:rPr>
      </w:pPr>
    </w:p>
    <w:p w:rsidR="009F5B72" w:rsidRPr="00190E1F" w:rsidRDefault="006725E0" w:rsidP="00190E1F">
      <w:pPr>
        <w:widowControl w:val="0"/>
        <w:ind w:firstLine="709"/>
        <w:jc w:val="both"/>
        <w:rPr>
          <w:spacing w:val="0"/>
        </w:rPr>
      </w:pPr>
      <w:r w:rsidRPr="00190E1F">
        <w:rPr>
          <w:spacing w:val="0"/>
        </w:rPr>
        <w:t>1</w:t>
      </w:r>
      <w:r w:rsidR="00482308" w:rsidRPr="00190E1F">
        <w:rPr>
          <w:spacing w:val="0"/>
        </w:rPr>
        <w:t>4</w:t>
      </w:r>
      <w:r w:rsidR="009F5B72" w:rsidRPr="00190E1F">
        <w:rPr>
          <w:spacing w:val="0"/>
        </w:rPr>
        <w:t>. Статью 15 дополнить пунктом 7 следующего содержания:</w:t>
      </w:r>
    </w:p>
    <w:p w:rsidR="009F5B72" w:rsidRPr="00190E1F" w:rsidRDefault="009F5B72" w:rsidP="00190E1F">
      <w:pPr>
        <w:widowControl w:val="0"/>
        <w:ind w:firstLine="709"/>
        <w:jc w:val="both"/>
        <w:rPr>
          <w:spacing w:val="0"/>
        </w:rPr>
      </w:pPr>
      <w:r w:rsidRPr="00190E1F">
        <w:rPr>
          <w:spacing w:val="0"/>
        </w:rPr>
        <w:t>«7. Во изменение норм законодательства Приднестровской Молдавской Республики в случае уменьшения доведенных до государственного (муниципального) заказчика лимитов бюджетных обязательств существенные условия ранее заключенных контрактов (договоров) подлежат изменению с целью уменьшения цены контракта (договора)».</w:t>
      </w:r>
    </w:p>
    <w:p w:rsidR="009F5B72" w:rsidRPr="00190E1F" w:rsidRDefault="009F5B72" w:rsidP="00190E1F">
      <w:pPr>
        <w:widowControl w:val="0"/>
        <w:ind w:firstLine="709"/>
        <w:jc w:val="both"/>
        <w:rPr>
          <w:spacing w:val="0"/>
        </w:rPr>
      </w:pPr>
    </w:p>
    <w:p w:rsidR="0080642B" w:rsidRPr="00190E1F" w:rsidRDefault="006725E0" w:rsidP="00190E1F">
      <w:pPr>
        <w:widowControl w:val="0"/>
        <w:ind w:firstLine="709"/>
        <w:jc w:val="both"/>
        <w:rPr>
          <w:spacing w:val="0"/>
        </w:rPr>
      </w:pPr>
      <w:r w:rsidRPr="00190E1F">
        <w:rPr>
          <w:spacing w:val="0"/>
        </w:rPr>
        <w:t>1</w:t>
      </w:r>
      <w:r w:rsidR="00482308" w:rsidRPr="00190E1F">
        <w:rPr>
          <w:spacing w:val="0"/>
        </w:rPr>
        <w:t>5</w:t>
      </w:r>
      <w:r w:rsidR="009F5B72" w:rsidRPr="00190E1F">
        <w:rPr>
          <w:spacing w:val="0"/>
        </w:rPr>
        <w:t>. В подпункте в) части первой пункта 1 статьи 18 цифровое обозначение «286 109 299» заменить цифровым обозначением «181 588 556».</w:t>
      </w:r>
    </w:p>
    <w:p w:rsidR="009F5B72" w:rsidRPr="00190E1F" w:rsidRDefault="009F5B72" w:rsidP="00190E1F">
      <w:pPr>
        <w:widowControl w:val="0"/>
        <w:ind w:firstLine="709"/>
        <w:jc w:val="both"/>
        <w:rPr>
          <w:spacing w:val="0"/>
        </w:rPr>
      </w:pPr>
    </w:p>
    <w:p w:rsidR="0080642B" w:rsidRPr="00190E1F" w:rsidRDefault="006725E0" w:rsidP="00190E1F">
      <w:pPr>
        <w:widowControl w:val="0"/>
        <w:ind w:firstLine="709"/>
        <w:jc w:val="both"/>
        <w:rPr>
          <w:spacing w:val="0"/>
        </w:rPr>
      </w:pPr>
      <w:r w:rsidRPr="00190E1F">
        <w:rPr>
          <w:spacing w:val="0"/>
        </w:rPr>
        <w:t>1</w:t>
      </w:r>
      <w:r w:rsidR="00E801B0" w:rsidRPr="00190E1F">
        <w:rPr>
          <w:spacing w:val="0"/>
        </w:rPr>
        <w:t>6</w:t>
      </w:r>
      <w:r w:rsidR="0080642B" w:rsidRPr="00190E1F">
        <w:rPr>
          <w:spacing w:val="0"/>
        </w:rPr>
        <w:t xml:space="preserve">. В части первой пункта 2 статьи 18 цифровое обозначение </w:t>
      </w:r>
      <w:r w:rsidR="0080642B" w:rsidRPr="00190E1F">
        <w:rPr>
          <w:spacing w:val="0"/>
        </w:rPr>
        <w:br/>
        <w:t>«247 720 720» заменить</w:t>
      </w:r>
      <w:r w:rsidR="004F42CF" w:rsidRPr="00190E1F">
        <w:rPr>
          <w:spacing w:val="0"/>
        </w:rPr>
        <w:t xml:space="preserve"> цифровым обозначением «147 718 </w:t>
      </w:r>
      <w:r w:rsidR="0080642B" w:rsidRPr="00190E1F">
        <w:rPr>
          <w:spacing w:val="0"/>
        </w:rPr>
        <w:t xml:space="preserve">746». </w:t>
      </w:r>
    </w:p>
    <w:p w:rsidR="0080642B" w:rsidRPr="00190E1F" w:rsidRDefault="0080642B" w:rsidP="00190E1F">
      <w:pPr>
        <w:widowControl w:val="0"/>
        <w:ind w:firstLine="709"/>
        <w:jc w:val="both"/>
        <w:rPr>
          <w:spacing w:val="0"/>
        </w:rPr>
      </w:pPr>
    </w:p>
    <w:p w:rsidR="00F512C5" w:rsidRPr="00190E1F" w:rsidRDefault="006725E0" w:rsidP="00190E1F">
      <w:pPr>
        <w:widowControl w:val="0"/>
        <w:ind w:firstLine="709"/>
        <w:jc w:val="both"/>
        <w:rPr>
          <w:spacing w:val="0"/>
        </w:rPr>
      </w:pPr>
      <w:r w:rsidRPr="00190E1F">
        <w:rPr>
          <w:spacing w:val="0"/>
        </w:rPr>
        <w:t>1</w:t>
      </w:r>
      <w:r w:rsidR="00E801B0" w:rsidRPr="00190E1F">
        <w:rPr>
          <w:spacing w:val="0"/>
        </w:rPr>
        <w:t>7</w:t>
      </w:r>
      <w:r w:rsidR="00F512C5" w:rsidRPr="00190E1F">
        <w:rPr>
          <w:spacing w:val="0"/>
        </w:rPr>
        <w:t>. Пункт 5 статьи 18 исключить.</w:t>
      </w:r>
    </w:p>
    <w:p w:rsidR="00F512C5" w:rsidRPr="00190E1F" w:rsidRDefault="00F512C5" w:rsidP="00190E1F">
      <w:pPr>
        <w:widowControl w:val="0"/>
        <w:ind w:firstLine="709"/>
        <w:jc w:val="both"/>
        <w:rPr>
          <w:spacing w:val="0"/>
        </w:rPr>
      </w:pPr>
    </w:p>
    <w:p w:rsidR="00A508A7" w:rsidRPr="00190E1F" w:rsidRDefault="00E801B0" w:rsidP="00190E1F">
      <w:pPr>
        <w:widowControl w:val="0"/>
        <w:ind w:firstLine="709"/>
        <w:jc w:val="both"/>
        <w:rPr>
          <w:spacing w:val="0"/>
        </w:rPr>
      </w:pPr>
      <w:r w:rsidRPr="00190E1F">
        <w:rPr>
          <w:spacing w:val="0"/>
        </w:rPr>
        <w:t xml:space="preserve">18. </w:t>
      </w:r>
      <w:r w:rsidR="00A508A7" w:rsidRPr="00190E1F">
        <w:rPr>
          <w:spacing w:val="0"/>
        </w:rPr>
        <w:t>Пункт 9 статьи 18 изложить в следующей редакции:</w:t>
      </w:r>
    </w:p>
    <w:p w:rsidR="00A508A7" w:rsidRPr="00190E1F" w:rsidRDefault="00A508A7" w:rsidP="00190E1F">
      <w:pPr>
        <w:widowControl w:val="0"/>
        <w:tabs>
          <w:tab w:val="left" w:pos="851"/>
        </w:tabs>
        <w:ind w:firstLine="709"/>
        <w:jc w:val="both"/>
        <w:rPr>
          <w:spacing w:val="0"/>
        </w:rPr>
      </w:pPr>
      <w:r w:rsidRPr="00190E1F">
        <w:rPr>
          <w:spacing w:val="0"/>
        </w:rPr>
        <w:t xml:space="preserve">«9. Часть остатка средств Дорожного фонда Приднестровской Молдавской Республики по состоянию на 1 января 2026 года в сумме 46 974 887 рублей, а также средства Дорожного фонда Приднестровской Молдавской Республики в сумме </w:t>
      </w:r>
      <w:r w:rsidR="00482308" w:rsidRPr="00190E1F">
        <w:rPr>
          <w:spacing w:val="0"/>
          <w:lang w:eastAsia="en-US"/>
        </w:rPr>
        <w:t>104 520 743</w:t>
      </w:r>
      <w:r w:rsidRPr="00190E1F">
        <w:rPr>
          <w:spacing w:val="0"/>
        </w:rPr>
        <w:t xml:space="preserve"> рубл</w:t>
      </w:r>
      <w:r w:rsidR="00482308" w:rsidRPr="00190E1F">
        <w:rPr>
          <w:spacing w:val="0"/>
        </w:rPr>
        <w:t>я</w:t>
      </w:r>
      <w:r w:rsidRPr="00190E1F">
        <w:rPr>
          <w:spacing w:val="0"/>
        </w:rPr>
        <w:t xml:space="preserve">, полученные в 2026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w:t>
      </w:r>
      <w:r w:rsidRPr="00190E1F">
        <w:rPr>
          <w:spacing w:val="0"/>
        </w:rPr>
        <w:lastRenderedPageBreak/>
        <w:t>(взамен продовольственного пайка)» (код 111055)».</w:t>
      </w:r>
    </w:p>
    <w:p w:rsidR="00A508A7" w:rsidRPr="00190E1F" w:rsidRDefault="00A508A7" w:rsidP="00190E1F">
      <w:pPr>
        <w:widowControl w:val="0"/>
        <w:ind w:firstLine="709"/>
        <w:jc w:val="both"/>
        <w:rPr>
          <w:spacing w:val="0"/>
        </w:rPr>
      </w:pPr>
    </w:p>
    <w:p w:rsidR="0080642B" w:rsidRPr="00190E1F" w:rsidRDefault="0080642B" w:rsidP="00190E1F">
      <w:pPr>
        <w:widowControl w:val="0"/>
        <w:ind w:firstLine="709"/>
        <w:jc w:val="both"/>
        <w:rPr>
          <w:spacing w:val="0"/>
        </w:rPr>
      </w:pPr>
      <w:r w:rsidRPr="00190E1F">
        <w:rPr>
          <w:spacing w:val="0"/>
        </w:rPr>
        <w:t>1</w:t>
      </w:r>
      <w:r w:rsidR="006725E0" w:rsidRPr="00190E1F">
        <w:rPr>
          <w:spacing w:val="0"/>
        </w:rPr>
        <w:t>9</w:t>
      </w:r>
      <w:r w:rsidRPr="00190E1F">
        <w:rPr>
          <w:spacing w:val="0"/>
        </w:rPr>
        <w:t>. Часть первую пункта 1 статьи 19 изложить в следующей редакции:</w:t>
      </w:r>
    </w:p>
    <w:p w:rsidR="0080642B" w:rsidRPr="00190E1F" w:rsidRDefault="0080642B" w:rsidP="00190E1F">
      <w:pPr>
        <w:widowControl w:val="0"/>
        <w:tabs>
          <w:tab w:val="left" w:pos="851"/>
        </w:tabs>
        <w:ind w:firstLine="709"/>
        <w:jc w:val="both"/>
        <w:rPr>
          <w:spacing w:val="0"/>
        </w:rPr>
      </w:pPr>
      <w:r w:rsidRPr="00190E1F">
        <w:rPr>
          <w:spacing w:val="0"/>
        </w:rPr>
        <w:t xml:space="preserve">«Утвердить основные характеристики Фонда капитальных вложений Приднестровской Молдавской Республики, а также источники формирования </w:t>
      </w:r>
      <w:r w:rsidRPr="00190E1F">
        <w:rPr>
          <w:spacing w:val="0"/>
        </w:rPr>
        <w:br/>
        <w:t>и направления расходования средств согласно Приложению № 2.2 к настоящему Закону, в том числе:</w:t>
      </w:r>
    </w:p>
    <w:p w:rsidR="0080642B" w:rsidRPr="00190E1F" w:rsidRDefault="0080642B" w:rsidP="00190E1F">
      <w:pPr>
        <w:widowControl w:val="0"/>
        <w:tabs>
          <w:tab w:val="left" w:pos="851"/>
        </w:tabs>
        <w:ind w:firstLine="709"/>
        <w:jc w:val="both"/>
        <w:rPr>
          <w:spacing w:val="0"/>
        </w:rPr>
      </w:pPr>
      <w:r w:rsidRPr="00190E1F">
        <w:rPr>
          <w:spacing w:val="0"/>
        </w:rPr>
        <w:t xml:space="preserve">а) остатки средств по состоянию на 1 января 2026 года в сумме </w:t>
      </w:r>
      <w:r w:rsidRPr="00190E1F">
        <w:rPr>
          <w:spacing w:val="0"/>
        </w:rPr>
        <w:br/>
        <w:t xml:space="preserve">442 709 рублей; </w:t>
      </w:r>
    </w:p>
    <w:p w:rsidR="0080642B" w:rsidRPr="00190E1F" w:rsidRDefault="0080642B" w:rsidP="00190E1F">
      <w:pPr>
        <w:widowControl w:val="0"/>
        <w:tabs>
          <w:tab w:val="left" w:pos="851"/>
        </w:tabs>
        <w:ind w:firstLine="709"/>
        <w:jc w:val="both"/>
        <w:rPr>
          <w:spacing w:val="0"/>
        </w:rPr>
      </w:pPr>
      <w:r w:rsidRPr="00190E1F">
        <w:rPr>
          <w:spacing w:val="0"/>
        </w:rPr>
        <w:t>б) доходы в сумме 110 698 137 рублей;</w:t>
      </w:r>
    </w:p>
    <w:p w:rsidR="0080642B" w:rsidRPr="00190E1F" w:rsidRDefault="0080642B" w:rsidP="00190E1F">
      <w:pPr>
        <w:widowControl w:val="0"/>
        <w:tabs>
          <w:tab w:val="left" w:pos="851"/>
        </w:tabs>
        <w:ind w:firstLine="709"/>
        <w:jc w:val="both"/>
        <w:rPr>
          <w:spacing w:val="0"/>
        </w:rPr>
      </w:pPr>
      <w:r w:rsidRPr="00190E1F">
        <w:rPr>
          <w:spacing w:val="0"/>
        </w:rPr>
        <w:t>в) расходы в сумме 111 140 846 рублей».</w:t>
      </w:r>
    </w:p>
    <w:p w:rsidR="0080642B" w:rsidRPr="00190E1F" w:rsidRDefault="0080642B" w:rsidP="00190E1F">
      <w:pPr>
        <w:ind w:firstLine="709"/>
        <w:contextualSpacing/>
        <w:jc w:val="both"/>
        <w:rPr>
          <w:spacing w:val="0"/>
          <w:highlight w:val="yellow"/>
        </w:rPr>
      </w:pPr>
    </w:p>
    <w:p w:rsidR="00E7221B" w:rsidRPr="00190E1F" w:rsidRDefault="006725E0" w:rsidP="00190E1F">
      <w:pPr>
        <w:ind w:firstLine="709"/>
        <w:jc w:val="both"/>
        <w:rPr>
          <w:spacing w:val="0"/>
          <w:lang w:eastAsia="en-US"/>
        </w:rPr>
      </w:pPr>
      <w:r w:rsidRPr="00190E1F">
        <w:rPr>
          <w:spacing w:val="0"/>
        </w:rPr>
        <w:t>20</w:t>
      </w:r>
      <w:r w:rsidR="00E7221B" w:rsidRPr="00190E1F">
        <w:rPr>
          <w:spacing w:val="0"/>
        </w:rPr>
        <w:t>. Часть вторую статьи 20 после слов</w:t>
      </w:r>
      <w:r w:rsidR="000329D1">
        <w:rPr>
          <w:spacing w:val="0"/>
        </w:rPr>
        <w:t>есно-цифрового обозначения</w:t>
      </w:r>
      <w:r w:rsidR="00E7221B" w:rsidRPr="00190E1F">
        <w:rPr>
          <w:spacing w:val="0"/>
        </w:rPr>
        <w:t xml:space="preserve"> «</w:t>
      </w:r>
      <w:r w:rsidR="00E7221B" w:rsidRPr="00190E1F">
        <w:rPr>
          <w:spacing w:val="0"/>
          <w:lang w:eastAsia="en-US"/>
        </w:rPr>
        <w:t xml:space="preserve">в размере 1,73 процента» дополнить </w:t>
      </w:r>
      <w:r w:rsidR="000329D1">
        <w:rPr>
          <w:spacing w:val="0"/>
          <w:lang w:eastAsia="en-US"/>
        </w:rPr>
        <w:t xml:space="preserve">через запятую </w:t>
      </w:r>
      <w:r w:rsidR="000329D1" w:rsidRPr="00190E1F">
        <w:rPr>
          <w:spacing w:val="0"/>
        </w:rPr>
        <w:t>слов</w:t>
      </w:r>
      <w:r w:rsidR="000329D1">
        <w:rPr>
          <w:spacing w:val="0"/>
        </w:rPr>
        <w:t>есно-цифровым обозначением</w:t>
      </w:r>
      <w:r w:rsidR="00E7221B" w:rsidRPr="00190E1F">
        <w:rPr>
          <w:spacing w:val="0"/>
          <w:lang w:eastAsia="en-US"/>
        </w:rPr>
        <w:t xml:space="preserve"> «в сумме, не превышающей 14 511 712 рублей».</w:t>
      </w:r>
    </w:p>
    <w:p w:rsidR="00E7221B" w:rsidRPr="00190E1F" w:rsidRDefault="00E7221B" w:rsidP="00190E1F">
      <w:pPr>
        <w:ind w:firstLine="709"/>
        <w:contextualSpacing/>
        <w:jc w:val="both"/>
        <w:rPr>
          <w:spacing w:val="0"/>
          <w:highlight w:val="yellow"/>
        </w:rPr>
      </w:pPr>
    </w:p>
    <w:p w:rsidR="0080642B" w:rsidRPr="00190E1F" w:rsidRDefault="006725E0" w:rsidP="00190E1F">
      <w:pPr>
        <w:widowControl w:val="0"/>
        <w:ind w:firstLine="709"/>
        <w:jc w:val="both"/>
        <w:rPr>
          <w:color w:val="000000" w:themeColor="text1"/>
          <w:spacing w:val="0"/>
        </w:rPr>
      </w:pPr>
      <w:r w:rsidRPr="00190E1F">
        <w:rPr>
          <w:color w:val="000000" w:themeColor="text1"/>
          <w:spacing w:val="0"/>
        </w:rPr>
        <w:t>21</w:t>
      </w:r>
      <w:r w:rsidR="0080642B" w:rsidRPr="00190E1F">
        <w:rPr>
          <w:color w:val="000000" w:themeColor="text1"/>
          <w:spacing w:val="0"/>
        </w:rPr>
        <w:t xml:space="preserve">. </w:t>
      </w:r>
      <w:r w:rsidR="00AE031F">
        <w:rPr>
          <w:color w:val="000000" w:themeColor="text1"/>
          <w:spacing w:val="0"/>
        </w:rPr>
        <w:t>С</w:t>
      </w:r>
      <w:r w:rsidR="0080642B" w:rsidRPr="00190E1F">
        <w:rPr>
          <w:color w:val="000000" w:themeColor="text1"/>
          <w:spacing w:val="0"/>
        </w:rPr>
        <w:t>тать</w:t>
      </w:r>
      <w:r w:rsidR="00AE031F">
        <w:rPr>
          <w:color w:val="000000" w:themeColor="text1"/>
          <w:spacing w:val="0"/>
        </w:rPr>
        <w:t>ю</w:t>
      </w:r>
      <w:r w:rsidR="0080642B" w:rsidRPr="00190E1F">
        <w:rPr>
          <w:color w:val="000000" w:themeColor="text1"/>
          <w:spacing w:val="0"/>
        </w:rPr>
        <w:t xml:space="preserve"> 21 изложить в следующей редакции:</w:t>
      </w:r>
    </w:p>
    <w:p w:rsidR="007E739E" w:rsidRDefault="0080642B" w:rsidP="00190E1F">
      <w:pPr>
        <w:pStyle w:val="a9"/>
        <w:spacing w:after="0" w:line="240" w:lineRule="auto"/>
        <w:ind w:left="0" w:firstLine="709"/>
        <w:rPr>
          <w:rFonts w:ascii="Times New Roman" w:hAnsi="Times New Roman"/>
          <w:color w:val="000000" w:themeColor="text1"/>
          <w:spacing w:val="0"/>
          <w:sz w:val="28"/>
          <w:szCs w:val="28"/>
        </w:rPr>
      </w:pPr>
      <w:r w:rsidRPr="00190E1F">
        <w:rPr>
          <w:rFonts w:ascii="Times New Roman" w:hAnsi="Times New Roman"/>
          <w:color w:val="000000" w:themeColor="text1"/>
          <w:spacing w:val="0"/>
          <w:sz w:val="28"/>
          <w:szCs w:val="28"/>
        </w:rPr>
        <w:t>«</w:t>
      </w:r>
      <w:r w:rsidR="007E739E">
        <w:rPr>
          <w:rFonts w:ascii="Times New Roman" w:hAnsi="Times New Roman"/>
          <w:color w:val="000000" w:themeColor="text1"/>
          <w:spacing w:val="0"/>
          <w:sz w:val="28"/>
          <w:szCs w:val="28"/>
        </w:rPr>
        <w:t>Статья 21.</w:t>
      </w:r>
    </w:p>
    <w:p w:rsidR="0080642B" w:rsidRPr="00190E1F" w:rsidRDefault="0080642B" w:rsidP="00190E1F">
      <w:pPr>
        <w:pStyle w:val="a9"/>
        <w:spacing w:after="0" w:line="240" w:lineRule="auto"/>
        <w:ind w:left="0" w:firstLine="709"/>
        <w:rPr>
          <w:rFonts w:ascii="Times New Roman" w:hAnsi="Times New Roman"/>
          <w:color w:val="000000" w:themeColor="text1"/>
          <w:spacing w:val="0"/>
          <w:sz w:val="28"/>
          <w:szCs w:val="28"/>
        </w:rPr>
      </w:pPr>
      <w:r w:rsidRPr="00190E1F">
        <w:rPr>
          <w:rFonts w:ascii="Times New Roman" w:hAnsi="Times New Roman"/>
          <w:color w:val="000000" w:themeColor="text1"/>
          <w:spacing w:val="0"/>
          <w:sz w:val="28"/>
          <w:szCs w:val="28"/>
        </w:rPr>
        <w:t>1. Утвердить основные характеристики, а также источники формирования и направления расходования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согласно Приложению № 2.4 к настоящему Закону, в том числе:</w:t>
      </w:r>
    </w:p>
    <w:p w:rsidR="0080642B" w:rsidRPr="00190E1F" w:rsidRDefault="0080642B" w:rsidP="00190E1F">
      <w:pPr>
        <w:pStyle w:val="a9"/>
        <w:spacing w:after="0" w:line="240" w:lineRule="auto"/>
        <w:ind w:left="0" w:firstLine="709"/>
        <w:rPr>
          <w:rFonts w:ascii="Times New Roman" w:hAnsi="Times New Roman"/>
          <w:color w:val="000000" w:themeColor="text1"/>
          <w:spacing w:val="0"/>
          <w:sz w:val="28"/>
          <w:szCs w:val="28"/>
        </w:rPr>
      </w:pPr>
      <w:r w:rsidRPr="00190E1F">
        <w:rPr>
          <w:rFonts w:ascii="Times New Roman" w:hAnsi="Times New Roman"/>
          <w:color w:val="000000" w:themeColor="text1"/>
          <w:spacing w:val="0"/>
          <w:sz w:val="28"/>
          <w:szCs w:val="28"/>
        </w:rPr>
        <w:t xml:space="preserve">а) остатки средств по состоянию на 1 января 2026 года в сумме </w:t>
      </w:r>
      <w:r w:rsidRPr="00190E1F">
        <w:rPr>
          <w:rFonts w:ascii="Times New Roman" w:hAnsi="Times New Roman"/>
          <w:color w:val="000000" w:themeColor="text1"/>
          <w:spacing w:val="0"/>
          <w:sz w:val="28"/>
          <w:szCs w:val="28"/>
        </w:rPr>
        <w:br/>
        <w:t xml:space="preserve">5 784 900 рублей, в том числе остатки средств, сложившиеся по состоянию </w:t>
      </w:r>
      <w:r w:rsidRPr="00190E1F">
        <w:rPr>
          <w:rFonts w:ascii="Times New Roman" w:hAnsi="Times New Roman"/>
          <w:color w:val="000000" w:themeColor="text1"/>
          <w:spacing w:val="0"/>
          <w:sz w:val="28"/>
          <w:szCs w:val="28"/>
        </w:rPr>
        <w:br/>
        <w:t>на 1 января 2026 года на счетах местных бюджетов, в сумме 565 058 рублей;</w:t>
      </w:r>
    </w:p>
    <w:p w:rsidR="0080642B" w:rsidRPr="00190E1F" w:rsidRDefault="0080642B" w:rsidP="00190E1F">
      <w:pPr>
        <w:ind w:firstLine="709"/>
        <w:jc w:val="both"/>
        <w:rPr>
          <w:color w:val="000000" w:themeColor="text1"/>
          <w:spacing w:val="0"/>
        </w:rPr>
      </w:pPr>
      <w:r w:rsidRPr="00190E1F">
        <w:rPr>
          <w:color w:val="000000" w:themeColor="text1"/>
          <w:spacing w:val="0"/>
        </w:rPr>
        <w:t>б) доходы в сумме 49 816 375 рублей;</w:t>
      </w:r>
    </w:p>
    <w:p w:rsidR="0080642B" w:rsidRPr="00190E1F" w:rsidRDefault="0080642B" w:rsidP="00190E1F">
      <w:pPr>
        <w:ind w:firstLine="709"/>
        <w:jc w:val="both"/>
        <w:rPr>
          <w:color w:val="000000" w:themeColor="text1"/>
          <w:spacing w:val="0"/>
        </w:rPr>
      </w:pPr>
      <w:r w:rsidRPr="00190E1F">
        <w:rPr>
          <w:color w:val="000000" w:themeColor="text1"/>
          <w:spacing w:val="0"/>
        </w:rPr>
        <w:t>в) расходы в сумме 43 605 086 рублей.</w:t>
      </w:r>
    </w:p>
    <w:p w:rsidR="0080642B" w:rsidRPr="00190E1F" w:rsidRDefault="0080642B" w:rsidP="00190E1F">
      <w:pPr>
        <w:pStyle w:val="a9"/>
        <w:spacing w:after="0" w:line="240" w:lineRule="auto"/>
        <w:ind w:left="0" w:firstLine="709"/>
        <w:rPr>
          <w:rFonts w:ascii="Times New Roman" w:hAnsi="Times New Roman"/>
          <w:color w:val="000000" w:themeColor="text1"/>
          <w:spacing w:val="0"/>
          <w:sz w:val="28"/>
          <w:szCs w:val="28"/>
        </w:rPr>
      </w:pPr>
      <w:r w:rsidRPr="00190E1F">
        <w:rPr>
          <w:rFonts w:ascii="Times New Roman" w:hAnsi="Times New Roman"/>
          <w:color w:val="000000" w:themeColor="text1"/>
          <w:spacing w:val="0"/>
          <w:sz w:val="28"/>
          <w:szCs w:val="28"/>
        </w:rPr>
        <w:t xml:space="preserve">Остатки средств Фонда по обеспечению государственных гарантий </w:t>
      </w:r>
      <w:r w:rsidRPr="00190E1F">
        <w:rPr>
          <w:rFonts w:ascii="Times New Roman" w:hAnsi="Times New Roman"/>
          <w:color w:val="000000" w:themeColor="text1"/>
          <w:spacing w:val="0"/>
          <w:sz w:val="28"/>
          <w:szCs w:val="28"/>
        </w:rPr>
        <w:br/>
        <w:t xml:space="preserve">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по состоянию на 1 января 2026 года в сумме </w:t>
      </w:r>
      <w:r w:rsidR="004F42CF" w:rsidRPr="00190E1F">
        <w:rPr>
          <w:rFonts w:ascii="Times New Roman" w:hAnsi="Times New Roman"/>
          <w:color w:val="000000" w:themeColor="text1"/>
          <w:spacing w:val="0"/>
          <w:sz w:val="28"/>
          <w:szCs w:val="28"/>
        </w:rPr>
        <w:br/>
      </w:r>
      <w:r w:rsidRPr="00190E1F">
        <w:rPr>
          <w:rFonts w:ascii="Times New Roman" w:hAnsi="Times New Roman"/>
          <w:color w:val="000000" w:themeColor="text1"/>
          <w:spacing w:val="0"/>
          <w:sz w:val="28"/>
          <w:szCs w:val="28"/>
        </w:rPr>
        <w:t xml:space="preserve">5 784 900 рублей, в том числе остатки средств, сложившиеся по состоянию на 1 января 2026 года на счетах местных бюджетов, в сумме 565 058 рублей, </w:t>
      </w:r>
      <w:r w:rsidRPr="00190E1F">
        <w:rPr>
          <w:rFonts w:ascii="Times New Roman" w:hAnsi="Times New Roman"/>
          <w:spacing w:val="0"/>
          <w:sz w:val="28"/>
          <w:szCs w:val="28"/>
        </w:rPr>
        <w:t xml:space="preserve">а также средства </w:t>
      </w:r>
      <w:r w:rsidRPr="00190E1F">
        <w:rPr>
          <w:rFonts w:ascii="Times New Roman" w:hAnsi="Times New Roman"/>
          <w:color w:val="000000" w:themeColor="text1"/>
          <w:spacing w:val="0"/>
          <w:sz w:val="28"/>
          <w:szCs w:val="28"/>
        </w:rPr>
        <w:t xml:space="preserve">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w:t>
      </w:r>
      <w:r w:rsidRPr="00190E1F">
        <w:rPr>
          <w:rFonts w:ascii="Times New Roman" w:hAnsi="Times New Roman"/>
          <w:spacing w:val="0"/>
          <w:sz w:val="28"/>
          <w:szCs w:val="28"/>
        </w:rPr>
        <w:t>в сумме 6 211 289 рублей, полученные в 2026 году,</w:t>
      </w:r>
      <w:r w:rsidRPr="00190E1F">
        <w:rPr>
          <w:rFonts w:ascii="Times New Roman" w:hAnsi="Times New Roman"/>
          <w:color w:val="000000" w:themeColor="text1"/>
          <w:spacing w:val="0"/>
          <w:sz w:val="28"/>
          <w:szCs w:val="28"/>
        </w:rPr>
        <w:t xml:space="preserve">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006634" w:rsidRPr="00006634" w:rsidRDefault="00006634" w:rsidP="00006634">
      <w:pPr>
        <w:pStyle w:val="a9"/>
        <w:spacing w:after="0" w:line="240" w:lineRule="auto"/>
        <w:ind w:left="0" w:firstLine="709"/>
        <w:rPr>
          <w:rFonts w:ascii="Times New Roman" w:hAnsi="Times New Roman"/>
          <w:bCs/>
          <w:spacing w:val="0"/>
          <w:sz w:val="28"/>
          <w:szCs w:val="28"/>
        </w:rPr>
      </w:pPr>
      <w:r w:rsidRPr="00006634">
        <w:rPr>
          <w:rFonts w:ascii="Times New Roman" w:hAnsi="Times New Roman"/>
          <w:bCs/>
          <w:spacing w:val="0"/>
          <w:sz w:val="28"/>
          <w:szCs w:val="28"/>
        </w:rPr>
        <w:lastRenderedPageBreak/>
        <w:t xml:space="preserve">2. Размер материального вознаграждения и распределение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 </w:t>
      </w:r>
      <w:r w:rsidRPr="00006634">
        <w:rPr>
          <w:rFonts w:ascii="Times New Roman" w:hAnsi="Times New Roman"/>
          <w:spacing w:val="0"/>
          <w:sz w:val="28"/>
          <w:szCs w:val="28"/>
        </w:rPr>
        <w:t xml:space="preserve">на выплату получателям материального вознаграждения </w:t>
      </w:r>
      <w:r w:rsidRPr="00006634">
        <w:rPr>
          <w:rFonts w:ascii="Times New Roman" w:hAnsi="Times New Roman"/>
          <w:bCs/>
          <w:spacing w:val="0"/>
          <w:sz w:val="28"/>
          <w:szCs w:val="28"/>
        </w:rPr>
        <w:t>устанавливаются нормативным правовым актом Правительства Приднестровской Молдавской Республики.</w:t>
      </w:r>
    </w:p>
    <w:p w:rsidR="00006634" w:rsidRPr="00006634" w:rsidRDefault="00006634" w:rsidP="00006634">
      <w:pPr>
        <w:pStyle w:val="a9"/>
        <w:spacing w:after="0" w:line="240" w:lineRule="auto"/>
        <w:ind w:left="0" w:firstLine="709"/>
        <w:rPr>
          <w:rFonts w:ascii="Times New Roman" w:hAnsi="Times New Roman"/>
          <w:bCs/>
          <w:spacing w:val="0"/>
          <w:sz w:val="28"/>
          <w:szCs w:val="28"/>
        </w:rPr>
      </w:pPr>
      <w:r w:rsidRPr="00006634">
        <w:rPr>
          <w:rFonts w:ascii="Times New Roman" w:hAnsi="Times New Roman"/>
          <w:spacing w:val="0"/>
          <w:sz w:val="28"/>
          <w:szCs w:val="28"/>
        </w:rPr>
        <w:t>Во изменение норм Закона Приднестровской Молдавской Республики «О государственных гарантиях гражданам, имеющим право на земельную долю (пай), и иным работникам сельскохозяйственных предприятий» установить, что в 2026 году выплаты материального вознаграждения в натуральном выражении, а также компенсации за отказ от прав пользования земельной долей (паем) не производятся.</w:t>
      </w:r>
    </w:p>
    <w:p w:rsidR="00006634" w:rsidRPr="00006634" w:rsidRDefault="00006634" w:rsidP="00006634">
      <w:pPr>
        <w:pStyle w:val="a9"/>
        <w:spacing w:after="0" w:line="240" w:lineRule="auto"/>
        <w:ind w:left="0" w:firstLine="709"/>
        <w:rPr>
          <w:rFonts w:ascii="Times New Roman" w:eastAsia="Times New Roman" w:hAnsi="Times New Roman"/>
          <w:bCs/>
          <w:spacing w:val="0"/>
          <w:sz w:val="28"/>
          <w:szCs w:val="28"/>
        </w:rPr>
      </w:pPr>
      <w:r w:rsidRPr="00006634">
        <w:rPr>
          <w:rFonts w:ascii="Times New Roman" w:eastAsia="Times New Roman" w:hAnsi="Times New Roman"/>
          <w:spacing w:val="0"/>
          <w:sz w:val="28"/>
          <w:szCs w:val="28"/>
        </w:rPr>
        <w:t xml:space="preserve">Часть средств </w:t>
      </w:r>
      <w:r w:rsidRPr="00006634">
        <w:rPr>
          <w:rFonts w:ascii="Times New Roman" w:hAnsi="Times New Roman"/>
          <w:bCs/>
          <w:spacing w:val="0"/>
          <w:sz w:val="28"/>
          <w:szCs w:val="28"/>
        </w:rPr>
        <w:t>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w:t>
      </w:r>
      <w:r w:rsidRPr="00006634">
        <w:rPr>
          <w:rFonts w:ascii="Times New Roman" w:eastAsia="Times New Roman" w:hAnsi="Times New Roman"/>
          <w:spacing w:val="0"/>
          <w:sz w:val="28"/>
          <w:szCs w:val="28"/>
        </w:rPr>
        <w:t xml:space="preserve"> в сумме </w:t>
      </w:r>
      <w:r w:rsidRPr="00006634">
        <w:rPr>
          <w:rFonts w:ascii="Times New Roman" w:hAnsi="Times New Roman"/>
          <w:spacing w:val="0"/>
          <w:sz w:val="28"/>
          <w:szCs w:val="28"/>
        </w:rPr>
        <w:t xml:space="preserve">3 462 268 </w:t>
      </w:r>
      <w:r w:rsidRPr="00006634">
        <w:rPr>
          <w:rFonts w:ascii="Times New Roman" w:eastAsia="Times New Roman" w:hAnsi="Times New Roman"/>
          <w:spacing w:val="0"/>
          <w:sz w:val="28"/>
          <w:szCs w:val="28"/>
        </w:rPr>
        <w:t>рублей направляется на финансирование расходов по реализации государственной целевой программы «Развитие системы питьевого водоснабжения населенных пунктов Приднестровской Молдавской Республики на 2024–2028 годы»</w:t>
      </w:r>
      <w:r w:rsidRPr="00006634">
        <w:rPr>
          <w:rFonts w:ascii="Times New Roman" w:eastAsia="Times New Roman" w:hAnsi="Times New Roman"/>
          <w:bCs/>
          <w:spacing w:val="0"/>
          <w:sz w:val="28"/>
          <w:szCs w:val="28"/>
        </w:rPr>
        <w:t>.</w:t>
      </w:r>
    </w:p>
    <w:p w:rsidR="006725E0" w:rsidRPr="00006634" w:rsidRDefault="006725E0" w:rsidP="00006634">
      <w:pPr>
        <w:pStyle w:val="a9"/>
        <w:spacing w:after="0" w:line="240" w:lineRule="auto"/>
        <w:ind w:left="0" w:firstLine="709"/>
        <w:rPr>
          <w:rFonts w:ascii="Times New Roman" w:hAnsi="Times New Roman"/>
          <w:spacing w:val="0"/>
          <w:sz w:val="28"/>
          <w:szCs w:val="28"/>
        </w:rPr>
      </w:pPr>
    </w:p>
    <w:p w:rsidR="006725E0" w:rsidRPr="00190E1F" w:rsidRDefault="006725E0" w:rsidP="00190E1F">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2</w:t>
      </w:r>
      <w:r w:rsidR="00A75A3E">
        <w:rPr>
          <w:rFonts w:ascii="Times New Roman" w:hAnsi="Times New Roman"/>
          <w:spacing w:val="0"/>
          <w:sz w:val="28"/>
          <w:szCs w:val="28"/>
        </w:rPr>
        <w:t>2</w:t>
      </w:r>
      <w:r w:rsidRPr="00190E1F">
        <w:rPr>
          <w:rFonts w:ascii="Times New Roman" w:hAnsi="Times New Roman"/>
          <w:spacing w:val="0"/>
          <w:sz w:val="28"/>
          <w:szCs w:val="28"/>
        </w:rPr>
        <w:t xml:space="preserve">. </w:t>
      </w:r>
      <w:r w:rsidR="006A3684">
        <w:rPr>
          <w:rFonts w:ascii="Times New Roman" w:hAnsi="Times New Roman"/>
          <w:spacing w:val="0"/>
          <w:sz w:val="28"/>
          <w:szCs w:val="28"/>
        </w:rPr>
        <w:t>П</w:t>
      </w:r>
      <w:r w:rsidRPr="00190E1F">
        <w:rPr>
          <w:rFonts w:ascii="Times New Roman" w:hAnsi="Times New Roman"/>
          <w:spacing w:val="0"/>
          <w:sz w:val="28"/>
          <w:szCs w:val="28"/>
        </w:rPr>
        <w:t>ункт 2 статьи 22 после</w:t>
      </w:r>
      <w:r w:rsidRPr="00006634">
        <w:rPr>
          <w:rFonts w:ascii="Times New Roman" w:hAnsi="Times New Roman"/>
          <w:spacing w:val="0"/>
          <w:sz w:val="28"/>
          <w:szCs w:val="28"/>
        </w:rPr>
        <w:t xml:space="preserve"> </w:t>
      </w:r>
      <w:r w:rsidR="00006634" w:rsidRPr="00006634">
        <w:rPr>
          <w:rFonts w:ascii="Times New Roman" w:hAnsi="Times New Roman"/>
          <w:spacing w:val="0"/>
          <w:sz w:val="28"/>
          <w:szCs w:val="28"/>
        </w:rPr>
        <w:t>словесно-цифрового обозначения</w:t>
      </w:r>
      <w:r w:rsidRPr="00190E1F">
        <w:rPr>
          <w:rFonts w:ascii="Times New Roman" w:hAnsi="Times New Roman"/>
          <w:spacing w:val="0"/>
          <w:sz w:val="28"/>
          <w:szCs w:val="28"/>
        </w:rPr>
        <w:t xml:space="preserve"> «в размере 5,41 процента» дополнить</w:t>
      </w:r>
      <w:r w:rsidRPr="00006634">
        <w:rPr>
          <w:rFonts w:ascii="Times New Roman" w:hAnsi="Times New Roman"/>
          <w:spacing w:val="0"/>
          <w:sz w:val="28"/>
          <w:szCs w:val="28"/>
        </w:rPr>
        <w:t xml:space="preserve"> </w:t>
      </w:r>
      <w:r w:rsidR="00006634">
        <w:rPr>
          <w:rFonts w:ascii="Times New Roman" w:hAnsi="Times New Roman"/>
          <w:spacing w:val="0"/>
          <w:sz w:val="28"/>
          <w:szCs w:val="28"/>
        </w:rPr>
        <w:t xml:space="preserve">через запятую </w:t>
      </w:r>
      <w:r w:rsidR="00006634" w:rsidRPr="00006634">
        <w:rPr>
          <w:rFonts w:ascii="Times New Roman" w:hAnsi="Times New Roman"/>
          <w:spacing w:val="0"/>
          <w:sz w:val="28"/>
          <w:szCs w:val="28"/>
        </w:rPr>
        <w:t>словесно-цифров</w:t>
      </w:r>
      <w:r w:rsidR="00006634">
        <w:rPr>
          <w:rFonts w:ascii="Times New Roman" w:hAnsi="Times New Roman"/>
          <w:spacing w:val="0"/>
          <w:sz w:val="28"/>
          <w:szCs w:val="28"/>
        </w:rPr>
        <w:t>ым</w:t>
      </w:r>
      <w:r w:rsidR="00006634" w:rsidRPr="00006634">
        <w:rPr>
          <w:rFonts w:ascii="Times New Roman" w:hAnsi="Times New Roman"/>
          <w:spacing w:val="0"/>
          <w:sz w:val="28"/>
          <w:szCs w:val="28"/>
        </w:rPr>
        <w:t xml:space="preserve"> обозначени</w:t>
      </w:r>
      <w:r w:rsidR="00006634">
        <w:rPr>
          <w:rFonts w:ascii="Times New Roman" w:hAnsi="Times New Roman"/>
          <w:spacing w:val="0"/>
          <w:sz w:val="28"/>
          <w:szCs w:val="28"/>
        </w:rPr>
        <w:t>ем</w:t>
      </w:r>
      <w:r w:rsidRPr="00190E1F">
        <w:rPr>
          <w:rFonts w:ascii="Times New Roman" w:hAnsi="Times New Roman"/>
          <w:spacing w:val="0"/>
          <w:sz w:val="28"/>
          <w:szCs w:val="28"/>
        </w:rPr>
        <w:t xml:space="preserve"> «в сумме, не превышающей 45 307 143 рублей».</w:t>
      </w:r>
    </w:p>
    <w:p w:rsidR="006725E0" w:rsidRDefault="006725E0" w:rsidP="00190E1F">
      <w:pPr>
        <w:pStyle w:val="a9"/>
        <w:spacing w:after="0" w:line="240" w:lineRule="auto"/>
        <w:ind w:left="0" w:firstLine="709"/>
        <w:rPr>
          <w:rFonts w:ascii="Times New Roman" w:hAnsi="Times New Roman"/>
          <w:spacing w:val="0"/>
          <w:sz w:val="28"/>
          <w:szCs w:val="28"/>
        </w:rPr>
      </w:pPr>
    </w:p>
    <w:p w:rsidR="00006634" w:rsidRPr="00190E1F" w:rsidRDefault="00006634" w:rsidP="00006634">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2</w:t>
      </w:r>
      <w:r w:rsidR="00A75A3E">
        <w:rPr>
          <w:rFonts w:ascii="Times New Roman" w:hAnsi="Times New Roman"/>
          <w:spacing w:val="0"/>
          <w:sz w:val="28"/>
          <w:szCs w:val="28"/>
        </w:rPr>
        <w:t>3</w:t>
      </w:r>
      <w:r w:rsidRPr="00190E1F">
        <w:rPr>
          <w:rFonts w:ascii="Times New Roman" w:hAnsi="Times New Roman"/>
          <w:spacing w:val="0"/>
          <w:sz w:val="28"/>
          <w:szCs w:val="28"/>
        </w:rPr>
        <w:t xml:space="preserve">. Часть вторую </w:t>
      </w:r>
      <w:r>
        <w:rPr>
          <w:rFonts w:ascii="Times New Roman" w:hAnsi="Times New Roman"/>
          <w:spacing w:val="0"/>
          <w:sz w:val="28"/>
          <w:szCs w:val="28"/>
        </w:rPr>
        <w:t xml:space="preserve">пункта 1 </w:t>
      </w:r>
      <w:r w:rsidRPr="00190E1F">
        <w:rPr>
          <w:rFonts w:ascii="Times New Roman" w:hAnsi="Times New Roman"/>
          <w:spacing w:val="0"/>
          <w:sz w:val="28"/>
          <w:szCs w:val="28"/>
        </w:rPr>
        <w:t xml:space="preserve">статьи 25 после </w:t>
      </w:r>
      <w:r w:rsidRPr="00006634">
        <w:rPr>
          <w:rFonts w:ascii="Times New Roman" w:hAnsi="Times New Roman"/>
          <w:spacing w:val="0"/>
          <w:sz w:val="28"/>
          <w:szCs w:val="28"/>
        </w:rPr>
        <w:t>словесно-цифрового обозначения</w:t>
      </w:r>
      <w:r w:rsidRPr="00190E1F">
        <w:rPr>
          <w:rFonts w:ascii="Times New Roman" w:hAnsi="Times New Roman"/>
          <w:spacing w:val="0"/>
          <w:sz w:val="28"/>
          <w:szCs w:val="28"/>
        </w:rPr>
        <w:t xml:space="preserve"> «в размере 0,56 процента» дополнить </w:t>
      </w:r>
      <w:r>
        <w:rPr>
          <w:rFonts w:ascii="Times New Roman" w:hAnsi="Times New Roman"/>
          <w:spacing w:val="0"/>
          <w:sz w:val="28"/>
          <w:szCs w:val="28"/>
        </w:rPr>
        <w:t xml:space="preserve">через запятую </w:t>
      </w:r>
      <w:r w:rsidRPr="00006634">
        <w:rPr>
          <w:rFonts w:ascii="Times New Roman" w:hAnsi="Times New Roman"/>
          <w:spacing w:val="0"/>
          <w:sz w:val="28"/>
          <w:szCs w:val="28"/>
        </w:rPr>
        <w:t>словесно-цифров</w:t>
      </w:r>
      <w:r>
        <w:rPr>
          <w:rFonts w:ascii="Times New Roman" w:hAnsi="Times New Roman"/>
          <w:spacing w:val="0"/>
          <w:sz w:val="28"/>
          <w:szCs w:val="28"/>
        </w:rPr>
        <w:t>ым</w:t>
      </w:r>
      <w:r w:rsidRPr="00006634">
        <w:rPr>
          <w:rFonts w:ascii="Times New Roman" w:hAnsi="Times New Roman"/>
          <w:spacing w:val="0"/>
          <w:sz w:val="28"/>
          <w:szCs w:val="28"/>
        </w:rPr>
        <w:t xml:space="preserve"> обозначени</w:t>
      </w:r>
      <w:r>
        <w:rPr>
          <w:rFonts w:ascii="Times New Roman" w:hAnsi="Times New Roman"/>
          <w:spacing w:val="0"/>
          <w:sz w:val="28"/>
          <w:szCs w:val="28"/>
        </w:rPr>
        <w:t>ем</w:t>
      </w:r>
      <w:r w:rsidRPr="00190E1F">
        <w:rPr>
          <w:rFonts w:ascii="Times New Roman" w:hAnsi="Times New Roman"/>
          <w:spacing w:val="0"/>
          <w:sz w:val="28"/>
          <w:szCs w:val="28"/>
        </w:rPr>
        <w:t xml:space="preserve"> «в сумме, не превышающей 4 682 935 рублей».</w:t>
      </w:r>
    </w:p>
    <w:p w:rsidR="00006634" w:rsidRPr="00190E1F" w:rsidRDefault="00006634" w:rsidP="00190E1F">
      <w:pPr>
        <w:pStyle w:val="a9"/>
        <w:spacing w:after="0" w:line="240" w:lineRule="auto"/>
        <w:ind w:left="0" w:firstLine="709"/>
        <w:rPr>
          <w:rFonts w:ascii="Times New Roman" w:hAnsi="Times New Roman"/>
          <w:spacing w:val="0"/>
          <w:sz w:val="28"/>
          <w:szCs w:val="28"/>
        </w:rPr>
      </w:pPr>
    </w:p>
    <w:p w:rsidR="0080642B" w:rsidRPr="00190E1F" w:rsidRDefault="006725E0" w:rsidP="00190E1F">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2</w:t>
      </w:r>
      <w:r w:rsidR="00A75A3E">
        <w:rPr>
          <w:rFonts w:ascii="Times New Roman" w:hAnsi="Times New Roman"/>
          <w:spacing w:val="0"/>
          <w:sz w:val="28"/>
          <w:szCs w:val="28"/>
        </w:rPr>
        <w:t>4</w:t>
      </w:r>
      <w:r w:rsidR="0080642B" w:rsidRPr="00190E1F">
        <w:rPr>
          <w:rFonts w:ascii="Times New Roman" w:hAnsi="Times New Roman"/>
          <w:spacing w:val="0"/>
          <w:sz w:val="28"/>
          <w:szCs w:val="28"/>
        </w:rPr>
        <w:t>. В части первой статьи 26 цифровое обозначение «2</w:t>
      </w:r>
      <w:r w:rsidR="004F42CF" w:rsidRPr="00190E1F">
        <w:rPr>
          <w:rFonts w:ascii="Times New Roman" w:hAnsi="Times New Roman"/>
          <w:spacing w:val="0"/>
          <w:sz w:val="28"/>
          <w:szCs w:val="28"/>
        </w:rPr>
        <w:t> </w:t>
      </w:r>
      <w:r w:rsidR="0080642B" w:rsidRPr="00190E1F">
        <w:rPr>
          <w:rFonts w:ascii="Times New Roman" w:hAnsi="Times New Roman"/>
          <w:spacing w:val="0"/>
          <w:sz w:val="28"/>
          <w:szCs w:val="28"/>
        </w:rPr>
        <w:t>733</w:t>
      </w:r>
      <w:r w:rsidR="004F42CF" w:rsidRPr="00190E1F">
        <w:rPr>
          <w:rFonts w:ascii="Times New Roman" w:hAnsi="Times New Roman"/>
          <w:spacing w:val="0"/>
          <w:sz w:val="28"/>
          <w:szCs w:val="28"/>
        </w:rPr>
        <w:t> </w:t>
      </w:r>
      <w:r w:rsidR="0080642B" w:rsidRPr="00190E1F">
        <w:rPr>
          <w:rFonts w:ascii="Times New Roman" w:hAnsi="Times New Roman"/>
          <w:spacing w:val="0"/>
          <w:sz w:val="28"/>
          <w:szCs w:val="28"/>
        </w:rPr>
        <w:t>606» заменить цифровым обозначением «1 367 975».</w:t>
      </w:r>
    </w:p>
    <w:p w:rsidR="006725E0" w:rsidRPr="00190E1F" w:rsidRDefault="006725E0" w:rsidP="00190E1F">
      <w:pPr>
        <w:pStyle w:val="a9"/>
        <w:spacing w:after="0" w:line="240" w:lineRule="auto"/>
        <w:ind w:left="0"/>
        <w:rPr>
          <w:rFonts w:ascii="Times New Roman" w:hAnsi="Times New Roman"/>
          <w:spacing w:val="0"/>
          <w:sz w:val="28"/>
          <w:szCs w:val="28"/>
        </w:rPr>
      </w:pPr>
    </w:p>
    <w:p w:rsidR="0080642B" w:rsidRPr="00190E1F" w:rsidRDefault="006725E0" w:rsidP="00190E1F">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2</w:t>
      </w:r>
      <w:r w:rsidR="00A75A3E">
        <w:rPr>
          <w:rFonts w:ascii="Times New Roman" w:hAnsi="Times New Roman"/>
          <w:spacing w:val="0"/>
          <w:sz w:val="28"/>
          <w:szCs w:val="28"/>
        </w:rPr>
        <w:t>5</w:t>
      </w:r>
      <w:r w:rsidR="0080642B" w:rsidRPr="00190E1F">
        <w:rPr>
          <w:rFonts w:ascii="Times New Roman" w:hAnsi="Times New Roman"/>
          <w:spacing w:val="0"/>
          <w:sz w:val="28"/>
          <w:szCs w:val="28"/>
        </w:rPr>
        <w:t xml:space="preserve">. В части второй статьи 26 </w:t>
      </w:r>
      <w:r w:rsidR="00BC7977">
        <w:rPr>
          <w:rFonts w:ascii="Times New Roman" w:hAnsi="Times New Roman"/>
          <w:spacing w:val="0"/>
          <w:sz w:val="28"/>
          <w:szCs w:val="28"/>
        </w:rPr>
        <w:t>словесно-</w:t>
      </w:r>
      <w:r w:rsidR="0080642B" w:rsidRPr="00190E1F">
        <w:rPr>
          <w:rFonts w:ascii="Times New Roman" w:hAnsi="Times New Roman"/>
          <w:spacing w:val="0"/>
          <w:sz w:val="28"/>
          <w:szCs w:val="28"/>
        </w:rPr>
        <w:t xml:space="preserve">цифровое обозначение </w:t>
      </w:r>
      <w:r w:rsidR="00BC7977">
        <w:rPr>
          <w:rFonts w:ascii="Times New Roman" w:hAnsi="Times New Roman"/>
          <w:spacing w:val="0"/>
          <w:sz w:val="28"/>
          <w:szCs w:val="28"/>
        </w:rPr>
        <w:br/>
      </w:r>
      <w:r w:rsidR="0080642B" w:rsidRPr="00190E1F">
        <w:rPr>
          <w:rFonts w:ascii="Times New Roman" w:hAnsi="Times New Roman"/>
          <w:spacing w:val="0"/>
          <w:sz w:val="28"/>
          <w:szCs w:val="28"/>
        </w:rPr>
        <w:t>«53</w:t>
      </w:r>
      <w:r w:rsidR="00BC7977">
        <w:rPr>
          <w:rFonts w:ascii="Times New Roman" w:hAnsi="Times New Roman"/>
          <w:spacing w:val="0"/>
          <w:sz w:val="28"/>
          <w:szCs w:val="28"/>
        </w:rPr>
        <w:t> </w:t>
      </w:r>
      <w:r w:rsidR="0080642B" w:rsidRPr="00190E1F">
        <w:rPr>
          <w:rFonts w:ascii="Times New Roman" w:hAnsi="Times New Roman"/>
          <w:spacing w:val="0"/>
          <w:sz w:val="28"/>
          <w:szCs w:val="28"/>
        </w:rPr>
        <w:t>159</w:t>
      </w:r>
      <w:r w:rsidR="00BC7977">
        <w:rPr>
          <w:rFonts w:ascii="Times New Roman" w:hAnsi="Times New Roman"/>
          <w:spacing w:val="0"/>
          <w:sz w:val="28"/>
          <w:szCs w:val="28"/>
        </w:rPr>
        <w:t xml:space="preserve"> рублей</w:t>
      </w:r>
      <w:r w:rsidR="0080642B" w:rsidRPr="00190E1F">
        <w:rPr>
          <w:rFonts w:ascii="Times New Roman" w:hAnsi="Times New Roman"/>
          <w:spacing w:val="0"/>
          <w:sz w:val="28"/>
          <w:szCs w:val="28"/>
        </w:rPr>
        <w:t xml:space="preserve">» заменить </w:t>
      </w:r>
      <w:r w:rsidR="00BC7977">
        <w:rPr>
          <w:rFonts w:ascii="Times New Roman" w:hAnsi="Times New Roman"/>
          <w:spacing w:val="0"/>
          <w:sz w:val="28"/>
          <w:szCs w:val="28"/>
        </w:rPr>
        <w:t>словесно-</w:t>
      </w:r>
      <w:r w:rsidR="0080642B" w:rsidRPr="00190E1F">
        <w:rPr>
          <w:rFonts w:ascii="Times New Roman" w:hAnsi="Times New Roman"/>
          <w:spacing w:val="0"/>
          <w:sz w:val="28"/>
          <w:szCs w:val="28"/>
        </w:rPr>
        <w:t>цифровым обозначением «119</w:t>
      </w:r>
      <w:r w:rsidR="00BC7977">
        <w:rPr>
          <w:rFonts w:ascii="Times New Roman" w:hAnsi="Times New Roman"/>
          <w:spacing w:val="0"/>
          <w:sz w:val="28"/>
          <w:szCs w:val="28"/>
        </w:rPr>
        <w:t> </w:t>
      </w:r>
      <w:r w:rsidR="0080642B" w:rsidRPr="00190E1F">
        <w:rPr>
          <w:rFonts w:ascii="Times New Roman" w:hAnsi="Times New Roman"/>
          <w:spacing w:val="0"/>
          <w:sz w:val="28"/>
          <w:szCs w:val="28"/>
        </w:rPr>
        <w:t>582</w:t>
      </w:r>
      <w:r w:rsidR="00BC7977">
        <w:rPr>
          <w:rFonts w:ascii="Times New Roman" w:hAnsi="Times New Roman"/>
          <w:spacing w:val="0"/>
          <w:sz w:val="28"/>
          <w:szCs w:val="28"/>
        </w:rPr>
        <w:t xml:space="preserve"> рубля</w:t>
      </w:r>
      <w:r w:rsidR="0080642B" w:rsidRPr="00190E1F">
        <w:rPr>
          <w:rFonts w:ascii="Times New Roman" w:hAnsi="Times New Roman"/>
          <w:spacing w:val="0"/>
          <w:sz w:val="28"/>
          <w:szCs w:val="28"/>
        </w:rPr>
        <w:t>».</w:t>
      </w:r>
    </w:p>
    <w:p w:rsidR="0080642B" w:rsidRPr="00190E1F" w:rsidRDefault="0080642B" w:rsidP="00190E1F">
      <w:pPr>
        <w:contextualSpacing/>
        <w:jc w:val="both"/>
        <w:rPr>
          <w:spacing w:val="0"/>
        </w:rPr>
      </w:pPr>
    </w:p>
    <w:p w:rsidR="0080642B" w:rsidRPr="00190E1F" w:rsidRDefault="006725E0" w:rsidP="00190E1F">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2</w:t>
      </w:r>
      <w:r w:rsidR="00A75A3E">
        <w:rPr>
          <w:rFonts w:ascii="Times New Roman" w:hAnsi="Times New Roman"/>
          <w:spacing w:val="0"/>
          <w:sz w:val="28"/>
          <w:szCs w:val="28"/>
        </w:rPr>
        <w:t>6</w:t>
      </w:r>
      <w:r w:rsidR="0080642B" w:rsidRPr="00190E1F">
        <w:rPr>
          <w:rFonts w:ascii="Times New Roman" w:hAnsi="Times New Roman"/>
          <w:spacing w:val="0"/>
          <w:sz w:val="28"/>
          <w:szCs w:val="28"/>
        </w:rPr>
        <w:t>. В подпункте а) пункта 1 статьи 27 цифровое обозначение «6 588 858» заменить цифровым обозначением «1 647 215».</w:t>
      </w:r>
    </w:p>
    <w:p w:rsidR="0080642B" w:rsidRPr="00190E1F" w:rsidRDefault="0080642B" w:rsidP="00190E1F">
      <w:pPr>
        <w:contextualSpacing/>
        <w:jc w:val="both"/>
        <w:rPr>
          <w:spacing w:val="0"/>
        </w:rPr>
      </w:pPr>
    </w:p>
    <w:p w:rsidR="0080642B" w:rsidRPr="00190E1F" w:rsidRDefault="00E86222" w:rsidP="00190E1F">
      <w:pPr>
        <w:pStyle w:val="a9"/>
        <w:spacing w:after="0" w:line="240" w:lineRule="auto"/>
        <w:ind w:left="0" w:firstLine="709"/>
        <w:rPr>
          <w:rFonts w:ascii="Times New Roman" w:hAnsi="Times New Roman"/>
          <w:spacing w:val="0"/>
          <w:sz w:val="28"/>
          <w:szCs w:val="28"/>
        </w:rPr>
      </w:pPr>
      <w:r>
        <w:rPr>
          <w:rFonts w:ascii="Times New Roman" w:hAnsi="Times New Roman"/>
          <w:spacing w:val="0"/>
          <w:sz w:val="28"/>
          <w:szCs w:val="28"/>
        </w:rPr>
        <w:t>2</w:t>
      </w:r>
      <w:r w:rsidR="00A75A3E">
        <w:rPr>
          <w:rFonts w:ascii="Times New Roman" w:hAnsi="Times New Roman"/>
          <w:spacing w:val="0"/>
          <w:sz w:val="28"/>
          <w:szCs w:val="28"/>
        </w:rPr>
        <w:t>7</w:t>
      </w:r>
      <w:r w:rsidR="0080642B" w:rsidRPr="00190E1F">
        <w:rPr>
          <w:rFonts w:ascii="Times New Roman" w:hAnsi="Times New Roman"/>
          <w:spacing w:val="0"/>
          <w:sz w:val="28"/>
          <w:szCs w:val="28"/>
        </w:rPr>
        <w:t xml:space="preserve">. В подпункте б) пункта 1 статьи 27 цифровое обозначение </w:t>
      </w:r>
      <w:r w:rsidR="0080642B" w:rsidRPr="00190E1F">
        <w:rPr>
          <w:rFonts w:ascii="Times New Roman" w:hAnsi="Times New Roman"/>
          <w:spacing w:val="0"/>
          <w:sz w:val="28"/>
          <w:szCs w:val="28"/>
        </w:rPr>
        <w:br/>
        <w:t>«43 313 299» заменить цифровым обозначением «10 828 325».</w:t>
      </w:r>
    </w:p>
    <w:p w:rsidR="0080642B" w:rsidRPr="00190E1F" w:rsidRDefault="0080642B" w:rsidP="00190E1F">
      <w:pPr>
        <w:pStyle w:val="a9"/>
        <w:spacing w:after="0" w:line="240" w:lineRule="auto"/>
        <w:ind w:left="0"/>
        <w:rPr>
          <w:rFonts w:ascii="Times New Roman" w:hAnsi="Times New Roman"/>
          <w:spacing w:val="0"/>
          <w:sz w:val="28"/>
          <w:szCs w:val="28"/>
        </w:rPr>
      </w:pPr>
    </w:p>
    <w:p w:rsidR="0080642B" w:rsidRDefault="00E86222" w:rsidP="00190E1F">
      <w:pPr>
        <w:pStyle w:val="a9"/>
        <w:spacing w:after="0" w:line="240" w:lineRule="auto"/>
        <w:ind w:left="0" w:firstLine="709"/>
        <w:rPr>
          <w:rFonts w:ascii="Times New Roman" w:hAnsi="Times New Roman"/>
          <w:spacing w:val="0"/>
          <w:sz w:val="28"/>
          <w:szCs w:val="28"/>
        </w:rPr>
      </w:pPr>
      <w:r>
        <w:rPr>
          <w:rFonts w:ascii="Times New Roman" w:hAnsi="Times New Roman"/>
          <w:spacing w:val="0"/>
          <w:sz w:val="28"/>
          <w:szCs w:val="28"/>
        </w:rPr>
        <w:t>2</w:t>
      </w:r>
      <w:r w:rsidR="00A75A3E">
        <w:rPr>
          <w:rFonts w:ascii="Times New Roman" w:hAnsi="Times New Roman"/>
          <w:spacing w:val="0"/>
          <w:sz w:val="28"/>
          <w:szCs w:val="28"/>
        </w:rPr>
        <w:t>8</w:t>
      </w:r>
      <w:r w:rsidR="0080642B" w:rsidRPr="00190E1F">
        <w:rPr>
          <w:rFonts w:ascii="Times New Roman" w:hAnsi="Times New Roman"/>
          <w:spacing w:val="0"/>
          <w:sz w:val="28"/>
          <w:szCs w:val="28"/>
        </w:rPr>
        <w:t>. Подпункт е) пункта 1 статьи 27 исключить.</w:t>
      </w:r>
    </w:p>
    <w:p w:rsidR="00E86222" w:rsidRPr="00190E1F" w:rsidRDefault="00E86222" w:rsidP="00190E1F">
      <w:pPr>
        <w:pStyle w:val="a9"/>
        <w:spacing w:after="0" w:line="240" w:lineRule="auto"/>
        <w:ind w:left="0" w:firstLine="709"/>
        <w:rPr>
          <w:rFonts w:ascii="Times New Roman" w:hAnsi="Times New Roman"/>
          <w:spacing w:val="0"/>
          <w:sz w:val="28"/>
          <w:szCs w:val="28"/>
        </w:rPr>
      </w:pPr>
    </w:p>
    <w:p w:rsidR="0080642B" w:rsidRPr="00190E1F" w:rsidRDefault="00A75A3E" w:rsidP="00190E1F">
      <w:pPr>
        <w:pStyle w:val="a9"/>
        <w:spacing w:after="0" w:line="240" w:lineRule="auto"/>
        <w:ind w:left="0" w:firstLine="709"/>
        <w:rPr>
          <w:rFonts w:ascii="Times New Roman" w:hAnsi="Times New Roman"/>
          <w:spacing w:val="0"/>
          <w:sz w:val="28"/>
          <w:szCs w:val="28"/>
        </w:rPr>
      </w:pPr>
      <w:r>
        <w:rPr>
          <w:rFonts w:ascii="Times New Roman" w:hAnsi="Times New Roman"/>
          <w:spacing w:val="0"/>
          <w:sz w:val="28"/>
          <w:szCs w:val="28"/>
        </w:rPr>
        <w:t>29</w:t>
      </w:r>
      <w:r w:rsidR="0080642B" w:rsidRPr="00190E1F">
        <w:rPr>
          <w:rFonts w:ascii="Times New Roman" w:hAnsi="Times New Roman"/>
          <w:spacing w:val="0"/>
          <w:sz w:val="28"/>
          <w:szCs w:val="28"/>
        </w:rPr>
        <w:t xml:space="preserve">. В подпункте ж) пункта 1 статьи 27 цифровое обозначение </w:t>
      </w:r>
      <w:r w:rsidR="0080642B" w:rsidRPr="00190E1F">
        <w:rPr>
          <w:rFonts w:ascii="Times New Roman" w:hAnsi="Times New Roman"/>
          <w:spacing w:val="0"/>
          <w:sz w:val="28"/>
          <w:szCs w:val="28"/>
        </w:rPr>
        <w:br/>
        <w:t>«1 368 317» заменить цифровым обозначением «866 916».</w:t>
      </w:r>
    </w:p>
    <w:p w:rsidR="0080642B" w:rsidRPr="00190E1F" w:rsidRDefault="006725E0" w:rsidP="00190E1F">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lastRenderedPageBreak/>
        <w:t>3</w:t>
      </w:r>
      <w:r w:rsidR="00A75A3E">
        <w:rPr>
          <w:rFonts w:ascii="Times New Roman" w:hAnsi="Times New Roman"/>
          <w:spacing w:val="0"/>
          <w:sz w:val="28"/>
          <w:szCs w:val="28"/>
        </w:rPr>
        <w:t>0</w:t>
      </w:r>
      <w:r w:rsidR="0080642B" w:rsidRPr="00190E1F">
        <w:rPr>
          <w:rFonts w:ascii="Times New Roman" w:hAnsi="Times New Roman"/>
          <w:spacing w:val="0"/>
          <w:sz w:val="28"/>
          <w:szCs w:val="28"/>
        </w:rPr>
        <w:t>. В подпункте и) пункта 1 статьи 27 словесно-цифровое обозначение «100 000 рублей» заменить словесно-цифровым обозначением «34 234 рубля».</w:t>
      </w:r>
    </w:p>
    <w:p w:rsidR="0080642B" w:rsidRPr="00190E1F" w:rsidRDefault="0080642B" w:rsidP="00190E1F">
      <w:pPr>
        <w:pStyle w:val="a9"/>
        <w:spacing w:after="0" w:line="240" w:lineRule="auto"/>
        <w:ind w:left="0"/>
        <w:rPr>
          <w:rFonts w:ascii="Times New Roman" w:hAnsi="Times New Roman"/>
          <w:spacing w:val="0"/>
          <w:sz w:val="28"/>
          <w:szCs w:val="28"/>
        </w:rPr>
      </w:pPr>
    </w:p>
    <w:p w:rsidR="0080642B" w:rsidRPr="00190E1F" w:rsidRDefault="006725E0" w:rsidP="00190E1F">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3</w:t>
      </w:r>
      <w:r w:rsidR="00A75A3E">
        <w:rPr>
          <w:rFonts w:ascii="Times New Roman" w:hAnsi="Times New Roman"/>
          <w:spacing w:val="0"/>
          <w:sz w:val="28"/>
          <w:szCs w:val="28"/>
        </w:rPr>
        <w:t>1</w:t>
      </w:r>
      <w:r w:rsidR="0080642B" w:rsidRPr="00190E1F">
        <w:rPr>
          <w:rFonts w:ascii="Times New Roman" w:hAnsi="Times New Roman"/>
          <w:spacing w:val="0"/>
          <w:sz w:val="28"/>
          <w:szCs w:val="28"/>
        </w:rPr>
        <w:t>. Подпункт к) пункта 1 статьи 27 исключить.</w:t>
      </w:r>
    </w:p>
    <w:p w:rsidR="0080642B" w:rsidRPr="00190E1F" w:rsidRDefault="0080642B" w:rsidP="00190E1F">
      <w:pPr>
        <w:pStyle w:val="a9"/>
        <w:spacing w:after="0" w:line="240" w:lineRule="auto"/>
        <w:ind w:left="0"/>
        <w:rPr>
          <w:rFonts w:ascii="Times New Roman" w:hAnsi="Times New Roman"/>
          <w:spacing w:val="0"/>
          <w:sz w:val="28"/>
          <w:szCs w:val="28"/>
        </w:rPr>
      </w:pPr>
    </w:p>
    <w:p w:rsidR="0080642B" w:rsidRPr="00190E1F" w:rsidRDefault="006725E0" w:rsidP="00190E1F">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3</w:t>
      </w:r>
      <w:r w:rsidR="00A75A3E">
        <w:rPr>
          <w:rFonts w:ascii="Times New Roman" w:hAnsi="Times New Roman"/>
          <w:spacing w:val="0"/>
          <w:sz w:val="28"/>
          <w:szCs w:val="28"/>
        </w:rPr>
        <w:t>2</w:t>
      </w:r>
      <w:r w:rsidR="0080642B" w:rsidRPr="00190E1F">
        <w:rPr>
          <w:rFonts w:ascii="Times New Roman" w:hAnsi="Times New Roman"/>
          <w:spacing w:val="0"/>
          <w:sz w:val="28"/>
          <w:szCs w:val="28"/>
        </w:rPr>
        <w:t xml:space="preserve">. В подпункте л) пункта 1 статьи 27 цифровое обозначение </w:t>
      </w:r>
      <w:r w:rsidR="0080642B" w:rsidRPr="00190E1F">
        <w:rPr>
          <w:rFonts w:ascii="Times New Roman" w:hAnsi="Times New Roman"/>
          <w:spacing w:val="0"/>
          <w:sz w:val="28"/>
          <w:szCs w:val="28"/>
        </w:rPr>
        <w:br/>
        <w:t>«16 151 724» заменить цифровым обозначением «6</w:t>
      </w:r>
      <w:r w:rsidR="004F42CF" w:rsidRPr="00190E1F">
        <w:rPr>
          <w:rFonts w:ascii="Times New Roman" w:hAnsi="Times New Roman"/>
          <w:spacing w:val="0"/>
          <w:sz w:val="28"/>
          <w:szCs w:val="28"/>
        </w:rPr>
        <w:t> </w:t>
      </w:r>
      <w:r w:rsidR="0080642B" w:rsidRPr="00190E1F">
        <w:rPr>
          <w:rFonts w:ascii="Times New Roman" w:hAnsi="Times New Roman"/>
          <w:spacing w:val="0"/>
          <w:sz w:val="28"/>
          <w:szCs w:val="28"/>
        </w:rPr>
        <w:t>151</w:t>
      </w:r>
      <w:r w:rsidR="004F42CF" w:rsidRPr="00190E1F">
        <w:rPr>
          <w:rFonts w:ascii="Times New Roman" w:hAnsi="Times New Roman"/>
          <w:spacing w:val="0"/>
          <w:sz w:val="28"/>
          <w:szCs w:val="28"/>
        </w:rPr>
        <w:t> </w:t>
      </w:r>
      <w:r w:rsidR="0080642B" w:rsidRPr="00190E1F">
        <w:rPr>
          <w:rFonts w:ascii="Times New Roman" w:hAnsi="Times New Roman"/>
          <w:spacing w:val="0"/>
          <w:sz w:val="28"/>
          <w:szCs w:val="28"/>
        </w:rPr>
        <w:t>724».</w:t>
      </w:r>
    </w:p>
    <w:p w:rsidR="0080642B" w:rsidRPr="00190E1F" w:rsidRDefault="0080642B" w:rsidP="00190E1F">
      <w:pPr>
        <w:pStyle w:val="a9"/>
        <w:spacing w:after="0" w:line="240" w:lineRule="auto"/>
        <w:ind w:left="0"/>
        <w:rPr>
          <w:rFonts w:ascii="Times New Roman" w:hAnsi="Times New Roman"/>
          <w:spacing w:val="0"/>
          <w:sz w:val="28"/>
          <w:szCs w:val="28"/>
        </w:rPr>
      </w:pPr>
    </w:p>
    <w:p w:rsidR="0080642B" w:rsidRPr="00190E1F" w:rsidRDefault="004D0583" w:rsidP="00190E1F">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3</w:t>
      </w:r>
      <w:r w:rsidR="00A75A3E">
        <w:rPr>
          <w:rFonts w:ascii="Times New Roman" w:hAnsi="Times New Roman"/>
          <w:spacing w:val="0"/>
          <w:sz w:val="28"/>
          <w:szCs w:val="28"/>
        </w:rPr>
        <w:t>3</w:t>
      </w:r>
      <w:r w:rsidR="0080642B" w:rsidRPr="00190E1F">
        <w:rPr>
          <w:rFonts w:ascii="Times New Roman" w:hAnsi="Times New Roman"/>
          <w:spacing w:val="0"/>
          <w:sz w:val="28"/>
          <w:szCs w:val="28"/>
        </w:rPr>
        <w:t>. Подпункт м) пункта 1 статьи 27 исключить.</w:t>
      </w:r>
    </w:p>
    <w:p w:rsidR="0080642B" w:rsidRPr="00190E1F" w:rsidRDefault="0080642B" w:rsidP="00190E1F">
      <w:pPr>
        <w:pStyle w:val="a9"/>
        <w:spacing w:after="0" w:line="240" w:lineRule="auto"/>
        <w:ind w:left="0"/>
        <w:rPr>
          <w:rFonts w:ascii="Times New Roman" w:hAnsi="Times New Roman"/>
          <w:spacing w:val="0"/>
          <w:sz w:val="28"/>
          <w:szCs w:val="28"/>
        </w:rPr>
      </w:pPr>
    </w:p>
    <w:p w:rsidR="0080642B" w:rsidRPr="00190E1F" w:rsidRDefault="004D0583" w:rsidP="00190E1F">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3</w:t>
      </w:r>
      <w:r w:rsidR="00A75A3E">
        <w:rPr>
          <w:rFonts w:ascii="Times New Roman" w:hAnsi="Times New Roman"/>
          <w:spacing w:val="0"/>
          <w:sz w:val="28"/>
          <w:szCs w:val="28"/>
        </w:rPr>
        <w:t>4</w:t>
      </w:r>
      <w:r w:rsidR="0080642B" w:rsidRPr="00190E1F">
        <w:rPr>
          <w:rFonts w:ascii="Times New Roman" w:hAnsi="Times New Roman"/>
          <w:spacing w:val="0"/>
          <w:sz w:val="28"/>
          <w:szCs w:val="28"/>
        </w:rPr>
        <w:t>. Подпункт н) пункта 1 статьи 27 исключить.</w:t>
      </w:r>
    </w:p>
    <w:p w:rsidR="0080642B" w:rsidRPr="00190E1F" w:rsidRDefault="0080642B" w:rsidP="00190E1F">
      <w:pPr>
        <w:pStyle w:val="a9"/>
        <w:spacing w:after="0" w:line="240" w:lineRule="auto"/>
        <w:ind w:left="0"/>
        <w:rPr>
          <w:rFonts w:ascii="Times New Roman" w:hAnsi="Times New Roman"/>
          <w:spacing w:val="0"/>
          <w:sz w:val="28"/>
          <w:szCs w:val="28"/>
        </w:rPr>
      </w:pPr>
    </w:p>
    <w:p w:rsidR="0080642B" w:rsidRPr="00190E1F" w:rsidRDefault="004D0583" w:rsidP="00190E1F">
      <w:pPr>
        <w:pStyle w:val="a9"/>
        <w:spacing w:after="0" w:line="240" w:lineRule="auto"/>
        <w:ind w:left="0" w:firstLine="709"/>
        <w:contextualSpacing w:val="0"/>
        <w:rPr>
          <w:rFonts w:ascii="Times New Roman" w:hAnsi="Times New Roman"/>
          <w:spacing w:val="0"/>
          <w:sz w:val="28"/>
          <w:szCs w:val="28"/>
        </w:rPr>
      </w:pPr>
      <w:r w:rsidRPr="00190E1F">
        <w:rPr>
          <w:rFonts w:ascii="Times New Roman" w:hAnsi="Times New Roman"/>
          <w:spacing w:val="0"/>
          <w:sz w:val="28"/>
          <w:szCs w:val="28"/>
        </w:rPr>
        <w:t>3</w:t>
      </w:r>
      <w:r w:rsidR="00A75A3E">
        <w:rPr>
          <w:rFonts w:ascii="Times New Roman" w:hAnsi="Times New Roman"/>
          <w:spacing w:val="0"/>
          <w:sz w:val="28"/>
          <w:szCs w:val="28"/>
        </w:rPr>
        <w:t>5</w:t>
      </w:r>
      <w:r w:rsidR="0080642B" w:rsidRPr="00190E1F">
        <w:rPr>
          <w:rFonts w:ascii="Times New Roman" w:hAnsi="Times New Roman"/>
          <w:spacing w:val="0"/>
          <w:sz w:val="28"/>
          <w:szCs w:val="28"/>
        </w:rPr>
        <w:t>. Пункт 5 статьи 27 дополнить подпунктами г) – ж) следующего содержания:</w:t>
      </w:r>
    </w:p>
    <w:p w:rsidR="0080642B" w:rsidRPr="00190E1F" w:rsidRDefault="0080642B" w:rsidP="00190E1F">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«г) Законом Приднестровской Молдавской Республики «Об утверждении государственной целевой программы «Переоснащение служебного автотранспорта пожарной охраны» на 2023–2031 годы»;</w:t>
      </w:r>
    </w:p>
    <w:p w:rsidR="0080642B" w:rsidRPr="00190E1F" w:rsidRDefault="0080642B" w:rsidP="00190E1F">
      <w:pPr>
        <w:ind w:firstLine="709"/>
        <w:jc w:val="both"/>
        <w:rPr>
          <w:spacing w:val="0"/>
        </w:rPr>
      </w:pPr>
      <w:r w:rsidRPr="00190E1F">
        <w:rPr>
          <w:spacing w:val="0"/>
        </w:rPr>
        <w:t>д) Законом Приднестровской Молдавской Республики «Об утверждении государственной целевой программы «Замена светильников с ртутьсодержащими лампами уличного освещения автомобильных дорог общего пользования Приднестровской Молдавской Республики, находящихся в государственной и муниципальной собственности, на светодиодные светильники» на 2024–2028 годы»;</w:t>
      </w:r>
    </w:p>
    <w:p w:rsidR="0080642B" w:rsidRPr="00190E1F" w:rsidRDefault="0080642B" w:rsidP="00190E1F">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е) Законом Приднестровской Молдавской Республики «Об утверждении государственной целевой программы «Учебник» на 2022–2026 годы»;</w:t>
      </w:r>
    </w:p>
    <w:p w:rsidR="0080642B" w:rsidRPr="00190E1F" w:rsidRDefault="0080642B" w:rsidP="00190E1F">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ж) Законом Приднестровской Молдавской Республики «Об утверждении государственной целевой программы «Равные возможности» на 2026–2028 годы».</w:t>
      </w:r>
    </w:p>
    <w:p w:rsidR="0080642B" w:rsidRPr="00190E1F" w:rsidRDefault="0080642B" w:rsidP="00190E1F">
      <w:pPr>
        <w:pStyle w:val="a9"/>
        <w:spacing w:after="0" w:line="240" w:lineRule="auto"/>
        <w:ind w:left="0" w:firstLine="709"/>
        <w:rPr>
          <w:rFonts w:ascii="Times New Roman" w:hAnsi="Times New Roman"/>
          <w:spacing w:val="0"/>
          <w:sz w:val="28"/>
          <w:szCs w:val="28"/>
        </w:rPr>
      </w:pPr>
    </w:p>
    <w:p w:rsidR="0080642B" w:rsidRPr="00190E1F" w:rsidRDefault="004D0583" w:rsidP="00190E1F">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3</w:t>
      </w:r>
      <w:r w:rsidR="00A75A3E">
        <w:rPr>
          <w:rFonts w:ascii="Times New Roman" w:hAnsi="Times New Roman"/>
          <w:spacing w:val="0"/>
          <w:sz w:val="28"/>
          <w:szCs w:val="28"/>
        </w:rPr>
        <w:t>6</w:t>
      </w:r>
      <w:r w:rsidR="0080642B" w:rsidRPr="00190E1F">
        <w:rPr>
          <w:rFonts w:ascii="Times New Roman" w:hAnsi="Times New Roman"/>
          <w:spacing w:val="0"/>
          <w:sz w:val="28"/>
          <w:szCs w:val="28"/>
        </w:rPr>
        <w:t>. В подпункте а) части первой статьи 29 цифровое обозначение «3 335 222» заменить цифровым обозначением «2 466 622».</w:t>
      </w:r>
    </w:p>
    <w:p w:rsidR="0080642B" w:rsidRPr="00190E1F" w:rsidRDefault="0080642B" w:rsidP="00190E1F">
      <w:pPr>
        <w:pStyle w:val="a9"/>
        <w:spacing w:after="0" w:line="240" w:lineRule="auto"/>
        <w:ind w:left="0" w:firstLine="709"/>
        <w:rPr>
          <w:rFonts w:ascii="Times New Roman" w:hAnsi="Times New Roman"/>
          <w:spacing w:val="0"/>
          <w:sz w:val="28"/>
          <w:szCs w:val="28"/>
        </w:rPr>
      </w:pPr>
    </w:p>
    <w:p w:rsidR="0080642B" w:rsidRPr="00190E1F" w:rsidRDefault="00B40681" w:rsidP="00190E1F">
      <w:pPr>
        <w:pStyle w:val="a9"/>
        <w:spacing w:after="0" w:line="240" w:lineRule="auto"/>
        <w:ind w:left="0" w:firstLine="709"/>
        <w:rPr>
          <w:rFonts w:ascii="Times New Roman" w:hAnsi="Times New Roman"/>
          <w:spacing w:val="0"/>
          <w:sz w:val="28"/>
          <w:szCs w:val="28"/>
        </w:rPr>
      </w:pPr>
      <w:r>
        <w:rPr>
          <w:rFonts w:ascii="Times New Roman" w:hAnsi="Times New Roman"/>
          <w:spacing w:val="0"/>
          <w:sz w:val="28"/>
          <w:szCs w:val="28"/>
        </w:rPr>
        <w:t>3</w:t>
      </w:r>
      <w:r w:rsidR="00A75A3E">
        <w:rPr>
          <w:rFonts w:ascii="Times New Roman" w:hAnsi="Times New Roman"/>
          <w:spacing w:val="0"/>
          <w:sz w:val="28"/>
          <w:szCs w:val="28"/>
        </w:rPr>
        <w:t>7</w:t>
      </w:r>
      <w:r w:rsidR="0080642B" w:rsidRPr="00190E1F">
        <w:rPr>
          <w:rFonts w:ascii="Times New Roman" w:hAnsi="Times New Roman"/>
          <w:spacing w:val="0"/>
          <w:sz w:val="28"/>
          <w:szCs w:val="28"/>
        </w:rPr>
        <w:t>. В подпункте з) части первой статьи 29 словесно-цифровое обозначение «7 234 550 рублей» заменить словесно-цифровым обозначением «5 863 602 рубля».</w:t>
      </w:r>
    </w:p>
    <w:p w:rsidR="0080642B" w:rsidRPr="00190E1F" w:rsidRDefault="0080642B" w:rsidP="00190E1F">
      <w:pPr>
        <w:pStyle w:val="a9"/>
        <w:spacing w:after="0" w:line="240" w:lineRule="auto"/>
        <w:ind w:left="0"/>
        <w:rPr>
          <w:rFonts w:ascii="Times New Roman" w:hAnsi="Times New Roman"/>
          <w:spacing w:val="0"/>
          <w:sz w:val="28"/>
          <w:szCs w:val="28"/>
        </w:rPr>
      </w:pPr>
    </w:p>
    <w:p w:rsidR="006725E0" w:rsidRPr="00190E1F" w:rsidRDefault="006C5A35" w:rsidP="00190E1F">
      <w:pPr>
        <w:pStyle w:val="a9"/>
        <w:spacing w:after="0" w:line="240" w:lineRule="auto"/>
        <w:ind w:left="0" w:firstLine="709"/>
        <w:rPr>
          <w:rFonts w:ascii="Times New Roman" w:hAnsi="Times New Roman"/>
          <w:spacing w:val="0"/>
          <w:sz w:val="28"/>
          <w:szCs w:val="28"/>
        </w:rPr>
      </w:pPr>
      <w:r>
        <w:rPr>
          <w:rFonts w:ascii="Times New Roman" w:hAnsi="Times New Roman"/>
          <w:spacing w:val="0"/>
          <w:sz w:val="28"/>
          <w:szCs w:val="28"/>
        </w:rPr>
        <w:t>3</w:t>
      </w:r>
      <w:r w:rsidR="00A75A3E">
        <w:rPr>
          <w:rFonts w:ascii="Times New Roman" w:hAnsi="Times New Roman"/>
          <w:spacing w:val="0"/>
          <w:sz w:val="28"/>
          <w:szCs w:val="28"/>
        </w:rPr>
        <w:t>8</w:t>
      </w:r>
      <w:r w:rsidR="006725E0" w:rsidRPr="00190E1F">
        <w:rPr>
          <w:rFonts w:ascii="Times New Roman" w:hAnsi="Times New Roman"/>
          <w:spacing w:val="0"/>
          <w:sz w:val="28"/>
          <w:szCs w:val="28"/>
        </w:rPr>
        <w:t>. Статью 34 дополнить частями второй</w:t>
      </w:r>
      <w:r>
        <w:rPr>
          <w:rFonts w:ascii="Times New Roman" w:hAnsi="Times New Roman"/>
          <w:spacing w:val="0"/>
          <w:sz w:val="28"/>
          <w:szCs w:val="28"/>
        </w:rPr>
        <w:t xml:space="preserve"> – </w:t>
      </w:r>
      <w:r w:rsidR="006725E0" w:rsidRPr="00190E1F">
        <w:rPr>
          <w:rFonts w:ascii="Times New Roman" w:hAnsi="Times New Roman"/>
          <w:spacing w:val="0"/>
          <w:sz w:val="28"/>
          <w:szCs w:val="28"/>
        </w:rPr>
        <w:t>пятой следующего содержания:</w:t>
      </w:r>
    </w:p>
    <w:p w:rsidR="006725E0" w:rsidRPr="00190E1F" w:rsidRDefault="006725E0" w:rsidP="00190E1F">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«Правительству Приднестровской Молдавской Республики направлять средства, поступающие от оказания финансовой (благотворительной, спонсорской, гуманитарной) помощи на цели социальной поддержки граждан Приднестровской Молдавской Республики</w:t>
      </w:r>
      <w:r w:rsidR="006C5A35">
        <w:rPr>
          <w:rFonts w:ascii="Times New Roman" w:hAnsi="Times New Roman"/>
          <w:spacing w:val="0"/>
          <w:sz w:val="28"/>
          <w:szCs w:val="28"/>
        </w:rPr>
        <w:t>,</w:t>
      </w:r>
      <w:r w:rsidRPr="00190E1F">
        <w:rPr>
          <w:rFonts w:ascii="Times New Roman" w:hAnsi="Times New Roman"/>
          <w:spacing w:val="0"/>
          <w:sz w:val="28"/>
          <w:szCs w:val="28"/>
        </w:rPr>
        <w:t xml:space="preserve"> на исполнение социальных обязательств перед населением в виде выплат пенсий; пособий; компенсационных выплат населению; расходов на содержание детских домов, детских домов семейного типа, интернатов, домов ветеранов, </w:t>
      </w:r>
      <w:r w:rsidRPr="00190E1F">
        <w:rPr>
          <w:rFonts w:ascii="Times New Roman" w:hAnsi="Times New Roman"/>
          <w:spacing w:val="0"/>
          <w:sz w:val="28"/>
          <w:szCs w:val="28"/>
        </w:rPr>
        <w:lastRenderedPageBreak/>
        <w:t xml:space="preserve">реабилитационных центров для детей-инвалидов, домов ребенка, специальных (коррекционных) организаций образования, центров дневного пребывания для детей с ограниченными возможностями жизнедеятельности; приобретение медико-фармацевтической продукции (лекарственных средств, изделий медицинского назначения), кроме противоэпизоотических препаратов; </w:t>
      </w:r>
      <w:r w:rsidR="006C5A35" w:rsidRPr="00190E1F">
        <w:rPr>
          <w:rFonts w:ascii="Times New Roman" w:hAnsi="Times New Roman"/>
          <w:spacing w:val="0"/>
          <w:sz w:val="28"/>
          <w:szCs w:val="28"/>
        </w:rPr>
        <w:t xml:space="preserve">приобретение </w:t>
      </w:r>
      <w:r w:rsidR="00F05CA2" w:rsidRPr="00190E1F">
        <w:rPr>
          <w:rFonts w:ascii="Times New Roman" w:hAnsi="Times New Roman"/>
          <w:spacing w:val="0"/>
          <w:sz w:val="28"/>
          <w:szCs w:val="28"/>
        </w:rPr>
        <w:t>продукт</w:t>
      </w:r>
      <w:r w:rsidR="00F05CA2">
        <w:rPr>
          <w:rFonts w:ascii="Times New Roman" w:hAnsi="Times New Roman"/>
          <w:spacing w:val="0"/>
          <w:sz w:val="28"/>
          <w:szCs w:val="28"/>
        </w:rPr>
        <w:t>ов</w:t>
      </w:r>
      <w:r w:rsidR="00F05CA2" w:rsidRPr="00190E1F">
        <w:rPr>
          <w:rFonts w:ascii="Times New Roman" w:hAnsi="Times New Roman"/>
          <w:spacing w:val="0"/>
          <w:sz w:val="28"/>
          <w:szCs w:val="28"/>
        </w:rPr>
        <w:t xml:space="preserve"> питания </w:t>
      </w:r>
      <w:r w:rsidR="00984576">
        <w:rPr>
          <w:rFonts w:ascii="Times New Roman" w:hAnsi="Times New Roman"/>
          <w:spacing w:val="0"/>
          <w:sz w:val="28"/>
          <w:szCs w:val="28"/>
        </w:rPr>
        <w:t>и</w:t>
      </w:r>
      <w:r w:rsidR="00984576" w:rsidRPr="00190E1F">
        <w:rPr>
          <w:rFonts w:ascii="Times New Roman" w:hAnsi="Times New Roman"/>
          <w:spacing w:val="0"/>
          <w:sz w:val="28"/>
          <w:szCs w:val="28"/>
        </w:rPr>
        <w:t xml:space="preserve"> </w:t>
      </w:r>
      <w:r w:rsidR="006C5A35" w:rsidRPr="00190E1F">
        <w:rPr>
          <w:rFonts w:ascii="Times New Roman" w:hAnsi="Times New Roman"/>
          <w:spacing w:val="0"/>
          <w:sz w:val="28"/>
          <w:szCs w:val="28"/>
        </w:rPr>
        <w:t>молочных смесей</w:t>
      </w:r>
      <w:r w:rsidRPr="00190E1F">
        <w:rPr>
          <w:rFonts w:ascii="Times New Roman" w:hAnsi="Times New Roman"/>
          <w:spacing w:val="0"/>
          <w:sz w:val="28"/>
          <w:szCs w:val="28"/>
        </w:rPr>
        <w:t xml:space="preserve">; первоочередное обеспечение детей из многодетных семей в возрасте </w:t>
      </w:r>
      <w:r w:rsidR="004F42CF" w:rsidRPr="00190E1F">
        <w:rPr>
          <w:rFonts w:ascii="Times New Roman" w:hAnsi="Times New Roman"/>
          <w:spacing w:val="0"/>
          <w:sz w:val="28"/>
          <w:szCs w:val="28"/>
        </w:rPr>
        <w:br/>
      </w:r>
      <w:r w:rsidRPr="00190E1F">
        <w:rPr>
          <w:rFonts w:ascii="Times New Roman" w:hAnsi="Times New Roman"/>
          <w:spacing w:val="0"/>
          <w:sz w:val="28"/>
          <w:szCs w:val="28"/>
        </w:rPr>
        <w:t>от 7 (семи) до 14 (четырнадцати) лет, детей-сирот и детей, оставшихся без попечения родителей, в возрасте от 7 (семи) до 14 (четырнадцати) лет включительно, находящихся под опекой физических лиц, не относящихся к категории застрахованных работающих граждан, детей участников боевых действий по защите Приднестровской Молдавской Республики, ставших инвалидами I и II групп вследствие военной травмы либо вследствие заболевания, связанного с участием в боевых действиях, в возрасте от 7 (семи) до 14 (четырнадцати) лет</w:t>
      </w:r>
      <w:r w:rsidR="00F05CA2">
        <w:rPr>
          <w:rFonts w:ascii="Times New Roman" w:hAnsi="Times New Roman"/>
          <w:spacing w:val="0"/>
          <w:sz w:val="28"/>
          <w:szCs w:val="28"/>
        </w:rPr>
        <w:t xml:space="preserve"> –</w:t>
      </w:r>
      <w:r w:rsidRPr="00190E1F">
        <w:rPr>
          <w:rFonts w:ascii="Times New Roman" w:hAnsi="Times New Roman"/>
          <w:spacing w:val="0"/>
          <w:sz w:val="28"/>
          <w:szCs w:val="28"/>
        </w:rPr>
        <w:t xml:space="preserve"> бесплатными путевками в детские оздоровительные лагеря, расположенные на территории Приднестровской Молдавской Республики</w:t>
      </w:r>
      <w:r w:rsidR="00F05CA2">
        <w:rPr>
          <w:rFonts w:ascii="Times New Roman" w:hAnsi="Times New Roman"/>
          <w:spacing w:val="0"/>
          <w:sz w:val="28"/>
          <w:szCs w:val="28"/>
        </w:rPr>
        <w:t>;</w:t>
      </w:r>
      <w:r w:rsidRPr="00190E1F">
        <w:rPr>
          <w:rFonts w:ascii="Times New Roman" w:hAnsi="Times New Roman"/>
          <w:spacing w:val="0"/>
          <w:sz w:val="28"/>
          <w:szCs w:val="28"/>
        </w:rPr>
        <w:t xml:space="preserve"> расход</w:t>
      </w:r>
      <w:r w:rsidR="00F05CA2">
        <w:rPr>
          <w:rFonts w:ascii="Times New Roman" w:hAnsi="Times New Roman"/>
          <w:spacing w:val="0"/>
          <w:sz w:val="28"/>
          <w:szCs w:val="28"/>
        </w:rPr>
        <w:t>ов</w:t>
      </w:r>
      <w:r w:rsidRPr="00190E1F">
        <w:rPr>
          <w:rFonts w:ascii="Times New Roman" w:hAnsi="Times New Roman"/>
          <w:spacing w:val="0"/>
          <w:sz w:val="28"/>
          <w:szCs w:val="28"/>
        </w:rPr>
        <w:t xml:space="preserve"> по обеспечению путевками на санаторно-курортное лечение ветеранов Великой Отечественной войны, участников боевых действий по защите Приднестровской Молдавской Республики, участников боевых действий на территории других государств, семей погибших или умерших военнослужащих, указанных в пунктах 1 и 2 статьи 8 Закона Приднестровской Молдавской Республики «О социальной защите ветеранов войны», инвалидов вследствие ранения, контузии, увечья или заболевания, полученных при защите Приднестровской Молдавской Республики, при исполнении обязанностей военной службы или служебных обязанностей на территории других государств в периоды ведения в этих государствах боевых действий, участников ликвидации последствий катастрофы на Чернобыльской АЭС, граждан, ставших инвалидами, получивших или перенесших лучевую болезнь, другие заболевания, связанные с радиационным облучением, вследствие катастрофы на Чернобыльской АЭС, испытаний ядерного оружия до даты фактического прекращения таких испытаний и учений, аварии на производственном объединении «Маяк» и сбросов радиоактивных отходов в реку </w:t>
      </w:r>
      <w:proofErr w:type="spellStart"/>
      <w:r w:rsidRPr="00190E1F">
        <w:rPr>
          <w:rFonts w:ascii="Times New Roman" w:hAnsi="Times New Roman"/>
          <w:spacing w:val="0"/>
          <w:sz w:val="28"/>
          <w:szCs w:val="28"/>
        </w:rPr>
        <w:t>Теча</w:t>
      </w:r>
      <w:proofErr w:type="spellEnd"/>
      <w:r w:rsidRPr="00190E1F">
        <w:rPr>
          <w:rFonts w:ascii="Times New Roman" w:hAnsi="Times New Roman"/>
          <w:spacing w:val="0"/>
          <w:sz w:val="28"/>
          <w:szCs w:val="28"/>
        </w:rPr>
        <w:t>; оплату по договорам коммерческого найма жилья для детей-сирот, детей, оставшихся без попечения родителей, и лиц из их числа, а также на финансирование социально защищенных статей (направлений) расходов бюджетов различных уровней, определенных пунктами 1</w:t>
      </w:r>
      <w:r w:rsidR="00F05CA2">
        <w:rPr>
          <w:rFonts w:ascii="Times New Roman" w:hAnsi="Times New Roman"/>
          <w:spacing w:val="0"/>
          <w:sz w:val="28"/>
          <w:szCs w:val="28"/>
        </w:rPr>
        <w:t>–</w:t>
      </w:r>
      <w:r w:rsidRPr="00190E1F">
        <w:rPr>
          <w:rFonts w:ascii="Times New Roman" w:hAnsi="Times New Roman"/>
          <w:spacing w:val="0"/>
          <w:sz w:val="28"/>
          <w:szCs w:val="28"/>
        </w:rPr>
        <w:t>17 и 21 Приложения № 5 к настоящему Закону.</w:t>
      </w:r>
    </w:p>
    <w:p w:rsidR="006725E0" w:rsidRPr="00190E1F" w:rsidRDefault="006725E0" w:rsidP="00190E1F">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Порядок реализации норм, установленных частью второй настоящей статьи, устанавливается нормативным правовым актом Правительства Приднестровской Молдавской Республики</w:t>
      </w:r>
      <w:r w:rsidR="00F05CA2">
        <w:rPr>
          <w:rFonts w:ascii="Times New Roman" w:hAnsi="Times New Roman"/>
          <w:spacing w:val="0"/>
          <w:sz w:val="28"/>
          <w:szCs w:val="28"/>
        </w:rPr>
        <w:t>.</w:t>
      </w:r>
    </w:p>
    <w:p w:rsidR="006725E0" w:rsidRPr="00190E1F" w:rsidRDefault="006725E0" w:rsidP="00190E1F">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 xml:space="preserve">Исполнение норм части второй настоящей статьи осуществляется в соответствии с правовыми актами Правительства Приднестровской Молдавской Республики, в которых отражаются суммы средств, </w:t>
      </w:r>
      <w:r w:rsidRPr="00190E1F">
        <w:rPr>
          <w:rFonts w:ascii="Times New Roman" w:hAnsi="Times New Roman"/>
          <w:spacing w:val="0"/>
          <w:sz w:val="28"/>
          <w:szCs w:val="28"/>
        </w:rPr>
        <w:lastRenderedPageBreak/>
        <w:t xml:space="preserve">направленных на финансирование социально защищенных статей (направлений) расходов бюджетов различных уровней. </w:t>
      </w:r>
    </w:p>
    <w:p w:rsidR="006725E0" w:rsidRPr="00190E1F" w:rsidRDefault="006725E0" w:rsidP="00190E1F">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Правительство Приднестровской Молдавской Республики ежемесячно представляет в адрес Верховного Совета Приднестровской Молдавской Республики копии правовых актов Правительства Приднестровской Молдавской Республики, указанны</w:t>
      </w:r>
      <w:r w:rsidR="00245D96">
        <w:rPr>
          <w:rFonts w:ascii="Times New Roman" w:hAnsi="Times New Roman"/>
          <w:spacing w:val="0"/>
          <w:sz w:val="28"/>
          <w:szCs w:val="28"/>
        </w:rPr>
        <w:t>х</w:t>
      </w:r>
      <w:r w:rsidRPr="00190E1F">
        <w:rPr>
          <w:rFonts w:ascii="Times New Roman" w:hAnsi="Times New Roman"/>
          <w:spacing w:val="0"/>
          <w:sz w:val="28"/>
          <w:szCs w:val="28"/>
        </w:rPr>
        <w:t xml:space="preserve"> в части четвертой настоящей статьи».</w:t>
      </w:r>
    </w:p>
    <w:p w:rsidR="006725E0" w:rsidRPr="00190E1F" w:rsidRDefault="006725E0" w:rsidP="00190E1F">
      <w:pPr>
        <w:pStyle w:val="a9"/>
        <w:spacing w:after="0" w:line="240" w:lineRule="auto"/>
        <w:ind w:left="0"/>
        <w:rPr>
          <w:rFonts w:ascii="Times New Roman" w:hAnsi="Times New Roman"/>
          <w:spacing w:val="0"/>
          <w:sz w:val="28"/>
          <w:szCs w:val="28"/>
        </w:rPr>
      </w:pPr>
    </w:p>
    <w:p w:rsidR="006725E0" w:rsidRPr="00190E1F" w:rsidRDefault="00A75A3E" w:rsidP="00190E1F">
      <w:pPr>
        <w:pStyle w:val="a9"/>
        <w:spacing w:after="0" w:line="240" w:lineRule="auto"/>
        <w:ind w:left="0" w:firstLine="709"/>
        <w:rPr>
          <w:rFonts w:ascii="Times New Roman" w:hAnsi="Times New Roman"/>
          <w:spacing w:val="0"/>
          <w:sz w:val="28"/>
          <w:szCs w:val="28"/>
        </w:rPr>
      </w:pPr>
      <w:r>
        <w:rPr>
          <w:rFonts w:ascii="Times New Roman" w:hAnsi="Times New Roman"/>
          <w:spacing w:val="0"/>
          <w:sz w:val="28"/>
          <w:szCs w:val="28"/>
        </w:rPr>
        <w:t>39</w:t>
      </w:r>
      <w:r w:rsidR="006725E0" w:rsidRPr="00190E1F">
        <w:rPr>
          <w:rFonts w:ascii="Times New Roman" w:hAnsi="Times New Roman"/>
          <w:spacing w:val="0"/>
          <w:sz w:val="28"/>
          <w:szCs w:val="28"/>
        </w:rPr>
        <w:t>. Часть вторую статьи 34 считать частью шестой статьи 34.</w:t>
      </w:r>
    </w:p>
    <w:p w:rsidR="006725E0" w:rsidRPr="00190E1F" w:rsidRDefault="006725E0" w:rsidP="00190E1F">
      <w:pPr>
        <w:pStyle w:val="a9"/>
        <w:spacing w:after="0" w:line="240" w:lineRule="auto"/>
        <w:ind w:left="0"/>
        <w:rPr>
          <w:rFonts w:ascii="Times New Roman" w:hAnsi="Times New Roman"/>
          <w:spacing w:val="0"/>
          <w:sz w:val="28"/>
          <w:szCs w:val="28"/>
        </w:rPr>
      </w:pPr>
    </w:p>
    <w:p w:rsidR="00D251A1" w:rsidRPr="00190E1F" w:rsidRDefault="004D0583" w:rsidP="00190E1F">
      <w:pPr>
        <w:ind w:firstLine="709"/>
        <w:jc w:val="both"/>
        <w:rPr>
          <w:rFonts w:eastAsia="Calibri"/>
          <w:spacing w:val="0"/>
          <w:lang w:eastAsia="en-US"/>
        </w:rPr>
      </w:pPr>
      <w:r w:rsidRPr="00190E1F">
        <w:rPr>
          <w:rFonts w:eastAsia="Calibri"/>
          <w:spacing w:val="0"/>
          <w:lang w:eastAsia="en-US"/>
        </w:rPr>
        <w:t>4</w:t>
      </w:r>
      <w:r w:rsidR="00A75A3E">
        <w:rPr>
          <w:rFonts w:eastAsia="Calibri"/>
          <w:spacing w:val="0"/>
          <w:lang w:eastAsia="en-US"/>
        </w:rPr>
        <w:t>0</w:t>
      </w:r>
      <w:r w:rsidR="00D251A1" w:rsidRPr="00190E1F">
        <w:rPr>
          <w:rFonts w:eastAsia="Calibri"/>
          <w:spacing w:val="0"/>
          <w:lang w:eastAsia="en-US"/>
        </w:rPr>
        <w:t>. Часть первую пункта 1 статьи 47 изложить в следующей редакции:</w:t>
      </w:r>
    </w:p>
    <w:p w:rsidR="00D251A1" w:rsidRPr="00190E1F" w:rsidRDefault="00D251A1" w:rsidP="00190E1F">
      <w:pPr>
        <w:ind w:firstLine="709"/>
        <w:jc w:val="both"/>
        <w:rPr>
          <w:rFonts w:eastAsia="Calibri"/>
          <w:spacing w:val="0"/>
          <w:lang w:eastAsia="en-US"/>
        </w:rPr>
      </w:pPr>
      <w:r w:rsidRPr="00190E1F">
        <w:rPr>
          <w:rFonts w:eastAsia="Calibri"/>
          <w:spacing w:val="0"/>
          <w:lang w:eastAsia="en-US"/>
        </w:rPr>
        <w:t>«Предельный размер дотаций (трансфертов), направляемых в 2026 году из республиканского бюджета местным бюджетам городов (районов) на покрытие дефицита, составляет 640 926 275 рублей, в том числе:</w:t>
      </w:r>
    </w:p>
    <w:p w:rsidR="00D251A1" w:rsidRPr="00190E1F" w:rsidRDefault="00D251A1" w:rsidP="00190E1F">
      <w:pPr>
        <w:ind w:firstLine="709"/>
        <w:jc w:val="both"/>
        <w:rPr>
          <w:rFonts w:eastAsia="Calibri"/>
          <w:spacing w:val="0"/>
          <w:lang w:eastAsia="en-US"/>
        </w:rPr>
      </w:pPr>
      <w:r w:rsidRPr="00190E1F">
        <w:rPr>
          <w:rFonts w:eastAsia="Calibri"/>
          <w:spacing w:val="0"/>
          <w:lang w:eastAsia="en-US"/>
        </w:rPr>
        <w:t>а) по городу Тирасполю – 8 359 458 рублей;</w:t>
      </w:r>
    </w:p>
    <w:p w:rsidR="00D251A1" w:rsidRPr="00190E1F" w:rsidRDefault="00D251A1" w:rsidP="00190E1F">
      <w:pPr>
        <w:ind w:firstLine="709"/>
        <w:jc w:val="both"/>
        <w:rPr>
          <w:rFonts w:eastAsia="Calibri"/>
          <w:spacing w:val="0"/>
          <w:lang w:eastAsia="en-US"/>
        </w:rPr>
      </w:pPr>
      <w:r w:rsidRPr="00190E1F">
        <w:rPr>
          <w:rFonts w:eastAsia="Calibri"/>
          <w:spacing w:val="0"/>
          <w:lang w:eastAsia="en-US"/>
        </w:rPr>
        <w:t>б) по городу Днестровску – 339 170 рубл</w:t>
      </w:r>
      <w:r w:rsidR="006C5A35">
        <w:rPr>
          <w:rFonts w:eastAsia="Calibri"/>
          <w:spacing w:val="0"/>
          <w:lang w:eastAsia="en-US"/>
        </w:rPr>
        <w:t>ей</w:t>
      </w:r>
      <w:r w:rsidRPr="00190E1F">
        <w:rPr>
          <w:rFonts w:eastAsia="Calibri"/>
          <w:spacing w:val="0"/>
          <w:lang w:eastAsia="en-US"/>
        </w:rPr>
        <w:t>;</w:t>
      </w:r>
    </w:p>
    <w:p w:rsidR="00D251A1" w:rsidRPr="00190E1F" w:rsidRDefault="00D251A1" w:rsidP="00190E1F">
      <w:pPr>
        <w:ind w:firstLine="709"/>
        <w:jc w:val="both"/>
        <w:rPr>
          <w:rFonts w:eastAsia="Calibri"/>
          <w:spacing w:val="0"/>
          <w:lang w:eastAsia="en-US"/>
        </w:rPr>
      </w:pPr>
      <w:r w:rsidRPr="00190E1F">
        <w:rPr>
          <w:rFonts w:eastAsia="Calibri"/>
          <w:spacing w:val="0"/>
          <w:lang w:eastAsia="en-US"/>
        </w:rPr>
        <w:t>в) по городу Бендеры – 139 451 154 рубл</w:t>
      </w:r>
      <w:r w:rsidR="006C5A35">
        <w:rPr>
          <w:rFonts w:eastAsia="Calibri"/>
          <w:spacing w:val="0"/>
          <w:lang w:eastAsia="en-US"/>
        </w:rPr>
        <w:t>я</w:t>
      </w:r>
      <w:r w:rsidRPr="00190E1F">
        <w:rPr>
          <w:rFonts w:eastAsia="Calibri"/>
          <w:spacing w:val="0"/>
          <w:lang w:eastAsia="en-US"/>
        </w:rPr>
        <w:t>;</w:t>
      </w:r>
    </w:p>
    <w:p w:rsidR="00D251A1" w:rsidRPr="00190E1F" w:rsidRDefault="00D251A1" w:rsidP="00190E1F">
      <w:pPr>
        <w:ind w:firstLine="709"/>
        <w:jc w:val="both"/>
        <w:rPr>
          <w:rFonts w:eastAsia="Calibri"/>
          <w:spacing w:val="0"/>
          <w:lang w:eastAsia="en-US"/>
        </w:rPr>
      </w:pPr>
      <w:r w:rsidRPr="00190E1F">
        <w:rPr>
          <w:rFonts w:eastAsia="Calibri"/>
          <w:spacing w:val="0"/>
          <w:lang w:eastAsia="en-US"/>
        </w:rPr>
        <w:t xml:space="preserve">г) по городу Рыбнице и Рыбницкому району – 134 103 268 рублей; </w:t>
      </w:r>
    </w:p>
    <w:p w:rsidR="00D251A1" w:rsidRPr="00190E1F" w:rsidRDefault="00D251A1" w:rsidP="00190E1F">
      <w:pPr>
        <w:ind w:firstLine="709"/>
        <w:jc w:val="both"/>
        <w:rPr>
          <w:rFonts w:eastAsia="Calibri"/>
          <w:spacing w:val="0"/>
          <w:lang w:eastAsia="en-US"/>
        </w:rPr>
      </w:pPr>
      <w:r w:rsidRPr="00190E1F">
        <w:rPr>
          <w:rFonts w:eastAsia="Calibri"/>
          <w:spacing w:val="0"/>
          <w:lang w:eastAsia="en-US"/>
        </w:rPr>
        <w:t>д) по городу Дубоссары и Дубоссарскому району – 84 998 559 рублей;</w:t>
      </w:r>
    </w:p>
    <w:p w:rsidR="00D251A1" w:rsidRPr="00190E1F" w:rsidRDefault="00D251A1" w:rsidP="00190E1F">
      <w:pPr>
        <w:ind w:firstLine="709"/>
        <w:jc w:val="both"/>
        <w:rPr>
          <w:rFonts w:eastAsia="Calibri"/>
          <w:spacing w:val="0"/>
          <w:lang w:eastAsia="en-US"/>
        </w:rPr>
      </w:pPr>
      <w:r w:rsidRPr="00190E1F">
        <w:rPr>
          <w:rFonts w:eastAsia="Calibri"/>
          <w:spacing w:val="0"/>
          <w:lang w:eastAsia="en-US"/>
        </w:rPr>
        <w:t>е) по городу Слободзее и Слободзейскому району – 144 126 213 рублей;</w:t>
      </w:r>
    </w:p>
    <w:p w:rsidR="00D251A1" w:rsidRPr="00190E1F" w:rsidRDefault="00D251A1" w:rsidP="00190E1F">
      <w:pPr>
        <w:ind w:firstLine="709"/>
        <w:jc w:val="both"/>
        <w:rPr>
          <w:rFonts w:eastAsia="Calibri"/>
          <w:spacing w:val="0"/>
          <w:lang w:eastAsia="en-US"/>
        </w:rPr>
      </w:pPr>
      <w:r w:rsidRPr="00190E1F">
        <w:rPr>
          <w:rFonts w:eastAsia="Calibri"/>
          <w:spacing w:val="0"/>
          <w:lang w:eastAsia="en-US"/>
        </w:rPr>
        <w:t xml:space="preserve">ж) по городу Григориополю и Григориопольскому району – </w:t>
      </w:r>
      <w:r w:rsidR="004F42CF" w:rsidRPr="00190E1F">
        <w:rPr>
          <w:rFonts w:eastAsia="Calibri"/>
          <w:spacing w:val="0"/>
          <w:lang w:eastAsia="en-US"/>
        </w:rPr>
        <w:br/>
      </w:r>
      <w:r w:rsidRPr="00190E1F">
        <w:rPr>
          <w:rFonts w:eastAsia="Calibri"/>
          <w:spacing w:val="0"/>
          <w:lang w:eastAsia="en-US"/>
        </w:rPr>
        <w:t>78</w:t>
      </w:r>
      <w:r w:rsidR="004F42CF" w:rsidRPr="00190E1F">
        <w:rPr>
          <w:rFonts w:eastAsia="Calibri"/>
          <w:spacing w:val="0"/>
          <w:lang w:eastAsia="en-US"/>
        </w:rPr>
        <w:t> </w:t>
      </w:r>
      <w:r w:rsidRPr="00190E1F">
        <w:rPr>
          <w:rFonts w:eastAsia="Calibri"/>
          <w:spacing w:val="0"/>
          <w:lang w:eastAsia="en-US"/>
        </w:rPr>
        <w:t>319</w:t>
      </w:r>
      <w:r w:rsidR="004F42CF" w:rsidRPr="00190E1F">
        <w:rPr>
          <w:rFonts w:eastAsia="Calibri"/>
          <w:spacing w:val="0"/>
          <w:lang w:eastAsia="en-US"/>
        </w:rPr>
        <w:t> </w:t>
      </w:r>
      <w:r w:rsidRPr="00190E1F">
        <w:rPr>
          <w:rFonts w:eastAsia="Calibri"/>
          <w:spacing w:val="0"/>
          <w:lang w:eastAsia="en-US"/>
        </w:rPr>
        <w:t>234 рубл</w:t>
      </w:r>
      <w:r w:rsidR="006C5A35">
        <w:rPr>
          <w:rFonts w:eastAsia="Calibri"/>
          <w:spacing w:val="0"/>
          <w:lang w:eastAsia="en-US"/>
        </w:rPr>
        <w:t>я</w:t>
      </w:r>
      <w:r w:rsidRPr="00190E1F">
        <w:rPr>
          <w:rFonts w:eastAsia="Calibri"/>
          <w:spacing w:val="0"/>
          <w:lang w:eastAsia="en-US"/>
        </w:rPr>
        <w:t>;</w:t>
      </w:r>
    </w:p>
    <w:p w:rsidR="00D251A1" w:rsidRPr="00190E1F" w:rsidRDefault="00D251A1" w:rsidP="00190E1F">
      <w:pPr>
        <w:ind w:firstLine="709"/>
        <w:jc w:val="both"/>
        <w:rPr>
          <w:rFonts w:eastAsia="Calibri"/>
          <w:spacing w:val="0"/>
          <w:lang w:eastAsia="en-US"/>
        </w:rPr>
      </w:pPr>
      <w:r w:rsidRPr="00190E1F">
        <w:rPr>
          <w:rFonts w:eastAsia="Calibri"/>
          <w:spacing w:val="0"/>
          <w:lang w:eastAsia="en-US"/>
        </w:rPr>
        <w:t>з) по городу Каменке и Каменскому району – 51 229 219 рублей».</w:t>
      </w:r>
    </w:p>
    <w:p w:rsidR="0080642B" w:rsidRPr="00190E1F" w:rsidRDefault="0080642B" w:rsidP="00190E1F">
      <w:pPr>
        <w:ind w:firstLine="709"/>
        <w:jc w:val="both"/>
        <w:rPr>
          <w:spacing w:val="0"/>
        </w:rPr>
      </w:pPr>
    </w:p>
    <w:p w:rsidR="009F5B72" w:rsidRPr="00190E1F" w:rsidRDefault="004D0583" w:rsidP="00190E1F">
      <w:pPr>
        <w:ind w:firstLine="709"/>
        <w:jc w:val="both"/>
        <w:rPr>
          <w:spacing w:val="0"/>
        </w:rPr>
      </w:pPr>
      <w:r w:rsidRPr="00190E1F">
        <w:rPr>
          <w:spacing w:val="0"/>
        </w:rPr>
        <w:t>4</w:t>
      </w:r>
      <w:r w:rsidR="00A75A3E">
        <w:rPr>
          <w:spacing w:val="0"/>
        </w:rPr>
        <w:t>1</w:t>
      </w:r>
      <w:r w:rsidR="009F5B72" w:rsidRPr="00190E1F">
        <w:rPr>
          <w:spacing w:val="0"/>
        </w:rPr>
        <w:t>. В Приложении № 2.31 к Закону строку «а) ПГУ им. Т. Г. Шевченко (госзаказ)» пункта 9 «ПГУ им. Т. Г. Шевченко» изложить в следующей редакции:</w:t>
      </w:r>
    </w:p>
    <w:p w:rsidR="009F5B72" w:rsidRPr="00190E1F" w:rsidRDefault="009F5B72" w:rsidP="00190E1F">
      <w:pPr>
        <w:jc w:val="both"/>
        <w:rPr>
          <w:spacing w:val="0"/>
        </w:rPr>
      </w:pPr>
      <w:r w:rsidRPr="00190E1F">
        <w:rPr>
          <w:spacing w:val="0"/>
        </w:rPr>
        <w:t>«</w:t>
      </w:r>
    </w:p>
    <w:tbl>
      <w:tblPr>
        <w:tblW w:w="9209" w:type="dxa"/>
        <w:tblLayout w:type="fixed"/>
        <w:tblLook w:val="04A0" w:firstRow="1" w:lastRow="0" w:firstColumn="1" w:lastColumn="0" w:noHBand="0" w:noVBand="1"/>
      </w:tblPr>
      <w:tblGrid>
        <w:gridCol w:w="389"/>
        <w:gridCol w:w="5560"/>
        <w:gridCol w:w="425"/>
        <w:gridCol w:w="1418"/>
        <w:gridCol w:w="1417"/>
      </w:tblGrid>
      <w:tr w:rsidR="009F5B72" w:rsidRPr="00190E1F" w:rsidTr="009F5B72">
        <w:trPr>
          <w:trHeight w:val="315"/>
        </w:trPr>
        <w:tc>
          <w:tcPr>
            <w:tcW w:w="3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5B72" w:rsidRPr="00190E1F" w:rsidRDefault="009F5B72" w:rsidP="00190E1F">
            <w:pPr>
              <w:ind w:firstLine="709"/>
              <w:jc w:val="both"/>
              <w:rPr>
                <w:b/>
                <w:bCs/>
                <w:spacing w:val="0"/>
              </w:rPr>
            </w:pPr>
            <w:r w:rsidRPr="00190E1F">
              <w:rPr>
                <w:b/>
                <w:bCs/>
                <w:spacing w:val="0"/>
              </w:rPr>
              <w:t> </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rsidR="009F5B72" w:rsidRPr="00190E1F" w:rsidRDefault="009F5B72" w:rsidP="00190E1F">
            <w:pPr>
              <w:jc w:val="both"/>
              <w:rPr>
                <w:spacing w:val="0"/>
              </w:rPr>
            </w:pPr>
            <w:r w:rsidRPr="00190E1F">
              <w:rPr>
                <w:spacing w:val="0"/>
              </w:rPr>
              <w:t>а) ПГУ им. Т. Г. Шевченко (госзаказ)</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9F5B72" w:rsidRPr="00190E1F" w:rsidRDefault="009F5B72" w:rsidP="00190E1F">
            <w:pPr>
              <w:ind w:firstLine="709"/>
              <w:jc w:val="both"/>
              <w:rPr>
                <w:spacing w:val="0"/>
              </w:rPr>
            </w:pPr>
            <w:r w:rsidRPr="00190E1F">
              <w:rPr>
                <w:spacing w:val="0"/>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F5B72" w:rsidRPr="00190E1F" w:rsidRDefault="009F5B72" w:rsidP="00190E1F">
            <w:pPr>
              <w:jc w:val="both"/>
              <w:rPr>
                <w:spacing w:val="0"/>
              </w:rPr>
            </w:pPr>
            <w:r w:rsidRPr="00190E1F">
              <w:rPr>
                <w:spacing w:val="0"/>
              </w:rPr>
              <w:t xml:space="preserve">2 466 622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F5B72" w:rsidRPr="00190E1F" w:rsidRDefault="009F5B72" w:rsidP="00190E1F">
            <w:pPr>
              <w:jc w:val="both"/>
              <w:rPr>
                <w:spacing w:val="0"/>
              </w:rPr>
            </w:pPr>
            <w:r w:rsidRPr="00190E1F">
              <w:rPr>
                <w:spacing w:val="0"/>
              </w:rPr>
              <w:t>2 466 622</w:t>
            </w:r>
          </w:p>
        </w:tc>
      </w:tr>
    </w:tbl>
    <w:p w:rsidR="009F5B72" w:rsidRPr="00190E1F" w:rsidRDefault="009F5B72" w:rsidP="00190E1F">
      <w:pPr>
        <w:ind w:firstLine="709"/>
        <w:jc w:val="right"/>
        <w:rPr>
          <w:spacing w:val="0"/>
        </w:rPr>
      </w:pPr>
      <w:r w:rsidRPr="00190E1F">
        <w:rPr>
          <w:spacing w:val="0"/>
        </w:rPr>
        <w:t>»</w:t>
      </w:r>
      <w:r w:rsidR="003D3761">
        <w:rPr>
          <w:spacing w:val="0"/>
        </w:rPr>
        <w:t xml:space="preserve"> –</w:t>
      </w:r>
    </w:p>
    <w:p w:rsidR="009F5B72" w:rsidRPr="00190E1F" w:rsidRDefault="009F5B72" w:rsidP="003D3761">
      <w:pPr>
        <w:ind w:firstLine="709"/>
        <w:jc w:val="both"/>
        <w:rPr>
          <w:spacing w:val="0"/>
        </w:rPr>
      </w:pPr>
      <w:r w:rsidRPr="00190E1F">
        <w:rPr>
          <w:spacing w:val="0"/>
        </w:rPr>
        <w:t>с последующим изменением итоговых сумм в указанном Приложении.</w:t>
      </w:r>
    </w:p>
    <w:p w:rsidR="009F5B72" w:rsidRPr="00190E1F" w:rsidRDefault="009F5B72" w:rsidP="00190E1F">
      <w:pPr>
        <w:ind w:firstLine="709"/>
        <w:jc w:val="both"/>
        <w:rPr>
          <w:spacing w:val="0"/>
        </w:rPr>
      </w:pPr>
    </w:p>
    <w:p w:rsidR="0080642B" w:rsidRPr="00190E1F" w:rsidRDefault="004D0583" w:rsidP="00190E1F">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4</w:t>
      </w:r>
      <w:r w:rsidR="00A75A3E">
        <w:rPr>
          <w:rFonts w:ascii="Times New Roman" w:hAnsi="Times New Roman"/>
          <w:spacing w:val="0"/>
          <w:sz w:val="28"/>
          <w:szCs w:val="28"/>
        </w:rPr>
        <w:t>2</w:t>
      </w:r>
      <w:r w:rsidR="0080642B" w:rsidRPr="00190E1F">
        <w:rPr>
          <w:rFonts w:ascii="Times New Roman" w:hAnsi="Times New Roman"/>
          <w:spacing w:val="0"/>
          <w:sz w:val="28"/>
          <w:szCs w:val="28"/>
        </w:rPr>
        <w:t xml:space="preserve">. Приложение № 1 «Доходы республиканского бюджета в разрезе основных видов налоговых, неналоговых и иных обязательных платежей </w:t>
      </w:r>
      <w:r w:rsidR="0080642B" w:rsidRPr="00190E1F">
        <w:rPr>
          <w:rFonts w:ascii="Times New Roman" w:hAnsi="Times New Roman"/>
          <w:spacing w:val="0"/>
          <w:sz w:val="28"/>
          <w:szCs w:val="28"/>
        </w:rPr>
        <w:br/>
        <w:t xml:space="preserve">на 2026 год», Приложение № 2 «Расходы республиканского бюджета </w:t>
      </w:r>
      <w:r w:rsidR="0080642B" w:rsidRPr="00190E1F">
        <w:rPr>
          <w:rFonts w:ascii="Times New Roman" w:hAnsi="Times New Roman"/>
          <w:spacing w:val="0"/>
          <w:sz w:val="28"/>
          <w:szCs w:val="28"/>
        </w:rPr>
        <w:br/>
        <w:t xml:space="preserve">на 2026 год», Приложение № 2.2 «Основные характеристики, источники формирования и направления расходования средств Фонда капитальных вложений Приднестровской Молдавской Республики на 2026 год», Приложение № 2.4 «Основные характеристики, источники формирования и направления расходования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на 2026 год» к Закону Приднестровской Молдавской Республики «О республиканском бюджете на </w:t>
      </w:r>
      <w:r w:rsidR="0080642B" w:rsidRPr="00190E1F">
        <w:rPr>
          <w:rFonts w:ascii="Times New Roman" w:hAnsi="Times New Roman"/>
          <w:spacing w:val="0"/>
          <w:sz w:val="28"/>
          <w:szCs w:val="28"/>
        </w:rPr>
        <w:lastRenderedPageBreak/>
        <w:t>2026 год» изложить в редакции согласно приложениям № 1–4 к настоящему Закону соответственно.</w:t>
      </w:r>
    </w:p>
    <w:p w:rsidR="0080642B" w:rsidRPr="00190E1F" w:rsidRDefault="004D0583" w:rsidP="00190E1F">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lang w:eastAsia="ru-RU"/>
        </w:rPr>
        <w:t>4</w:t>
      </w:r>
      <w:r w:rsidR="00A75A3E">
        <w:rPr>
          <w:rFonts w:ascii="Times New Roman" w:hAnsi="Times New Roman"/>
          <w:spacing w:val="0"/>
          <w:sz w:val="28"/>
          <w:szCs w:val="28"/>
          <w:lang w:eastAsia="ru-RU"/>
        </w:rPr>
        <w:t>3</w:t>
      </w:r>
      <w:r w:rsidR="0080642B" w:rsidRPr="00190E1F">
        <w:rPr>
          <w:rFonts w:ascii="Times New Roman" w:hAnsi="Times New Roman"/>
          <w:spacing w:val="0"/>
          <w:sz w:val="28"/>
          <w:szCs w:val="28"/>
          <w:lang w:eastAsia="ru-RU"/>
        </w:rPr>
        <w:t xml:space="preserve">. Дополнить Закон Приложением № 2.4.1 «Финансирование расходов по реализации государственной целевой программы «Развитие системы питьевого водоснабжения населенных пунктов Приднестровской Молдавской Республики на 2024–2028 годы» </w:t>
      </w:r>
      <w:r w:rsidR="0080642B" w:rsidRPr="00190E1F">
        <w:rPr>
          <w:rFonts w:ascii="Times New Roman" w:hAnsi="Times New Roman"/>
          <w:spacing w:val="0"/>
          <w:sz w:val="28"/>
          <w:szCs w:val="28"/>
        </w:rPr>
        <w:t>согласно Приложению № 5 к настоящему Закону.</w:t>
      </w:r>
    </w:p>
    <w:p w:rsidR="0080642B" w:rsidRPr="00190E1F" w:rsidRDefault="0080642B" w:rsidP="00190E1F">
      <w:pPr>
        <w:pStyle w:val="a9"/>
        <w:spacing w:after="0" w:line="240" w:lineRule="auto"/>
        <w:ind w:left="0"/>
        <w:rPr>
          <w:rFonts w:ascii="Times New Roman" w:hAnsi="Times New Roman"/>
          <w:spacing w:val="0"/>
          <w:sz w:val="28"/>
          <w:szCs w:val="28"/>
        </w:rPr>
      </w:pPr>
    </w:p>
    <w:p w:rsidR="0080642B" w:rsidRPr="00190E1F" w:rsidRDefault="004D0583" w:rsidP="00190E1F">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4</w:t>
      </w:r>
      <w:r w:rsidR="00A75A3E">
        <w:rPr>
          <w:rFonts w:ascii="Times New Roman" w:hAnsi="Times New Roman"/>
          <w:spacing w:val="0"/>
          <w:sz w:val="28"/>
          <w:szCs w:val="28"/>
        </w:rPr>
        <w:t>4</w:t>
      </w:r>
      <w:r w:rsidR="00942E3E">
        <w:rPr>
          <w:rFonts w:ascii="Times New Roman" w:hAnsi="Times New Roman"/>
          <w:spacing w:val="0"/>
          <w:sz w:val="28"/>
          <w:szCs w:val="28"/>
        </w:rPr>
        <w:t>.</w:t>
      </w:r>
      <w:r w:rsidR="0080642B" w:rsidRPr="00190E1F">
        <w:rPr>
          <w:rFonts w:ascii="Times New Roman" w:hAnsi="Times New Roman"/>
          <w:spacing w:val="0"/>
          <w:sz w:val="28"/>
          <w:szCs w:val="28"/>
        </w:rPr>
        <w:t xml:space="preserve"> Приложение № 2.8 «Реализация мероприятий по организациям, финансируемым за счет средств республиканского бюджета, в 2026 году», Приложение № 2.9 «Мероприятия по реализации государственной целевой программы «Иммунизация населения Приднестровской Молдавской Республики» на 2026–2030 годы на 2026 год», Приложение № 2.10 «Мероприятия по реализации государственной целевой программы «Онкология: совершенствование онкологической помощи населению Приднестровской Молдавской Республики» на 2026–2030 годы на 2026 год» к Закону Приднестровской Молдавской Республики «О республиканском бюджете на 2026 год» изложить в редакции согласно приложениям № 6</w:t>
      </w:r>
      <w:r w:rsidR="00E80B80">
        <w:rPr>
          <w:rFonts w:ascii="Times New Roman" w:hAnsi="Times New Roman"/>
          <w:spacing w:val="0"/>
          <w:sz w:val="28"/>
          <w:szCs w:val="28"/>
        </w:rPr>
        <w:t>–</w:t>
      </w:r>
      <w:r w:rsidR="0080642B" w:rsidRPr="00190E1F">
        <w:rPr>
          <w:rFonts w:ascii="Times New Roman" w:hAnsi="Times New Roman"/>
          <w:spacing w:val="0"/>
          <w:sz w:val="28"/>
          <w:szCs w:val="28"/>
        </w:rPr>
        <w:t xml:space="preserve">8 к настоящему Закону соответственно. </w:t>
      </w:r>
    </w:p>
    <w:p w:rsidR="0080642B" w:rsidRPr="00190E1F" w:rsidRDefault="0080642B" w:rsidP="00190E1F">
      <w:pPr>
        <w:pStyle w:val="a9"/>
        <w:spacing w:after="0" w:line="240" w:lineRule="auto"/>
        <w:ind w:left="0"/>
        <w:rPr>
          <w:rFonts w:ascii="Times New Roman" w:hAnsi="Times New Roman"/>
          <w:spacing w:val="0"/>
          <w:sz w:val="28"/>
          <w:szCs w:val="28"/>
        </w:rPr>
      </w:pPr>
    </w:p>
    <w:p w:rsidR="0080642B" w:rsidRPr="00190E1F" w:rsidRDefault="004D0583" w:rsidP="00190E1F">
      <w:pPr>
        <w:pStyle w:val="a9"/>
        <w:spacing w:after="0" w:line="240" w:lineRule="auto"/>
        <w:ind w:left="0" w:firstLine="709"/>
        <w:rPr>
          <w:rFonts w:ascii="Times New Roman" w:hAnsi="Times New Roman"/>
          <w:bCs/>
          <w:spacing w:val="0"/>
          <w:sz w:val="28"/>
          <w:szCs w:val="28"/>
        </w:rPr>
      </w:pPr>
      <w:r w:rsidRPr="00190E1F">
        <w:rPr>
          <w:rFonts w:ascii="Times New Roman" w:hAnsi="Times New Roman"/>
          <w:bCs/>
          <w:spacing w:val="0"/>
          <w:sz w:val="28"/>
          <w:szCs w:val="28"/>
        </w:rPr>
        <w:t>4</w:t>
      </w:r>
      <w:r w:rsidR="00A75A3E">
        <w:rPr>
          <w:rFonts w:ascii="Times New Roman" w:hAnsi="Times New Roman"/>
          <w:bCs/>
          <w:spacing w:val="0"/>
          <w:sz w:val="28"/>
          <w:szCs w:val="28"/>
        </w:rPr>
        <w:t>5</w:t>
      </w:r>
      <w:r w:rsidR="0080642B" w:rsidRPr="00190E1F">
        <w:rPr>
          <w:rFonts w:ascii="Times New Roman" w:hAnsi="Times New Roman"/>
          <w:bCs/>
          <w:spacing w:val="0"/>
          <w:sz w:val="28"/>
          <w:szCs w:val="28"/>
        </w:rPr>
        <w:t xml:space="preserve">. Приложение № 2.14 «Мероприятия по реализации государственной целевой программы «Учебник» на 2022–2026 годы на 2026 год» </w:t>
      </w:r>
      <w:r w:rsidR="0080642B" w:rsidRPr="00190E1F">
        <w:rPr>
          <w:rFonts w:ascii="Times New Roman" w:hAnsi="Times New Roman"/>
          <w:spacing w:val="0"/>
          <w:sz w:val="28"/>
          <w:szCs w:val="28"/>
        </w:rPr>
        <w:t xml:space="preserve">к Закону Приднестровской Молдавской Республики «О республиканском бюджете </w:t>
      </w:r>
      <w:r w:rsidR="0080642B" w:rsidRPr="00190E1F">
        <w:rPr>
          <w:rFonts w:ascii="Times New Roman" w:hAnsi="Times New Roman"/>
          <w:spacing w:val="0"/>
          <w:sz w:val="28"/>
          <w:szCs w:val="28"/>
        </w:rPr>
        <w:br/>
        <w:t>на 2026 год» исключить</w:t>
      </w:r>
      <w:r w:rsidR="0080642B" w:rsidRPr="00190E1F">
        <w:rPr>
          <w:rFonts w:ascii="Times New Roman" w:hAnsi="Times New Roman"/>
          <w:bCs/>
          <w:spacing w:val="0"/>
          <w:sz w:val="28"/>
          <w:szCs w:val="28"/>
        </w:rPr>
        <w:t>.</w:t>
      </w:r>
    </w:p>
    <w:p w:rsidR="0080642B" w:rsidRPr="00190E1F" w:rsidRDefault="0080642B" w:rsidP="00190E1F">
      <w:pPr>
        <w:pStyle w:val="a9"/>
        <w:tabs>
          <w:tab w:val="left" w:pos="993"/>
        </w:tabs>
        <w:spacing w:after="0" w:line="240" w:lineRule="auto"/>
        <w:ind w:left="0"/>
        <w:rPr>
          <w:rFonts w:ascii="Times New Roman" w:hAnsi="Times New Roman"/>
          <w:bCs/>
          <w:spacing w:val="0"/>
          <w:sz w:val="28"/>
          <w:szCs w:val="28"/>
        </w:rPr>
      </w:pPr>
    </w:p>
    <w:p w:rsidR="0080642B" w:rsidRPr="00190E1F" w:rsidRDefault="004D0583" w:rsidP="00190E1F">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4</w:t>
      </w:r>
      <w:r w:rsidR="00A75A3E">
        <w:rPr>
          <w:rFonts w:ascii="Times New Roman" w:hAnsi="Times New Roman"/>
          <w:spacing w:val="0"/>
          <w:sz w:val="28"/>
          <w:szCs w:val="28"/>
        </w:rPr>
        <w:t>6</w:t>
      </w:r>
      <w:r w:rsidR="0080642B" w:rsidRPr="00190E1F">
        <w:rPr>
          <w:rFonts w:ascii="Times New Roman" w:hAnsi="Times New Roman"/>
          <w:spacing w:val="0"/>
          <w:sz w:val="28"/>
          <w:szCs w:val="28"/>
        </w:rPr>
        <w:t>. Приложение № 2.15 «Смета доходов и расходов по реализации государственной программы развития минерально-сырьевой базы, рационального и комплексного использования минеральных ресурсов и охраны недр Приднестровской Молдавской Республики на 2022–2026 годы на 2026 год» и Приложение № 2.17 «Смета расходов на финансирование мероприятий по реализации государственной целевой программы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ранее не участвовавших в программе льготного кредитования» на период 2021–2026 годов на 2026 год» к Закону Приднестровской Молдавской Республики «О республиканском бюджете на 2026 год» изложить в редакции согласно приложениям № 9, 10 к настоящему Закону соответственно.</w:t>
      </w:r>
    </w:p>
    <w:p w:rsidR="0080642B" w:rsidRPr="00190E1F" w:rsidRDefault="0080642B" w:rsidP="00190E1F">
      <w:pPr>
        <w:pStyle w:val="a9"/>
        <w:spacing w:after="0" w:line="240" w:lineRule="auto"/>
        <w:ind w:left="0"/>
        <w:rPr>
          <w:rFonts w:ascii="Times New Roman" w:hAnsi="Times New Roman"/>
          <w:spacing w:val="0"/>
          <w:sz w:val="28"/>
          <w:szCs w:val="28"/>
        </w:rPr>
      </w:pPr>
    </w:p>
    <w:p w:rsidR="0080642B" w:rsidRPr="00190E1F" w:rsidRDefault="00B40681" w:rsidP="00190E1F">
      <w:pPr>
        <w:pStyle w:val="a9"/>
        <w:spacing w:after="0" w:line="240" w:lineRule="auto"/>
        <w:ind w:left="0" w:firstLine="709"/>
        <w:contextualSpacing w:val="0"/>
        <w:rPr>
          <w:rFonts w:ascii="Times New Roman" w:hAnsi="Times New Roman"/>
          <w:spacing w:val="0"/>
          <w:sz w:val="28"/>
          <w:szCs w:val="28"/>
        </w:rPr>
      </w:pPr>
      <w:r>
        <w:rPr>
          <w:rFonts w:ascii="Times New Roman" w:hAnsi="Times New Roman"/>
          <w:spacing w:val="0"/>
          <w:sz w:val="28"/>
          <w:szCs w:val="28"/>
        </w:rPr>
        <w:t>4</w:t>
      </w:r>
      <w:r w:rsidR="00A75A3E">
        <w:rPr>
          <w:rFonts w:ascii="Times New Roman" w:hAnsi="Times New Roman"/>
          <w:spacing w:val="0"/>
          <w:sz w:val="28"/>
          <w:szCs w:val="28"/>
        </w:rPr>
        <w:t>7</w:t>
      </w:r>
      <w:r w:rsidR="0080642B" w:rsidRPr="00190E1F">
        <w:rPr>
          <w:rFonts w:ascii="Times New Roman" w:hAnsi="Times New Roman"/>
          <w:spacing w:val="0"/>
          <w:sz w:val="28"/>
          <w:szCs w:val="28"/>
        </w:rPr>
        <w:t xml:space="preserve">. Приложение № 2.18 «Мероприятия по реализации государственной целевой программы «Равные возможности» на 2026–2028 годы на 2026 год» </w:t>
      </w:r>
      <w:r w:rsidR="0080642B" w:rsidRPr="00190E1F">
        <w:rPr>
          <w:rFonts w:ascii="Times New Roman" w:hAnsi="Times New Roman"/>
          <w:spacing w:val="0"/>
          <w:sz w:val="28"/>
          <w:szCs w:val="28"/>
        </w:rPr>
        <w:br/>
        <w:t>к Закону Приднестровской Молдавской Республики «О республиканском бюджете на 2026 год» исключить.</w:t>
      </w:r>
    </w:p>
    <w:p w:rsidR="0080642B" w:rsidRPr="00190E1F" w:rsidRDefault="0080642B" w:rsidP="00190E1F">
      <w:pPr>
        <w:jc w:val="both"/>
        <w:rPr>
          <w:spacing w:val="0"/>
        </w:rPr>
      </w:pPr>
    </w:p>
    <w:p w:rsidR="0080642B" w:rsidRPr="00190E1F" w:rsidRDefault="00E80B80" w:rsidP="00190E1F">
      <w:pPr>
        <w:pStyle w:val="a9"/>
        <w:spacing w:after="0" w:line="240" w:lineRule="auto"/>
        <w:ind w:left="0" w:firstLine="709"/>
        <w:rPr>
          <w:rFonts w:ascii="Times New Roman" w:hAnsi="Times New Roman"/>
          <w:spacing w:val="0"/>
          <w:sz w:val="28"/>
          <w:szCs w:val="28"/>
        </w:rPr>
      </w:pPr>
      <w:r>
        <w:rPr>
          <w:rFonts w:ascii="Times New Roman" w:hAnsi="Times New Roman"/>
          <w:spacing w:val="0"/>
          <w:sz w:val="28"/>
          <w:szCs w:val="28"/>
        </w:rPr>
        <w:lastRenderedPageBreak/>
        <w:t>4</w:t>
      </w:r>
      <w:r w:rsidR="00A75A3E">
        <w:rPr>
          <w:rFonts w:ascii="Times New Roman" w:hAnsi="Times New Roman"/>
          <w:spacing w:val="0"/>
          <w:sz w:val="28"/>
          <w:szCs w:val="28"/>
        </w:rPr>
        <w:t>8</w:t>
      </w:r>
      <w:r w:rsidR="0080642B" w:rsidRPr="00190E1F">
        <w:rPr>
          <w:rFonts w:ascii="Times New Roman" w:hAnsi="Times New Roman"/>
          <w:spacing w:val="0"/>
          <w:sz w:val="28"/>
          <w:szCs w:val="28"/>
        </w:rPr>
        <w:t xml:space="preserve">. Приложение № 2.19 «Мероприятия по реализации государственной целевой программы «Развитие государственного образовательного учреждения «Приднестровский государственный университет </w:t>
      </w:r>
      <w:r w:rsidR="004F42CF" w:rsidRPr="00190E1F">
        <w:rPr>
          <w:rFonts w:ascii="Times New Roman" w:hAnsi="Times New Roman"/>
          <w:spacing w:val="0"/>
          <w:sz w:val="28"/>
          <w:szCs w:val="28"/>
        </w:rPr>
        <w:br/>
      </w:r>
      <w:r w:rsidR="0080642B" w:rsidRPr="00190E1F">
        <w:rPr>
          <w:rFonts w:ascii="Times New Roman" w:hAnsi="Times New Roman"/>
          <w:spacing w:val="0"/>
          <w:sz w:val="28"/>
          <w:szCs w:val="28"/>
        </w:rPr>
        <w:t>им.</w:t>
      </w:r>
      <w:r w:rsidR="004F42CF" w:rsidRPr="00190E1F">
        <w:rPr>
          <w:rFonts w:ascii="Times New Roman" w:hAnsi="Times New Roman"/>
          <w:spacing w:val="0"/>
          <w:sz w:val="28"/>
          <w:szCs w:val="28"/>
        </w:rPr>
        <w:t> </w:t>
      </w:r>
      <w:r w:rsidR="0080642B" w:rsidRPr="00190E1F">
        <w:rPr>
          <w:rFonts w:ascii="Times New Roman" w:hAnsi="Times New Roman"/>
          <w:spacing w:val="0"/>
          <w:sz w:val="28"/>
          <w:szCs w:val="28"/>
        </w:rPr>
        <w:t>Т.</w:t>
      </w:r>
      <w:r w:rsidR="004F42CF" w:rsidRPr="00190E1F">
        <w:rPr>
          <w:rFonts w:ascii="Times New Roman" w:hAnsi="Times New Roman"/>
          <w:spacing w:val="0"/>
          <w:sz w:val="28"/>
          <w:szCs w:val="28"/>
        </w:rPr>
        <w:t> </w:t>
      </w:r>
      <w:r w:rsidR="0080642B" w:rsidRPr="00190E1F">
        <w:rPr>
          <w:rFonts w:ascii="Times New Roman" w:hAnsi="Times New Roman"/>
          <w:spacing w:val="0"/>
          <w:sz w:val="28"/>
          <w:szCs w:val="28"/>
        </w:rPr>
        <w:t>Г.</w:t>
      </w:r>
      <w:r w:rsidR="004F42CF" w:rsidRPr="00190E1F">
        <w:rPr>
          <w:rFonts w:ascii="Times New Roman" w:hAnsi="Times New Roman"/>
          <w:spacing w:val="0"/>
          <w:sz w:val="28"/>
          <w:szCs w:val="28"/>
        </w:rPr>
        <w:t> </w:t>
      </w:r>
      <w:r w:rsidR="0080642B" w:rsidRPr="00190E1F">
        <w:rPr>
          <w:rFonts w:ascii="Times New Roman" w:hAnsi="Times New Roman"/>
          <w:spacing w:val="0"/>
          <w:sz w:val="28"/>
          <w:szCs w:val="28"/>
        </w:rPr>
        <w:t>Шевченко» на 2025–2029 годы» на 2026 год» к Закону Приднестровской Молдавской Республики «О республиканском бюджете на 2026 год» изложить в редакции согласно Приложению № 11 к настоящему Закону.</w:t>
      </w:r>
    </w:p>
    <w:p w:rsidR="0080642B" w:rsidRPr="00190E1F" w:rsidRDefault="0080642B" w:rsidP="00190E1F">
      <w:pPr>
        <w:pStyle w:val="a9"/>
        <w:spacing w:after="0" w:line="240" w:lineRule="auto"/>
        <w:ind w:left="0" w:firstLine="709"/>
        <w:rPr>
          <w:rFonts w:ascii="Times New Roman" w:hAnsi="Times New Roman"/>
          <w:spacing w:val="0"/>
          <w:sz w:val="28"/>
          <w:szCs w:val="28"/>
        </w:rPr>
      </w:pPr>
    </w:p>
    <w:p w:rsidR="0080642B" w:rsidRPr="00190E1F" w:rsidRDefault="00A75A3E" w:rsidP="00190E1F">
      <w:pPr>
        <w:pStyle w:val="a9"/>
        <w:spacing w:after="0" w:line="240" w:lineRule="auto"/>
        <w:ind w:left="0" w:firstLine="709"/>
        <w:contextualSpacing w:val="0"/>
        <w:rPr>
          <w:rFonts w:ascii="Times New Roman" w:hAnsi="Times New Roman"/>
          <w:spacing w:val="0"/>
          <w:sz w:val="28"/>
          <w:szCs w:val="28"/>
        </w:rPr>
      </w:pPr>
      <w:r>
        <w:rPr>
          <w:rFonts w:ascii="Times New Roman" w:hAnsi="Times New Roman"/>
          <w:spacing w:val="0"/>
          <w:sz w:val="28"/>
          <w:szCs w:val="28"/>
        </w:rPr>
        <w:t>49</w:t>
      </w:r>
      <w:r w:rsidR="0080642B" w:rsidRPr="00190E1F">
        <w:rPr>
          <w:rFonts w:ascii="Times New Roman" w:hAnsi="Times New Roman"/>
          <w:spacing w:val="0"/>
          <w:sz w:val="28"/>
          <w:szCs w:val="28"/>
        </w:rPr>
        <w:t xml:space="preserve">. Приложение № 2.21 «Мероприятия по реализации государственной целевой программы «Замена светильников с ртутьсодержащими лампами уличного освещения автомобильных дорог общего пользования Приднестровской Молдавской Республики, находящихся в государственной и муниципальной собственности, на светодиодные светильники» </w:t>
      </w:r>
      <w:r w:rsidR="004F42CF" w:rsidRPr="00190E1F">
        <w:rPr>
          <w:rFonts w:ascii="Times New Roman" w:hAnsi="Times New Roman"/>
          <w:spacing w:val="0"/>
          <w:sz w:val="28"/>
          <w:szCs w:val="28"/>
        </w:rPr>
        <w:br/>
      </w:r>
      <w:r w:rsidR="0080642B" w:rsidRPr="00190E1F">
        <w:rPr>
          <w:rFonts w:ascii="Times New Roman" w:hAnsi="Times New Roman"/>
          <w:spacing w:val="0"/>
          <w:sz w:val="28"/>
          <w:szCs w:val="28"/>
        </w:rPr>
        <w:t xml:space="preserve">на 2024–2028 годы на 2026 год» и Приложение № 2.22 «Мероприятия по реализации государственной целевой программы «Переоснащение служебного автотранспорта пожарной охраны» на 2023–2031 годы </w:t>
      </w:r>
      <w:r w:rsidR="004F42CF" w:rsidRPr="00190E1F">
        <w:rPr>
          <w:rFonts w:ascii="Times New Roman" w:hAnsi="Times New Roman"/>
          <w:spacing w:val="0"/>
          <w:sz w:val="28"/>
          <w:szCs w:val="28"/>
        </w:rPr>
        <w:br/>
      </w:r>
      <w:r w:rsidR="0080642B" w:rsidRPr="00190E1F">
        <w:rPr>
          <w:rFonts w:ascii="Times New Roman" w:hAnsi="Times New Roman"/>
          <w:spacing w:val="0"/>
          <w:sz w:val="28"/>
          <w:szCs w:val="28"/>
        </w:rPr>
        <w:t xml:space="preserve">на 2026 год» к Закону Приднестровской Молдавской Республики </w:t>
      </w:r>
      <w:r w:rsidR="00143047">
        <w:rPr>
          <w:rFonts w:ascii="Times New Roman" w:hAnsi="Times New Roman"/>
          <w:spacing w:val="0"/>
          <w:sz w:val="28"/>
          <w:szCs w:val="28"/>
        </w:rPr>
        <w:br/>
      </w:r>
      <w:r w:rsidR="0080642B" w:rsidRPr="00190E1F">
        <w:rPr>
          <w:rFonts w:ascii="Times New Roman" w:hAnsi="Times New Roman"/>
          <w:spacing w:val="0"/>
          <w:sz w:val="28"/>
          <w:szCs w:val="28"/>
        </w:rPr>
        <w:t>«О республиканском бюджете на 2026 год» исключить.</w:t>
      </w:r>
    </w:p>
    <w:p w:rsidR="0080642B" w:rsidRPr="00190E1F" w:rsidRDefault="0080642B" w:rsidP="00190E1F">
      <w:pPr>
        <w:jc w:val="both"/>
        <w:rPr>
          <w:spacing w:val="0"/>
        </w:rPr>
      </w:pPr>
    </w:p>
    <w:p w:rsidR="0080642B" w:rsidRPr="00190E1F" w:rsidRDefault="004D0583" w:rsidP="00190E1F">
      <w:pPr>
        <w:pStyle w:val="a9"/>
        <w:spacing w:after="0" w:line="240" w:lineRule="auto"/>
        <w:ind w:left="0" w:firstLine="709"/>
        <w:rPr>
          <w:rFonts w:ascii="Times New Roman" w:hAnsi="Times New Roman"/>
          <w:spacing w:val="0"/>
          <w:sz w:val="28"/>
          <w:szCs w:val="28"/>
        </w:rPr>
      </w:pPr>
      <w:r w:rsidRPr="00190E1F">
        <w:rPr>
          <w:rFonts w:ascii="Times New Roman" w:hAnsi="Times New Roman"/>
          <w:spacing w:val="0"/>
          <w:sz w:val="28"/>
          <w:szCs w:val="28"/>
        </w:rPr>
        <w:t>5</w:t>
      </w:r>
      <w:r w:rsidR="00A75A3E">
        <w:rPr>
          <w:rFonts w:ascii="Times New Roman" w:hAnsi="Times New Roman"/>
          <w:spacing w:val="0"/>
          <w:sz w:val="28"/>
          <w:szCs w:val="28"/>
        </w:rPr>
        <w:t>0</w:t>
      </w:r>
      <w:r w:rsidR="0080642B" w:rsidRPr="00190E1F">
        <w:rPr>
          <w:rFonts w:ascii="Times New Roman" w:hAnsi="Times New Roman"/>
          <w:spacing w:val="0"/>
          <w:sz w:val="28"/>
          <w:szCs w:val="28"/>
        </w:rPr>
        <w:t xml:space="preserve">. Приложение № 2.29 «Смета расходов на финансирование государственного заказа на проведение научно-исследовательских работ государственным унитарным предприятием «Приднестровский научно-исследовательский институт сельского хозяйства» Министерства сельского хозяйства и природных ресурсов Приднестровской Молдавской Республики </w:t>
      </w:r>
      <w:r w:rsidR="0080642B" w:rsidRPr="00190E1F">
        <w:rPr>
          <w:rFonts w:ascii="Times New Roman" w:hAnsi="Times New Roman"/>
          <w:spacing w:val="0"/>
          <w:sz w:val="28"/>
          <w:szCs w:val="28"/>
        </w:rPr>
        <w:br/>
        <w:t xml:space="preserve">на 2026 год», Приложение № 3.1 «Лимит прироста внутреннего государственного долга Приднестровской Молдавской Республики </w:t>
      </w:r>
      <w:r w:rsidR="004F42CF" w:rsidRPr="00190E1F">
        <w:rPr>
          <w:rFonts w:ascii="Times New Roman" w:hAnsi="Times New Roman"/>
          <w:spacing w:val="0"/>
          <w:sz w:val="28"/>
          <w:szCs w:val="28"/>
        </w:rPr>
        <w:br/>
      </w:r>
      <w:r w:rsidR="0080642B" w:rsidRPr="00190E1F">
        <w:rPr>
          <w:rFonts w:ascii="Times New Roman" w:hAnsi="Times New Roman"/>
          <w:spacing w:val="0"/>
          <w:sz w:val="28"/>
          <w:szCs w:val="28"/>
        </w:rPr>
        <w:t xml:space="preserve">на 2026 год», </w:t>
      </w:r>
      <w:bookmarkStart w:id="0" w:name="_Hlk227763202"/>
      <w:r w:rsidR="0080642B" w:rsidRPr="00190E1F">
        <w:rPr>
          <w:rFonts w:ascii="Times New Roman" w:hAnsi="Times New Roman"/>
          <w:spacing w:val="0"/>
          <w:sz w:val="28"/>
          <w:szCs w:val="28"/>
        </w:rPr>
        <w:t>Приложение № 4 «Основные параметры местных бюджетов, источники покрытия дефицита местных бюджетов, объемы субсидий из республиканского бюджета на 2026 год»</w:t>
      </w:r>
      <w:bookmarkEnd w:id="0"/>
      <w:r w:rsidR="0080642B" w:rsidRPr="00190E1F">
        <w:rPr>
          <w:rFonts w:ascii="Times New Roman" w:hAnsi="Times New Roman"/>
          <w:spacing w:val="0"/>
          <w:sz w:val="28"/>
          <w:szCs w:val="28"/>
        </w:rPr>
        <w:t xml:space="preserve">, </w:t>
      </w:r>
      <w:bookmarkStart w:id="1" w:name="_Hlk227763251"/>
      <w:r w:rsidR="0080642B" w:rsidRPr="00190E1F">
        <w:rPr>
          <w:rFonts w:ascii="Times New Roman" w:hAnsi="Times New Roman"/>
          <w:spacing w:val="0"/>
          <w:sz w:val="28"/>
          <w:szCs w:val="28"/>
        </w:rPr>
        <w:t>Приложение № 8 «Основные характеристики Дорожного фонда Приднестровской Молдавской Республики на 2026 год»</w:t>
      </w:r>
      <w:bookmarkEnd w:id="1"/>
      <w:r w:rsidR="0080642B" w:rsidRPr="00190E1F">
        <w:rPr>
          <w:rFonts w:ascii="Times New Roman" w:hAnsi="Times New Roman"/>
          <w:spacing w:val="0"/>
          <w:sz w:val="28"/>
          <w:szCs w:val="28"/>
        </w:rPr>
        <w:t xml:space="preserve">, Приложение № 8.1 «Программа развития дорожной отрасли по автомобильным дорогам общего пользования, находящимся в государственной собственности, на 2026 год», Приложение № 9 «Фонд поддержки территорий городов и районов Приднестровской Молдавской Республики на 2026 год» к Закону Приднестровской Молдавской Республики «О республиканском бюджете на 2026 год» изложить в редакции согласно приложениям № 12–17 к настоящему Закону соответственно. </w:t>
      </w:r>
    </w:p>
    <w:p w:rsidR="004D0583" w:rsidRPr="00190E1F" w:rsidRDefault="004D0583" w:rsidP="00190E1F">
      <w:pPr>
        <w:pStyle w:val="a3"/>
        <w:ind w:firstLine="709"/>
        <w:jc w:val="both"/>
        <w:rPr>
          <w:rFonts w:ascii="Times New Roman" w:hAnsi="Times New Roman" w:cs="Times New Roman"/>
          <w:bCs/>
          <w:spacing w:val="0"/>
          <w:sz w:val="28"/>
          <w:szCs w:val="28"/>
        </w:rPr>
      </w:pPr>
    </w:p>
    <w:p w:rsidR="00C161D5" w:rsidRDefault="00E80B80" w:rsidP="00C161D5">
      <w:pPr>
        <w:shd w:val="clear" w:color="auto" w:fill="FFFFFF"/>
        <w:tabs>
          <w:tab w:val="center" w:pos="4677"/>
          <w:tab w:val="right" w:pos="9355"/>
        </w:tabs>
        <w:ind w:firstLine="709"/>
        <w:jc w:val="both"/>
        <w:rPr>
          <w:spacing w:val="0"/>
        </w:rPr>
      </w:pPr>
      <w:r>
        <w:rPr>
          <w:b/>
          <w:bCs/>
          <w:spacing w:val="0"/>
        </w:rPr>
        <w:t xml:space="preserve">Статья 2. </w:t>
      </w:r>
      <w:r w:rsidR="00C161D5" w:rsidRPr="00090560">
        <w:rPr>
          <w:spacing w:val="0"/>
        </w:rPr>
        <w:t xml:space="preserve">Исполнительному органу государственной власти, ответственному за исполнение республиканского бюджета, привести Приложение № </w:t>
      </w:r>
      <w:r w:rsidR="00C161D5">
        <w:rPr>
          <w:spacing w:val="0"/>
        </w:rPr>
        <w:t>2.3</w:t>
      </w:r>
      <w:r w:rsidR="00C161D5" w:rsidRPr="00090560">
        <w:rPr>
          <w:spacing w:val="0"/>
        </w:rPr>
        <w:t>1 «</w:t>
      </w:r>
      <w:r w:rsidR="00C161D5" w:rsidRPr="00C161D5">
        <w:rPr>
          <w:spacing w:val="0"/>
        </w:rPr>
        <w:t>Свод доходов и расходов государственных учреждений в разрезе министерств (ведомств) от оказания платных услуг и иной приносящей доход деятельности на 2026 год</w:t>
      </w:r>
      <w:r w:rsidR="00C161D5" w:rsidRPr="00090560">
        <w:rPr>
          <w:spacing w:val="0"/>
        </w:rPr>
        <w:t xml:space="preserve">» к Закону Приднестровской Молдавской Республики «О республиканском бюджете на 2026 год» в соответствие с </w:t>
      </w:r>
      <w:r w:rsidR="00C161D5">
        <w:rPr>
          <w:spacing w:val="0"/>
        </w:rPr>
        <w:t>пунктом 4</w:t>
      </w:r>
      <w:r w:rsidR="00A75A3E">
        <w:rPr>
          <w:spacing w:val="0"/>
        </w:rPr>
        <w:t>1</w:t>
      </w:r>
      <w:r w:rsidR="00C161D5" w:rsidRPr="00090560">
        <w:rPr>
          <w:spacing w:val="0"/>
        </w:rPr>
        <w:t xml:space="preserve"> </w:t>
      </w:r>
      <w:r w:rsidR="00880F9B">
        <w:rPr>
          <w:spacing w:val="0"/>
        </w:rPr>
        <w:t xml:space="preserve">статьи 1 </w:t>
      </w:r>
      <w:r w:rsidR="00C161D5" w:rsidRPr="00090560">
        <w:rPr>
          <w:spacing w:val="0"/>
        </w:rPr>
        <w:t>настоящего Закона.</w:t>
      </w:r>
    </w:p>
    <w:p w:rsidR="00E80B80" w:rsidRPr="00E80B80" w:rsidRDefault="00E80B80" w:rsidP="00190E1F">
      <w:pPr>
        <w:pStyle w:val="a3"/>
        <w:ind w:firstLine="709"/>
        <w:jc w:val="both"/>
        <w:rPr>
          <w:rFonts w:ascii="Times New Roman" w:hAnsi="Times New Roman" w:cs="Times New Roman"/>
          <w:bCs/>
          <w:spacing w:val="0"/>
          <w:sz w:val="28"/>
          <w:szCs w:val="28"/>
        </w:rPr>
      </w:pPr>
    </w:p>
    <w:p w:rsidR="0080642B" w:rsidRPr="00190E1F" w:rsidRDefault="0080642B" w:rsidP="00190E1F">
      <w:pPr>
        <w:pStyle w:val="a3"/>
        <w:ind w:firstLine="709"/>
        <w:jc w:val="both"/>
        <w:rPr>
          <w:rFonts w:ascii="Times New Roman" w:hAnsi="Times New Roman" w:cs="Times New Roman"/>
          <w:spacing w:val="0"/>
          <w:sz w:val="28"/>
          <w:szCs w:val="28"/>
        </w:rPr>
      </w:pPr>
      <w:r w:rsidRPr="00190E1F">
        <w:rPr>
          <w:rFonts w:ascii="Times New Roman" w:hAnsi="Times New Roman" w:cs="Times New Roman"/>
          <w:b/>
          <w:bCs/>
          <w:spacing w:val="0"/>
          <w:sz w:val="28"/>
          <w:szCs w:val="28"/>
        </w:rPr>
        <w:t xml:space="preserve">Статья </w:t>
      </w:r>
      <w:r w:rsidR="00E80B80">
        <w:rPr>
          <w:rFonts w:ascii="Times New Roman" w:hAnsi="Times New Roman" w:cs="Times New Roman"/>
          <w:b/>
          <w:bCs/>
          <w:spacing w:val="0"/>
          <w:sz w:val="28"/>
          <w:szCs w:val="28"/>
        </w:rPr>
        <w:t>3</w:t>
      </w:r>
      <w:r w:rsidRPr="00190E1F">
        <w:rPr>
          <w:rFonts w:ascii="Times New Roman" w:hAnsi="Times New Roman" w:cs="Times New Roman"/>
          <w:b/>
          <w:bCs/>
          <w:spacing w:val="0"/>
          <w:sz w:val="28"/>
          <w:szCs w:val="28"/>
        </w:rPr>
        <w:t xml:space="preserve">. </w:t>
      </w:r>
      <w:r w:rsidRPr="00190E1F">
        <w:rPr>
          <w:rFonts w:ascii="Times New Roman" w:hAnsi="Times New Roman" w:cs="Times New Roman"/>
          <w:spacing w:val="0"/>
          <w:sz w:val="28"/>
          <w:szCs w:val="28"/>
        </w:rPr>
        <w:t>Настоящий Закон вступает в силу со дня, следующего за днем официального опубликования.</w:t>
      </w:r>
    </w:p>
    <w:p w:rsidR="0080642B" w:rsidRPr="00190E1F" w:rsidRDefault="0080642B" w:rsidP="00190E1F">
      <w:pPr>
        <w:pStyle w:val="a9"/>
        <w:tabs>
          <w:tab w:val="left" w:pos="1134"/>
        </w:tabs>
        <w:spacing w:after="0" w:line="240" w:lineRule="auto"/>
        <w:ind w:left="0" w:firstLine="709"/>
        <w:rPr>
          <w:rFonts w:ascii="Times New Roman" w:hAnsi="Times New Roman"/>
          <w:spacing w:val="0"/>
          <w:sz w:val="28"/>
          <w:szCs w:val="28"/>
        </w:rPr>
      </w:pPr>
    </w:p>
    <w:p w:rsidR="00BF33A9" w:rsidRPr="00190E1F" w:rsidRDefault="00BF33A9" w:rsidP="00190E1F">
      <w:pPr>
        <w:ind w:firstLine="709"/>
        <w:jc w:val="both"/>
        <w:rPr>
          <w:spacing w:val="0"/>
        </w:rPr>
      </w:pPr>
    </w:p>
    <w:p w:rsidR="003C6611" w:rsidRPr="00190E1F" w:rsidRDefault="00490ACC" w:rsidP="00190E1F">
      <w:pPr>
        <w:jc w:val="both"/>
        <w:outlineLvl w:val="0"/>
        <w:rPr>
          <w:spacing w:val="0"/>
        </w:rPr>
      </w:pPr>
      <w:r w:rsidRPr="00190E1F">
        <w:rPr>
          <w:spacing w:val="0"/>
        </w:rPr>
        <w:t xml:space="preserve">Президент </w:t>
      </w:r>
    </w:p>
    <w:p w:rsidR="00490ACC" w:rsidRPr="00190E1F" w:rsidRDefault="00490ACC" w:rsidP="00190E1F">
      <w:pPr>
        <w:jc w:val="both"/>
        <w:outlineLvl w:val="0"/>
        <w:rPr>
          <w:spacing w:val="0"/>
        </w:rPr>
      </w:pPr>
      <w:r w:rsidRPr="00190E1F">
        <w:rPr>
          <w:spacing w:val="0"/>
        </w:rPr>
        <w:t xml:space="preserve">Приднестровской </w:t>
      </w:r>
    </w:p>
    <w:p w:rsidR="00F44C76" w:rsidRDefault="00490ACC" w:rsidP="00190E1F">
      <w:pPr>
        <w:jc w:val="both"/>
        <w:rPr>
          <w:spacing w:val="0"/>
        </w:rPr>
      </w:pPr>
      <w:r w:rsidRPr="00190E1F">
        <w:rPr>
          <w:spacing w:val="0"/>
        </w:rPr>
        <w:t xml:space="preserve">Молдавской Республики </w:t>
      </w:r>
      <w:r w:rsidRPr="00190E1F">
        <w:rPr>
          <w:spacing w:val="0"/>
        </w:rPr>
        <w:tab/>
      </w:r>
      <w:r w:rsidRPr="00190E1F">
        <w:rPr>
          <w:spacing w:val="0"/>
        </w:rPr>
        <w:tab/>
      </w:r>
      <w:r w:rsidRPr="00190E1F">
        <w:rPr>
          <w:spacing w:val="0"/>
        </w:rPr>
        <w:tab/>
      </w:r>
      <w:r w:rsidRPr="00190E1F">
        <w:rPr>
          <w:spacing w:val="0"/>
        </w:rPr>
        <w:tab/>
        <w:t xml:space="preserve"> </w:t>
      </w:r>
      <w:r w:rsidR="001713CD" w:rsidRPr="00190E1F">
        <w:rPr>
          <w:spacing w:val="0"/>
        </w:rPr>
        <w:t xml:space="preserve">  </w:t>
      </w:r>
      <w:r w:rsidRPr="00190E1F">
        <w:rPr>
          <w:spacing w:val="0"/>
        </w:rPr>
        <w:t xml:space="preserve">  В. Н. КРАСНОСЕЛЬСКИЙ</w:t>
      </w:r>
    </w:p>
    <w:p w:rsidR="006D12B2" w:rsidRDefault="006D12B2" w:rsidP="00190E1F">
      <w:pPr>
        <w:jc w:val="both"/>
        <w:rPr>
          <w:spacing w:val="0"/>
        </w:rPr>
      </w:pPr>
    </w:p>
    <w:p w:rsidR="006D12B2" w:rsidRDefault="006D12B2" w:rsidP="00190E1F">
      <w:pPr>
        <w:jc w:val="both"/>
        <w:rPr>
          <w:spacing w:val="0"/>
        </w:rPr>
      </w:pPr>
    </w:p>
    <w:p w:rsidR="006D12B2" w:rsidRDefault="006D12B2" w:rsidP="00190E1F">
      <w:pPr>
        <w:jc w:val="both"/>
        <w:rPr>
          <w:spacing w:val="0"/>
        </w:rPr>
      </w:pPr>
    </w:p>
    <w:p w:rsidR="006D12B2" w:rsidRPr="008F7915" w:rsidRDefault="006D12B2" w:rsidP="006D12B2">
      <w:pPr>
        <w:jc w:val="both"/>
        <w:rPr>
          <w:szCs w:val="26"/>
        </w:rPr>
      </w:pPr>
      <w:r w:rsidRPr="008F7915">
        <w:rPr>
          <w:szCs w:val="26"/>
        </w:rPr>
        <w:t>г. Тирасполь</w:t>
      </w:r>
    </w:p>
    <w:p w:rsidR="006D12B2" w:rsidRPr="008F7915" w:rsidRDefault="006D12B2" w:rsidP="006D12B2">
      <w:pPr>
        <w:jc w:val="both"/>
        <w:rPr>
          <w:szCs w:val="26"/>
        </w:rPr>
      </w:pPr>
      <w:r>
        <w:rPr>
          <w:szCs w:val="26"/>
        </w:rPr>
        <w:t>27 мая</w:t>
      </w:r>
      <w:r w:rsidRPr="008F7915">
        <w:rPr>
          <w:szCs w:val="26"/>
        </w:rPr>
        <w:t xml:space="preserve"> 202</w:t>
      </w:r>
      <w:r>
        <w:rPr>
          <w:szCs w:val="26"/>
        </w:rPr>
        <w:t>6</w:t>
      </w:r>
      <w:r w:rsidRPr="008F7915">
        <w:rPr>
          <w:szCs w:val="26"/>
        </w:rPr>
        <w:t xml:space="preserve"> г.</w:t>
      </w:r>
    </w:p>
    <w:p w:rsidR="006D12B2" w:rsidRPr="008F7915" w:rsidRDefault="006D12B2" w:rsidP="006D12B2">
      <w:pPr>
        <w:tabs>
          <w:tab w:val="left" w:pos="851"/>
          <w:tab w:val="left" w:pos="4536"/>
        </w:tabs>
        <w:ind w:left="28" w:hanging="28"/>
        <w:rPr>
          <w:szCs w:val="26"/>
        </w:rPr>
      </w:pPr>
      <w:r w:rsidRPr="008F7915">
        <w:rPr>
          <w:szCs w:val="26"/>
        </w:rPr>
        <w:t xml:space="preserve">№ </w:t>
      </w:r>
      <w:r>
        <w:rPr>
          <w:szCs w:val="26"/>
        </w:rPr>
        <w:t>112</w:t>
      </w:r>
      <w:r w:rsidRPr="008F7915">
        <w:rPr>
          <w:szCs w:val="26"/>
        </w:rPr>
        <w:t>-З</w:t>
      </w:r>
      <w:r>
        <w:rPr>
          <w:szCs w:val="26"/>
        </w:rPr>
        <w:t>ИД</w:t>
      </w:r>
      <w:r w:rsidRPr="008F7915">
        <w:rPr>
          <w:szCs w:val="26"/>
        </w:rPr>
        <w:t>-VI</w:t>
      </w:r>
      <w:r w:rsidRPr="008F7915">
        <w:rPr>
          <w:szCs w:val="26"/>
          <w:lang w:val="en-US"/>
        </w:rPr>
        <w:t>II</w:t>
      </w:r>
    </w:p>
    <w:p w:rsidR="006D12B2" w:rsidRDefault="006D12B2" w:rsidP="00190E1F">
      <w:pPr>
        <w:jc w:val="both"/>
        <w:rPr>
          <w:spacing w:val="0"/>
        </w:rPr>
      </w:pPr>
      <w:bookmarkStart w:id="2" w:name="_GoBack"/>
      <w:bookmarkEnd w:id="2"/>
    </w:p>
    <w:p w:rsidR="006D12B2" w:rsidRPr="00190E1F" w:rsidRDefault="006D12B2" w:rsidP="00190E1F">
      <w:pPr>
        <w:jc w:val="both"/>
        <w:rPr>
          <w:spacing w:val="0"/>
        </w:rPr>
      </w:pPr>
    </w:p>
    <w:sectPr w:rsidR="006D12B2" w:rsidRPr="00190E1F" w:rsidSect="00102C6B">
      <w:headerReference w:type="even" r:id="rId9"/>
      <w:head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8FF" w:rsidRDefault="003D78FF">
      <w:r>
        <w:separator/>
      </w:r>
    </w:p>
  </w:endnote>
  <w:endnote w:type="continuationSeparator" w:id="0">
    <w:p w:rsidR="003D78FF" w:rsidRDefault="003D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8FF" w:rsidRDefault="003D78FF">
      <w:r>
        <w:separator/>
      </w:r>
    </w:p>
  </w:footnote>
  <w:footnote w:type="continuationSeparator" w:id="0">
    <w:p w:rsidR="003D78FF" w:rsidRDefault="003D7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6D12B2">
      <w:rPr>
        <w:rStyle w:val="a5"/>
        <w:noProof/>
        <w:sz w:val="24"/>
      </w:rPr>
      <w:t>12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3">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5">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6A052029"/>
    <w:multiLevelType w:val="hybridMultilevel"/>
    <w:tmpl w:val="9E4C47E0"/>
    <w:lvl w:ilvl="0" w:tplc="24F4E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7"/>
  </w:num>
  <w:num w:numId="2">
    <w:abstractNumId w:val="35"/>
  </w:num>
  <w:num w:numId="3">
    <w:abstractNumId w:val="9"/>
  </w:num>
  <w:num w:numId="4">
    <w:abstractNumId w:val="8"/>
  </w:num>
  <w:num w:numId="5">
    <w:abstractNumId w:val="28"/>
  </w:num>
  <w:num w:numId="6">
    <w:abstractNumId w:val="33"/>
  </w:num>
  <w:num w:numId="7">
    <w:abstractNumId w:val="31"/>
  </w:num>
  <w:num w:numId="8">
    <w:abstractNumId w:val="2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6"/>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2"/>
  </w:num>
  <w:num w:numId="28">
    <w:abstractNumId w:val="19"/>
  </w:num>
  <w:num w:numId="29">
    <w:abstractNumId w:val="14"/>
  </w:num>
  <w:num w:numId="30">
    <w:abstractNumId w:val="21"/>
  </w:num>
  <w:num w:numId="31">
    <w:abstractNumId w:val="0"/>
  </w:num>
  <w:num w:numId="32">
    <w:abstractNumId w:val="27"/>
  </w:num>
  <w:num w:numId="33">
    <w:abstractNumId w:val="15"/>
  </w:num>
  <w:num w:numId="34">
    <w:abstractNumId w:val="7"/>
  </w:num>
  <w:num w:numId="35">
    <w:abstractNumId w:val="5"/>
  </w:num>
  <w:num w:numId="36">
    <w:abstractNumId w:val="30"/>
  </w:num>
  <w:num w:numId="37">
    <w:abstractNumId w:val="25"/>
  </w:num>
  <w:num w:numId="38">
    <w:abstractNumId w:val="20"/>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6634"/>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29D1"/>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D1B"/>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6E07"/>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047"/>
    <w:rsid w:val="00143BA1"/>
    <w:rsid w:val="00143C00"/>
    <w:rsid w:val="00143C4D"/>
    <w:rsid w:val="00144F75"/>
    <w:rsid w:val="00145222"/>
    <w:rsid w:val="001454FE"/>
    <w:rsid w:val="00145B15"/>
    <w:rsid w:val="00146882"/>
    <w:rsid w:val="00147017"/>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63B"/>
    <w:rsid w:val="00166BB3"/>
    <w:rsid w:val="00166E7C"/>
    <w:rsid w:val="00166F61"/>
    <w:rsid w:val="001671C9"/>
    <w:rsid w:val="00167719"/>
    <w:rsid w:val="00171162"/>
    <w:rsid w:val="001713CD"/>
    <w:rsid w:val="00171630"/>
    <w:rsid w:val="00171ADF"/>
    <w:rsid w:val="00171F8E"/>
    <w:rsid w:val="00172DBF"/>
    <w:rsid w:val="001732FF"/>
    <w:rsid w:val="00173BD0"/>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0E1F"/>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0F97"/>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5D96"/>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EAA"/>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6CD"/>
    <w:rsid w:val="0028693C"/>
    <w:rsid w:val="002900D7"/>
    <w:rsid w:val="00290483"/>
    <w:rsid w:val="00290D3B"/>
    <w:rsid w:val="0029153C"/>
    <w:rsid w:val="0029166A"/>
    <w:rsid w:val="00292134"/>
    <w:rsid w:val="0029250D"/>
    <w:rsid w:val="00293A83"/>
    <w:rsid w:val="002957E1"/>
    <w:rsid w:val="002960C6"/>
    <w:rsid w:val="00297060"/>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2D60"/>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1BE7"/>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77B0A"/>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1CD"/>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761"/>
    <w:rsid w:val="003D382E"/>
    <w:rsid w:val="003D434F"/>
    <w:rsid w:val="003D4FD7"/>
    <w:rsid w:val="003D517F"/>
    <w:rsid w:val="003D5366"/>
    <w:rsid w:val="003D5E8A"/>
    <w:rsid w:val="003D7201"/>
    <w:rsid w:val="003D7712"/>
    <w:rsid w:val="003D78FF"/>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197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3B68"/>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48A"/>
    <w:rsid w:val="00474A5A"/>
    <w:rsid w:val="00474D4A"/>
    <w:rsid w:val="00475643"/>
    <w:rsid w:val="00480365"/>
    <w:rsid w:val="00480C94"/>
    <w:rsid w:val="00480E4B"/>
    <w:rsid w:val="00482308"/>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583"/>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2CF"/>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2CA"/>
    <w:rsid w:val="00517E8A"/>
    <w:rsid w:val="00520A76"/>
    <w:rsid w:val="00520CC1"/>
    <w:rsid w:val="00520EDA"/>
    <w:rsid w:val="00522498"/>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3B3C"/>
    <w:rsid w:val="00554C3B"/>
    <w:rsid w:val="00555BE8"/>
    <w:rsid w:val="005568D3"/>
    <w:rsid w:val="0055721E"/>
    <w:rsid w:val="0055735E"/>
    <w:rsid w:val="005573EC"/>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314"/>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4DF3"/>
    <w:rsid w:val="005C513B"/>
    <w:rsid w:val="005C66F6"/>
    <w:rsid w:val="005C684C"/>
    <w:rsid w:val="005C6976"/>
    <w:rsid w:val="005C7784"/>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C9A"/>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5E0"/>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15E6"/>
    <w:rsid w:val="006A2427"/>
    <w:rsid w:val="006A24B1"/>
    <w:rsid w:val="006A3684"/>
    <w:rsid w:val="006A3903"/>
    <w:rsid w:val="006A406A"/>
    <w:rsid w:val="006A61D7"/>
    <w:rsid w:val="006A6B1B"/>
    <w:rsid w:val="006A7861"/>
    <w:rsid w:val="006B0035"/>
    <w:rsid w:val="006B059E"/>
    <w:rsid w:val="006B117E"/>
    <w:rsid w:val="006B14CF"/>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A35"/>
    <w:rsid w:val="006C5D1E"/>
    <w:rsid w:val="006C7795"/>
    <w:rsid w:val="006D11F0"/>
    <w:rsid w:val="006D12B2"/>
    <w:rsid w:val="006D13C4"/>
    <w:rsid w:val="006D17EB"/>
    <w:rsid w:val="006D18AD"/>
    <w:rsid w:val="006D6536"/>
    <w:rsid w:val="006D6817"/>
    <w:rsid w:val="006D6841"/>
    <w:rsid w:val="006D6AE8"/>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DF9"/>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3B2C"/>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1B83"/>
    <w:rsid w:val="00783193"/>
    <w:rsid w:val="007836C7"/>
    <w:rsid w:val="00784217"/>
    <w:rsid w:val="00784E21"/>
    <w:rsid w:val="007857BB"/>
    <w:rsid w:val="00786E55"/>
    <w:rsid w:val="00787E1F"/>
    <w:rsid w:val="00790208"/>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39E"/>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6E35"/>
    <w:rsid w:val="007F75AE"/>
    <w:rsid w:val="008002E4"/>
    <w:rsid w:val="008009B7"/>
    <w:rsid w:val="00800B7A"/>
    <w:rsid w:val="00800E7D"/>
    <w:rsid w:val="00802958"/>
    <w:rsid w:val="00802B0A"/>
    <w:rsid w:val="008032DB"/>
    <w:rsid w:val="008052D8"/>
    <w:rsid w:val="008057CA"/>
    <w:rsid w:val="008059B2"/>
    <w:rsid w:val="0080642B"/>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4D35"/>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6EC2"/>
    <w:rsid w:val="008779FF"/>
    <w:rsid w:val="00877FFC"/>
    <w:rsid w:val="00880616"/>
    <w:rsid w:val="0088069A"/>
    <w:rsid w:val="00880F9B"/>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5D3E"/>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0A1"/>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21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2E3E"/>
    <w:rsid w:val="00944032"/>
    <w:rsid w:val="009445ED"/>
    <w:rsid w:val="009451D8"/>
    <w:rsid w:val="009454F5"/>
    <w:rsid w:val="009465EC"/>
    <w:rsid w:val="00946E90"/>
    <w:rsid w:val="00947310"/>
    <w:rsid w:val="009473E2"/>
    <w:rsid w:val="009502C6"/>
    <w:rsid w:val="00950A3E"/>
    <w:rsid w:val="0095132F"/>
    <w:rsid w:val="009515DC"/>
    <w:rsid w:val="0095164E"/>
    <w:rsid w:val="009519AB"/>
    <w:rsid w:val="009524B2"/>
    <w:rsid w:val="0095261D"/>
    <w:rsid w:val="00952B71"/>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576"/>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A7FA4"/>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3AF"/>
    <w:rsid w:val="009E4B4C"/>
    <w:rsid w:val="009E5A21"/>
    <w:rsid w:val="009F0875"/>
    <w:rsid w:val="009F0EA5"/>
    <w:rsid w:val="009F0EE7"/>
    <w:rsid w:val="009F22B3"/>
    <w:rsid w:val="009F2B24"/>
    <w:rsid w:val="009F2B93"/>
    <w:rsid w:val="009F4D9C"/>
    <w:rsid w:val="009F4E7C"/>
    <w:rsid w:val="009F4FB1"/>
    <w:rsid w:val="009F5509"/>
    <w:rsid w:val="009F5B72"/>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08A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3E"/>
    <w:rsid w:val="00A75A67"/>
    <w:rsid w:val="00A761A1"/>
    <w:rsid w:val="00A76424"/>
    <w:rsid w:val="00A77646"/>
    <w:rsid w:val="00A803F1"/>
    <w:rsid w:val="00A804E3"/>
    <w:rsid w:val="00A80B03"/>
    <w:rsid w:val="00A818E0"/>
    <w:rsid w:val="00A81DD2"/>
    <w:rsid w:val="00A81FF3"/>
    <w:rsid w:val="00A825FC"/>
    <w:rsid w:val="00A82A4A"/>
    <w:rsid w:val="00A838E2"/>
    <w:rsid w:val="00A8397C"/>
    <w:rsid w:val="00A85CCF"/>
    <w:rsid w:val="00A87646"/>
    <w:rsid w:val="00A87648"/>
    <w:rsid w:val="00A87CCA"/>
    <w:rsid w:val="00A90125"/>
    <w:rsid w:val="00A90721"/>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05CB"/>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10EB"/>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31F"/>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49E0"/>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13E"/>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681"/>
    <w:rsid w:val="00B409B6"/>
    <w:rsid w:val="00B41B22"/>
    <w:rsid w:val="00B41E34"/>
    <w:rsid w:val="00B41F9B"/>
    <w:rsid w:val="00B42792"/>
    <w:rsid w:val="00B43168"/>
    <w:rsid w:val="00B43EFA"/>
    <w:rsid w:val="00B444C3"/>
    <w:rsid w:val="00B4473E"/>
    <w:rsid w:val="00B44D5B"/>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37F3"/>
    <w:rsid w:val="00BC4E31"/>
    <w:rsid w:val="00BC6425"/>
    <w:rsid w:val="00BC6516"/>
    <w:rsid w:val="00BC6A1A"/>
    <w:rsid w:val="00BC6D1D"/>
    <w:rsid w:val="00BC710A"/>
    <w:rsid w:val="00BC7977"/>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1D5"/>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1A1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72C"/>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408E"/>
    <w:rsid w:val="00D04439"/>
    <w:rsid w:val="00D053D8"/>
    <w:rsid w:val="00D054CD"/>
    <w:rsid w:val="00D05977"/>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51A1"/>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7C1"/>
    <w:rsid w:val="00D41F23"/>
    <w:rsid w:val="00D422B7"/>
    <w:rsid w:val="00D42748"/>
    <w:rsid w:val="00D42B0D"/>
    <w:rsid w:val="00D42B2F"/>
    <w:rsid w:val="00D42DDD"/>
    <w:rsid w:val="00D43F18"/>
    <w:rsid w:val="00D44A7F"/>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927"/>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56A"/>
    <w:rsid w:val="00E30E4D"/>
    <w:rsid w:val="00E30F41"/>
    <w:rsid w:val="00E31103"/>
    <w:rsid w:val="00E314F0"/>
    <w:rsid w:val="00E34C77"/>
    <w:rsid w:val="00E35618"/>
    <w:rsid w:val="00E36450"/>
    <w:rsid w:val="00E3656F"/>
    <w:rsid w:val="00E36935"/>
    <w:rsid w:val="00E36B02"/>
    <w:rsid w:val="00E37431"/>
    <w:rsid w:val="00E37463"/>
    <w:rsid w:val="00E37611"/>
    <w:rsid w:val="00E412D3"/>
    <w:rsid w:val="00E4159F"/>
    <w:rsid w:val="00E418A9"/>
    <w:rsid w:val="00E424F4"/>
    <w:rsid w:val="00E43853"/>
    <w:rsid w:val="00E442C7"/>
    <w:rsid w:val="00E46BC1"/>
    <w:rsid w:val="00E46BED"/>
    <w:rsid w:val="00E46C8F"/>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383"/>
    <w:rsid w:val="00E6473E"/>
    <w:rsid w:val="00E64888"/>
    <w:rsid w:val="00E65FDF"/>
    <w:rsid w:val="00E6706E"/>
    <w:rsid w:val="00E67F6F"/>
    <w:rsid w:val="00E701AC"/>
    <w:rsid w:val="00E70ADB"/>
    <w:rsid w:val="00E711F6"/>
    <w:rsid w:val="00E7221B"/>
    <w:rsid w:val="00E73A2C"/>
    <w:rsid w:val="00E73A80"/>
    <w:rsid w:val="00E73B23"/>
    <w:rsid w:val="00E73D27"/>
    <w:rsid w:val="00E73E6B"/>
    <w:rsid w:val="00E741C6"/>
    <w:rsid w:val="00E74E5B"/>
    <w:rsid w:val="00E7634F"/>
    <w:rsid w:val="00E76519"/>
    <w:rsid w:val="00E769A0"/>
    <w:rsid w:val="00E801B0"/>
    <w:rsid w:val="00E803C2"/>
    <w:rsid w:val="00E80B80"/>
    <w:rsid w:val="00E810AF"/>
    <w:rsid w:val="00E812AC"/>
    <w:rsid w:val="00E81B0C"/>
    <w:rsid w:val="00E83F8C"/>
    <w:rsid w:val="00E84611"/>
    <w:rsid w:val="00E8468D"/>
    <w:rsid w:val="00E8473D"/>
    <w:rsid w:val="00E84753"/>
    <w:rsid w:val="00E8493D"/>
    <w:rsid w:val="00E855A7"/>
    <w:rsid w:val="00E86222"/>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CA2"/>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59CE"/>
    <w:rsid w:val="00F3624B"/>
    <w:rsid w:val="00F36782"/>
    <w:rsid w:val="00F367B3"/>
    <w:rsid w:val="00F372FE"/>
    <w:rsid w:val="00F37339"/>
    <w:rsid w:val="00F37DA2"/>
    <w:rsid w:val="00F417B1"/>
    <w:rsid w:val="00F42812"/>
    <w:rsid w:val="00F42EA7"/>
    <w:rsid w:val="00F43C58"/>
    <w:rsid w:val="00F44259"/>
    <w:rsid w:val="00F44621"/>
    <w:rsid w:val="00F44C76"/>
    <w:rsid w:val="00F44CA9"/>
    <w:rsid w:val="00F45EBD"/>
    <w:rsid w:val="00F464A1"/>
    <w:rsid w:val="00F46FD5"/>
    <w:rsid w:val="00F4700D"/>
    <w:rsid w:val="00F504CF"/>
    <w:rsid w:val="00F50F7D"/>
    <w:rsid w:val="00F512C5"/>
    <w:rsid w:val="00F51537"/>
    <w:rsid w:val="00F52201"/>
    <w:rsid w:val="00F53126"/>
    <w:rsid w:val="00F53531"/>
    <w:rsid w:val="00F537A4"/>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A2E"/>
    <w:rsid w:val="00F81B88"/>
    <w:rsid w:val="00F820FD"/>
    <w:rsid w:val="00F8221B"/>
    <w:rsid w:val="00F835DB"/>
    <w:rsid w:val="00F838F4"/>
    <w:rsid w:val="00F83908"/>
    <w:rsid w:val="00F83D2F"/>
    <w:rsid w:val="00F84A22"/>
    <w:rsid w:val="00F84A85"/>
    <w:rsid w:val="00F84B22"/>
    <w:rsid w:val="00F850BA"/>
    <w:rsid w:val="00F8513A"/>
    <w:rsid w:val="00F851D4"/>
    <w:rsid w:val="00F85525"/>
    <w:rsid w:val="00F8573F"/>
    <w:rsid w:val="00F85AC8"/>
    <w:rsid w:val="00F85CAF"/>
    <w:rsid w:val="00F85D82"/>
    <w:rsid w:val="00F86935"/>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878"/>
    <w:rsid w:val="00FE4ADF"/>
    <w:rsid w:val="00FE4B4B"/>
    <w:rsid w:val="00FE6CB6"/>
    <w:rsid w:val="00FE71CD"/>
    <w:rsid w:val="00FE7E6B"/>
    <w:rsid w:val="00FF007F"/>
    <w:rsid w:val="00FF0247"/>
    <w:rsid w:val="00FF1D65"/>
    <w:rsid w:val="00FF57EE"/>
    <w:rsid w:val="00FF5A60"/>
    <w:rsid w:val="00FF5C3B"/>
    <w:rsid w:val="00FF67F3"/>
    <w:rsid w:val="00FF6F96"/>
    <w:rsid w:val="00FF748D"/>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pmr.ru/View.aspx?id=rMms0S4yukd2dJ6WK8kdBg%3d%3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E872F-FB06-4385-8718-9373ADC97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13</Pages>
  <Words>4323</Words>
  <Characters>24646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28912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44</cp:revision>
  <cp:lastPrinted>2026-05-27T12:51:00Z</cp:lastPrinted>
  <dcterms:created xsi:type="dcterms:W3CDTF">2026-05-19T06:27:00Z</dcterms:created>
  <dcterms:modified xsi:type="dcterms:W3CDTF">2026-05-27T13:29:00Z</dcterms:modified>
</cp:coreProperties>
</file>