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D9218" w14:textId="77777777" w:rsidR="00452F3E" w:rsidRDefault="00452F3E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0A84BA" w14:textId="77777777" w:rsidR="00B54E03" w:rsidRDefault="00B54E03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929D87" w14:textId="77777777" w:rsidR="00B54E03" w:rsidRDefault="00B54E03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B2023B" w14:textId="77777777" w:rsidR="00B54E03" w:rsidRDefault="00B54E03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0C887E" w14:textId="77777777" w:rsidR="00B54E03" w:rsidRDefault="00B54E03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DD3BBD" w14:textId="77777777" w:rsidR="00B54E03" w:rsidRDefault="00B54E03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49A610" w14:textId="77777777" w:rsidR="00B54E03" w:rsidRDefault="00B54E03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749CF1" w14:textId="77777777" w:rsidR="00B54E03" w:rsidRDefault="00B54E03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B576F5" w14:textId="77777777" w:rsidR="00B54E03" w:rsidRDefault="00B54E03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A171B0" w14:textId="77777777" w:rsidR="001903F8" w:rsidRDefault="001903F8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936139" w14:textId="77777777" w:rsidR="00B54E03" w:rsidRDefault="00B54E03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05C450" w14:textId="77777777" w:rsidR="001903F8" w:rsidRDefault="001903F8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90D98" w14:textId="77777777" w:rsidR="00452F3E" w:rsidRPr="00486DDD" w:rsidRDefault="00452F3E" w:rsidP="00B54E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проекте закона Приднестровской Молдавской Республики </w:t>
      </w:r>
    </w:p>
    <w:p w14:paraId="539B8CEF" w14:textId="77777777" w:rsidR="00C071A9" w:rsidRDefault="00452F3E" w:rsidP="00B54E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86D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«О внесении изменений и дополнения в Закон </w:t>
      </w:r>
    </w:p>
    <w:p w14:paraId="117A8B76" w14:textId="77777777" w:rsidR="00C071A9" w:rsidRDefault="00452F3E" w:rsidP="00B54E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 w:rsidRPr="0048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Приднестровской Молдавской Республики </w:t>
      </w:r>
    </w:p>
    <w:p w14:paraId="2544F128" w14:textId="77777777" w:rsidR="00452F3E" w:rsidRPr="00486DDD" w:rsidRDefault="00452F3E" w:rsidP="00B54E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8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«Об </w:t>
      </w:r>
      <w:r w:rsidRPr="00486D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утверждении государственной целевой программы</w:t>
      </w:r>
    </w:p>
    <w:p w14:paraId="60E4435A" w14:textId="77777777" w:rsidR="00C071A9" w:rsidRDefault="00452F3E" w:rsidP="00B54E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 w:rsidRPr="0048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«Развитие </w:t>
      </w:r>
      <w:bookmarkStart w:id="0" w:name="_Hlk142466669"/>
      <w:r w:rsidRPr="0048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государственного образовательного учреждения </w:t>
      </w:r>
    </w:p>
    <w:p w14:paraId="2FF8B9E6" w14:textId="77777777" w:rsidR="00C071A9" w:rsidRDefault="00452F3E" w:rsidP="00B54E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 w:rsidRPr="0048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«Приднестровский государственный университет </w:t>
      </w:r>
    </w:p>
    <w:p w14:paraId="74007D1A" w14:textId="77777777" w:rsidR="00452F3E" w:rsidRPr="00486DDD" w:rsidRDefault="00452F3E" w:rsidP="00B54E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 w:rsidRPr="0048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им. Т.Г. Шевченко»</w:t>
      </w:r>
      <w:bookmarkEnd w:id="0"/>
      <w:r w:rsidRPr="0048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на 2025-2029 годы»</w:t>
      </w:r>
    </w:p>
    <w:p w14:paraId="51CC3266" w14:textId="77777777" w:rsidR="00C169E1" w:rsidRDefault="00C169E1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</w:p>
    <w:p w14:paraId="21B658E2" w14:textId="77777777" w:rsidR="001903F8" w:rsidRPr="00486DDD" w:rsidRDefault="001903F8" w:rsidP="00FE7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</w:p>
    <w:p w14:paraId="6B7CAA2B" w14:textId="77777777" w:rsidR="00452F3E" w:rsidRPr="00486DDD" w:rsidRDefault="00452F3E" w:rsidP="00FE71C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статьями 65 и 72 Конституции Приднестровской Молдавской Республики, в режиме законодательной необходимости, со сроком рассмотрения </w:t>
      </w:r>
      <w:r w:rsidRPr="00B5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34031" w:rsidRPr="00B5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июля </w:t>
      </w:r>
      <w:r w:rsidRPr="00B54E03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</w:t>
      </w:r>
      <w:r w:rsidRPr="0048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28992C2F" w14:textId="77777777" w:rsidR="00452F3E" w:rsidRPr="001903F8" w:rsidRDefault="00452F3E" w:rsidP="00FE71C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14:paraId="1740C498" w14:textId="77777777" w:rsidR="00452F3E" w:rsidRDefault="00452F3E" w:rsidP="00FE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 w:rsidRPr="0048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1. Направить на рассмотрение в Верховный Совет Приднестровской Молдавской Республики проект закона Приднестровской Молдавской Республики «О внесении изменений и дополнения в Закон Приднестровской Молдавской Республики «Об утверждении государственной целевой программы «Развитие государственного образовательного учреждения «Приднестровский государственный университет им. Т.Г. Шевченко» на 2025-2029 годы» (прилагается).</w:t>
      </w:r>
    </w:p>
    <w:p w14:paraId="2AC2B391" w14:textId="77777777" w:rsidR="001903F8" w:rsidRPr="00486DDD" w:rsidRDefault="001903F8" w:rsidP="00FE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</w:p>
    <w:p w14:paraId="6F8C1241" w14:textId="269A3271" w:rsidR="00452F3E" w:rsidRPr="00526479" w:rsidRDefault="00452F3E" w:rsidP="00106C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2*. </w:t>
      </w:r>
    </w:p>
    <w:p w14:paraId="6BA53B13" w14:textId="77777777" w:rsidR="00452F3E" w:rsidRPr="00526479" w:rsidRDefault="00452F3E" w:rsidP="00FE7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16"/>
          <w:lang w:eastAsia="ru-RU"/>
        </w:rPr>
      </w:pPr>
    </w:p>
    <w:p w14:paraId="3CD844A9" w14:textId="77777777" w:rsidR="00452F3E" w:rsidRPr="00526479" w:rsidRDefault="00FE71C4" w:rsidP="00FE7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479">
        <w:rPr>
          <w:rFonts w:ascii="Times New Roman" w:eastAsia="Calibri" w:hAnsi="Times New Roman" w:cs="Times New Roman"/>
          <w:sz w:val="28"/>
          <w:szCs w:val="28"/>
          <w:lang w:eastAsia="ru-RU"/>
        </w:rPr>
        <w:t>* –</w:t>
      </w:r>
      <w:r w:rsidR="00452F3E" w:rsidRPr="005264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для печати.</w:t>
      </w:r>
    </w:p>
    <w:p w14:paraId="57017B17" w14:textId="77777777" w:rsidR="004F4A1C" w:rsidRPr="00526479" w:rsidRDefault="004F4A1C" w:rsidP="00FE7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BFF2A" w14:textId="77777777" w:rsidR="004F4A1C" w:rsidRPr="00526479" w:rsidRDefault="004F4A1C" w:rsidP="00FE7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D8D7FC" w14:textId="77777777" w:rsidR="004F4A1C" w:rsidRPr="00526479" w:rsidRDefault="004F4A1C" w:rsidP="00FE7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2FA6F8" w14:textId="77777777" w:rsidR="00FE71C4" w:rsidRPr="00526479" w:rsidRDefault="00FE71C4" w:rsidP="00FE71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2647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ПРЕЗИДЕНТ                                                                                                В.КРАСНОСЕЛЬСКИЙ</w:t>
      </w:r>
    </w:p>
    <w:p w14:paraId="68255BAC" w14:textId="77777777" w:rsidR="00FE71C4" w:rsidRPr="00526479" w:rsidRDefault="00FE71C4" w:rsidP="00FE71C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3ABEAE" w14:textId="77777777" w:rsidR="00FE71C4" w:rsidRPr="00526479" w:rsidRDefault="00FE71C4" w:rsidP="00FE71C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B21A4F" w14:textId="77777777" w:rsidR="00FE71C4" w:rsidRPr="00526479" w:rsidRDefault="00FE71C4" w:rsidP="00FE71C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A847B3" w14:textId="77777777" w:rsidR="00FE71C4" w:rsidRPr="00526479" w:rsidRDefault="00FE71C4" w:rsidP="00FE71C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г. Тирасполь</w:t>
      </w:r>
    </w:p>
    <w:p w14:paraId="25D399BC" w14:textId="7A6219BA" w:rsidR="00FE71C4" w:rsidRPr="00CF5CC9" w:rsidRDefault="00CF5CC9" w:rsidP="00FE71C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13</w:t>
      </w:r>
      <w:r w:rsidR="00FE71C4" w:rsidRPr="00526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2026 </w:t>
      </w:r>
      <w:r w:rsidR="00FE71C4" w:rsidRPr="00CF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14:paraId="41BD96F1" w14:textId="30637277" w:rsidR="00FE71C4" w:rsidRPr="00CF5CC9" w:rsidRDefault="00CF5CC9" w:rsidP="00FE71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№ 252</w:t>
      </w:r>
      <w:r w:rsidR="00FE71C4" w:rsidRPr="00CF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рп</w:t>
      </w:r>
    </w:p>
    <w:p w14:paraId="215466A2" w14:textId="77777777" w:rsidR="00FE71C4" w:rsidRPr="00CF5CC9" w:rsidRDefault="00FE71C4" w:rsidP="00FE7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5976F4" w14:textId="51842AD7" w:rsidR="00452F3E" w:rsidRPr="00CF5CC9" w:rsidRDefault="00790553" w:rsidP="00B54E03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П</w:t>
      </w:r>
      <w:bookmarkStart w:id="1" w:name="_GoBack"/>
      <w:bookmarkEnd w:id="1"/>
      <w:r w:rsidR="00FE71C4" w:rsidRPr="00CF5CC9">
        <w:rPr>
          <w:rFonts w:ascii="Times New Roman" w:eastAsia="Times New Roman" w:hAnsi="Times New Roman" w:cs="Times New Roman"/>
          <w:sz w:val="24"/>
          <w:szCs w:val="28"/>
        </w:rPr>
        <w:t xml:space="preserve">РИЛОЖЕНИЕ № 1 </w:t>
      </w:r>
    </w:p>
    <w:p w14:paraId="11355991" w14:textId="77777777" w:rsidR="00452F3E" w:rsidRPr="00CF5CC9" w:rsidRDefault="00452F3E" w:rsidP="00B54E03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5CC9"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</w:t>
      </w:r>
      <w:r w:rsidRPr="00CF5CC9">
        <w:rPr>
          <w:rFonts w:ascii="Times New Roman" w:eastAsia="Calibri" w:hAnsi="Times New Roman" w:cs="Times New Roman"/>
          <w:sz w:val="28"/>
          <w:szCs w:val="28"/>
          <w:lang w:eastAsia="ru-RU"/>
        </w:rPr>
        <w:t>Президента</w:t>
      </w:r>
    </w:p>
    <w:p w14:paraId="46B9CADE" w14:textId="77777777" w:rsidR="00FE71C4" w:rsidRPr="00CF5CC9" w:rsidRDefault="00452F3E" w:rsidP="00B54E03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5C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Приднестровской Молдавской </w:t>
      </w:r>
    </w:p>
    <w:p w14:paraId="60A89384" w14:textId="77777777" w:rsidR="00452F3E" w:rsidRPr="00CF5CC9" w:rsidRDefault="00452F3E" w:rsidP="00B54E03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8"/>
          <w:szCs w:val="28"/>
        </w:rPr>
      </w:pPr>
      <w:r w:rsidRPr="00CF5CC9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</w:t>
      </w:r>
      <w:r w:rsidRPr="00CF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302C3C" w14:textId="1E40291D" w:rsidR="00452F3E" w:rsidRPr="00CF5CC9" w:rsidRDefault="00FE71C4" w:rsidP="00B54E03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bookmarkStart w:id="2" w:name="_Hlk219127753"/>
      <w:proofErr w:type="gramStart"/>
      <w:r w:rsidRPr="00CF5CC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</w:t>
      </w:r>
      <w:r w:rsidR="00452F3E" w:rsidRPr="00CF5CC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</w:t>
      </w:r>
      <w:proofErr w:type="gramEnd"/>
      <w:r w:rsidR="00CF5CC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13</w:t>
      </w:r>
      <w:r w:rsidRPr="00CF5CC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июля 2026 года №</w:t>
      </w:r>
      <w:r w:rsidR="00CF5CC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252</w:t>
      </w:r>
      <w:r w:rsidR="00452F3E" w:rsidRPr="00CF5CC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рп</w:t>
      </w:r>
    </w:p>
    <w:bookmarkEnd w:id="2"/>
    <w:p w14:paraId="3176C18E" w14:textId="77777777" w:rsidR="00D90912" w:rsidRPr="00D90912" w:rsidRDefault="00D90912" w:rsidP="00FE7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EC245A" w14:textId="7EA9952A" w:rsidR="00D90912" w:rsidRPr="00D90912" w:rsidRDefault="00D90912" w:rsidP="00D90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90912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053B5A47" w14:textId="77777777" w:rsidR="00D90912" w:rsidRPr="00D90912" w:rsidRDefault="00D90912" w:rsidP="00FE7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97F98B" w14:textId="77777777" w:rsidR="00452F3E" w:rsidRPr="00CF5CC9" w:rsidRDefault="00452F3E" w:rsidP="00FE7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F5CC9">
        <w:rPr>
          <w:rFonts w:ascii="Times New Roman" w:eastAsia="Times New Roman" w:hAnsi="Times New Roman" w:cs="Times New Roman"/>
          <w:sz w:val="24"/>
          <w:szCs w:val="28"/>
        </w:rPr>
        <w:t xml:space="preserve">ЗАКОН </w:t>
      </w:r>
    </w:p>
    <w:p w14:paraId="6F4D2F79" w14:textId="77777777" w:rsidR="00452F3E" w:rsidRPr="00CF5CC9" w:rsidRDefault="00452F3E" w:rsidP="00FE7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F5CC9">
        <w:rPr>
          <w:rFonts w:ascii="Times New Roman" w:eastAsia="Times New Roman" w:hAnsi="Times New Roman" w:cs="Times New Roman"/>
          <w:sz w:val="24"/>
          <w:szCs w:val="28"/>
        </w:rPr>
        <w:t xml:space="preserve">ПРИДНЕСТРОВСКОЙ МОЛДАВСКОЙ РЕСПУБЛИКИ </w:t>
      </w:r>
    </w:p>
    <w:p w14:paraId="7F2316F6" w14:textId="77777777" w:rsidR="00452F3E" w:rsidRPr="00CF5CC9" w:rsidRDefault="00452F3E" w:rsidP="00FE7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34CBB0" w14:textId="77777777" w:rsidR="008C6730" w:rsidRDefault="00452F3E" w:rsidP="00FE7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5CC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и дополнения 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в Закон </w:t>
      </w:r>
    </w:p>
    <w:p w14:paraId="0476DD35" w14:textId="77777777" w:rsidR="008C6730" w:rsidRDefault="00452F3E" w:rsidP="00FE7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5F10EB8E" w14:textId="77777777" w:rsidR="00452F3E" w:rsidRPr="00486DDD" w:rsidRDefault="00452F3E" w:rsidP="00FE7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«Об утверждении государственной целевой программы</w:t>
      </w:r>
    </w:p>
    <w:p w14:paraId="2729A2BB" w14:textId="77777777" w:rsidR="008C6730" w:rsidRDefault="00452F3E" w:rsidP="00FE7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«Развитие государственного образовательного учреждения </w:t>
      </w:r>
    </w:p>
    <w:p w14:paraId="0354A219" w14:textId="77777777" w:rsidR="008C6730" w:rsidRDefault="00452F3E" w:rsidP="00FE7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«Приднестровский государственный университет </w:t>
      </w:r>
    </w:p>
    <w:p w14:paraId="60DB5B78" w14:textId="77777777" w:rsidR="00452F3E" w:rsidRPr="00486DDD" w:rsidRDefault="00452F3E" w:rsidP="00FE7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им. Т.Г. Шевченко» на 2025-2029 годы»</w:t>
      </w:r>
    </w:p>
    <w:p w14:paraId="5A50E1E3" w14:textId="77777777" w:rsidR="00F854F5" w:rsidRPr="00486DDD" w:rsidRDefault="00F854F5" w:rsidP="00FE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F6A365" w14:textId="77777777" w:rsidR="00452F3E" w:rsidRPr="00486DDD" w:rsidRDefault="00452F3E" w:rsidP="00FE71C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86DDD">
        <w:rPr>
          <w:rFonts w:ascii="Times New Roman" w:hAnsi="Times New Roman" w:cs="Times New Roman"/>
          <w:b/>
          <w:bCs/>
          <w:sz w:val="28"/>
          <w:szCs w:val="28"/>
        </w:rPr>
        <w:t>Статья 1.</w:t>
      </w:r>
      <w:r w:rsidRPr="00486D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6D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Внести в Закон </w:t>
      </w:r>
      <w:r w:rsidRPr="00486DD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Приднестровской Молдавской Республики </w:t>
      </w:r>
      <w:r w:rsidR="001073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</w:r>
      <w:r w:rsidRPr="00486DD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от 10 октября 2024 года № 247-З-</w:t>
      </w:r>
      <w:r w:rsidRPr="00486DD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VII</w:t>
      </w:r>
      <w:r w:rsidRPr="00486DD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«Об </w:t>
      </w:r>
      <w:r w:rsidRPr="00486D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утверждении государственной целевой программы </w:t>
      </w:r>
      <w:r w:rsidRPr="00486DD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«Развитие государственного образовательного учреждения «Приднестровский государственный университет им. Т.Г. Шевченко» </w:t>
      </w:r>
      <w:r w:rsidR="001073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</w:r>
      <w:r w:rsidRPr="00486DD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на 2025-2029 годы» (САЗ 24-41) следующие </w:t>
      </w:r>
      <w:r w:rsidRPr="00486D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изменения и дополнение.</w:t>
      </w:r>
    </w:p>
    <w:p w14:paraId="6FE7430A" w14:textId="77777777" w:rsidR="00452F3E" w:rsidRPr="00486DDD" w:rsidRDefault="00452F3E" w:rsidP="00FE71C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1603BF76" w14:textId="67EF6F65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1. По всему тексту Приложения № 1 к Закону </w:t>
      </w: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>слова «Бендерский политехнический филиал» в соответствующих падежах заменить словами «Бендерский политехнический институт ПГУ»</w:t>
      </w:r>
      <w:r w:rsidR="00801576" w:rsidRPr="008015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576" w:rsidRPr="00486DDD">
        <w:rPr>
          <w:rFonts w:ascii="Times New Roman" w:eastAsia="Times New Roman" w:hAnsi="Times New Roman" w:cs="Times New Roman"/>
          <w:bCs/>
          <w:sz w:val="28"/>
          <w:szCs w:val="28"/>
        </w:rPr>
        <w:t>в соответствующих падежах</w:t>
      </w: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8D4C9D7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500AE3" w14:textId="4FB2CE5D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 xml:space="preserve">2. По всему тексту 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Приложения № 1 к Закону </w:t>
      </w: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>слова «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>медицинский факультет»</w:t>
      </w: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соответствующих падежах заменить словами «медицинский институт им. Н.В. Склифосовского»</w:t>
      </w:r>
      <w:r w:rsidR="00801576" w:rsidRPr="008015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576" w:rsidRPr="00486DDD">
        <w:rPr>
          <w:rFonts w:ascii="Times New Roman" w:eastAsia="Times New Roman" w:hAnsi="Times New Roman" w:cs="Times New Roman"/>
          <w:bCs/>
          <w:sz w:val="28"/>
          <w:szCs w:val="28"/>
        </w:rPr>
        <w:t>в соответствующих падежах</w:t>
      </w: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7BE4868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ECA27C" w14:textId="6B69A2B1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3. Строку 6 таблицы Паспорт</w:t>
      </w:r>
      <w:r w:rsidR="002B2C2E" w:rsidRPr="00B0367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 Программы </w:t>
      </w:r>
      <w:r w:rsidRPr="00486DDD">
        <w:rPr>
          <w:rFonts w:ascii="Times New Roman" w:hAnsi="Times New Roman" w:cs="Times New Roman"/>
          <w:sz w:val="28"/>
          <w:szCs w:val="28"/>
        </w:rPr>
        <w:t xml:space="preserve">Приложения № 1 к Закону 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36224DAF" w14:textId="77777777" w:rsidR="00452F3E" w:rsidRPr="00486DDD" w:rsidRDefault="00452F3E" w:rsidP="008C673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562"/>
        <w:gridCol w:w="2835"/>
        <w:gridCol w:w="6237"/>
      </w:tblGrid>
      <w:tr w:rsidR="00452F3E" w:rsidRPr="008C6730" w14:paraId="77CD3989" w14:textId="77777777" w:rsidTr="006E091C">
        <w:tc>
          <w:tcPr>
            <w:tcW w:w="562" w:type="dxa"/>
          </w:tcPr>
          <w:p w14:paraId="5D0AF5DC" w14:textId="77777777" w:rsidR="00452F3E" w:rsidRPr="008C6730" w:rsidRDefault="00452F3E" w:rsidP="008C6730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C6730">
              <w:rPr>
                <w:rFonts w:ascii="Times New Roman" w:eastAsia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835" w:type="dxa"/>
          </w:tcPr>
          <w:p w14:paraId="0886D71C" w14:textId="77777777" w:rsidR="00452F3E" w:rsidRPr="008C6730" w:rsidRDefault="00452F3E" w:rsidP="008C6730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C673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Объем финансирования Программы </w:t>
            </w:r>
          </w:p>
        </w:tc>
        <w:tc>
          <w:tcPr>
            <w:tcW w:w="6237" w:type="dxa"/>
          </w:tcPr>
          <w:p w14:paraId="37F70D03" w14:textId="77777777" w:rsidR="00452F3E" w:rsidRPr="008C6730" w:rsidRDefault="00452F3E" w:rsidP="008C6730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C673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Общий объем финансирования из средств республиканского бюджета Приднестровской Молдавской Республики 46 389 994 рубля. </w:t>
            </w:r>
          </w:p>
          <w:p w14:paraId="1BBAFCA4" w14:textId="77777777" w:rsidR="00452F3E" w:rsidRPr="008C6730" w:rsidRDefault="00452F3E" w:rsidP="008C6730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C6730">
              <w:rPr>
                <w:rFonts w:ascii="Times New Roman" w:eastAsia="Times New Roman" w:hAnsi="Times New Roman" w:cs="Times New Roman"/>
                <w:sz w:val="24"/>
                <w:szCs w:val="28"/>
              </w:rPr>
              <w:t>Ежегодные бюджетные инвестиции составят:</w:t>
            </w:r>
          </w:p>
          <w:p w14:paraId="6F7ADD2B" w14:textId="77777777" w:rsidR="00452F3E" w:rsidRPr="008C6730" w:rsidRDefault="00452F3E" w:rsidP="008C6730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C6730">
              <w:rPr>
                <w:rFonts w:ascii="Times New Roman" w:eastAsia="Times New Roman" w:hAnsi="Times New Roman" w:cs="Times New Roman"/>
                <w:sz w:val="24"/>
                <w:szCs w:val="28"/>
              </w:rPr>
              <w:t>а) 2025 год – 0 рублей;</w:t>
            </w:r>
          </w:p>
          <w:p w14:paraId="5783A04C" w14:textId="77777777" w:rsidR="00452F3E" w:rsidRPr="008C6730" w:rsidRDefault="00452F3E" w:rsidP="008C6730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C6730">
              <w:rPr>
                <w:rFonts w:ascii="Times New Roman" w:eastAsia="Times New Roman" w:hAnsi="Times New Roman" w:cs="Times New Roman"/>
                <w:sz w:val="24"/>
                <w:szCs w:val="28"/>
              </w:rPr>
              <w:t>б) 2026 год – 6 151 724 рубля;</w:t>
            </w:r>
          </w:p>
          <w:p w14:paraId="6FA9702E" w14:textId="77777777" w:rsidR="00452F3E" w:rsidRPr="008C6730" w:rsidRDefault="00452F3E" w:rsidP="008C6730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C6730">
              <w:rPr>
                <w:rFonts w:ascii="Times New Roman" w:eastAsia="Times New Roman" w:hAnsi="Times New Roman" w:cs="Times New Roman"/>
                <w:sz w:val="24"/>
                <w:szCs w:val="28"/>
              </w:rPr>
              <w:t>в) 2027 год – 6 591 042 рубля;</w:t>
            </w:r>
          </w:p>
          <w:p w14:paraId="5241761E" w14:textId="77777777" w:rsidR="00452F3E" w:rsidRPr="008C6730" w:rsidRDefault="00452F3E" w:rsidP="008C6730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C6730">
              <w:rPr>
                <w:rFonts w:ascii="Times New Roman" w:eastAsia="Times New Roman" w:hAnsi="Times New Roman" w:cs="Times New Roman"/>
                <w:sz w:val="24"/>
                <w:szCs w:val="28"/>
              </w:rPr>
              <w:t>г) 2028 год – 6 376 448 рублей;</w:t>
            </w:r>
          </w:p>
          <w:p w14:paraId="345D3BD5" w14:textId="77777777" w:rsidR="00452F3E" w:rsidRPr="008C6730" w:rsidRDefault="00452F3E" w:rsidP="008C6730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C6730">
              <w:rPr>
                <w:rFonts w:ascii="Times New Roman" w:eastAsia="Times New Roman" w:hAnsi="Times New Roman" w:cs="Times New Roman"/>
                <w:sz w:val="24"/>
                <w:szCs w:val="28"/>
              </w:rPr>
              <w:t>д) 2029 год – 27 270 780 рублей</w:t>
            </w:r>
          </w:p>
        </w:tc>
      </w:tr>
    </w:tbl>
    <w:p w14:paraId="172530D6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10735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  ».</w:t>
      </w:r>
    </w:p>
    <w:p w14:paraId="1919F210" w14:textId="77777777" w:rsidR="0036448A" w:rsidRDefault="0036448A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501EF7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Подпункт г) пункта 38 главы 3 Приложения № 1 к Закону изложить </w:t>
      </w:r>
      <w:r w:rsidR="00107353">
        <w:rPr>
          <w:rFonts w:ascii="Times New Roman" w:eastAsia="Times New Roman" w:hAnsi="Times New Roman" w:cs="Times New Roman"/>
          <w:sz w:val="28"/>
          <w:szCs w:val="28"/>
        </w:rPr>
        <w:br/>
      </w:r>
      <w:r w:rsidRPr="00486DDD">
        <w:rPr>
          <w:rFonts w:ascii="Times New Roman" w:eastAsia="Times New Roman" w:hAnsi="Times New Roman" w:cs="Times New Roman"/>
          <w:sz w:val="28"/>
          <w:szCs w:val="28"/>
        </w:rPr>
        <w:t>в следующей редакции:</w:t>
      </w:r>
    </w:p>
    <w:p w14:paraId="26C09D82" w14:textId="77777777" w:rsidR="00452F3E" w:rsidRPr="00486DDD" w:rsidRDefault="00452F3E" w:rsidP="00FE71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486D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 ремонт фасада, кровли, помещений учебного корпуса 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br/>
        <w:t>№ 11 за счет средств Фонда капитальных вложений Приднестровской Молдавской Республики и средств республиканского бюджета Приднестровской Молдавской Республики».</w:t>
      </w:r>
    </w:p>
    <w:p w14:paraId="46674B69" w14:textId="77777777" w:rsidR="00452F3E" w:rsidRPr="00486DDD" w:rsidRDefault="00452F3E" w:rsidP="00FE71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4C40E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5. Пункт 38 главы 3 Приложения № 1 к Закону дополнить подпунктом л) следующего содержания:</w:t>
      </w:r>
    </w:p>
    <w:p w14:paraId="2EA1F673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«л) организация и благоустройство спортивной площадки за счет средств республиканского бюджета Приднестровской Молдавской Республики».</w:t>
      </w:r>
    </w:p>
    <w:p w14:paraId="16785772" w14:textId="77777777" w:rsidR="00452F3E" w:rsidRPr="00486DDD" w:rsidRDefault="00452F3E" w:rsidP="00FE71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BF76B3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Пункт 44 главы 5 Приложения № 1 к Закону </w:t>
      </w: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4939730A" w14:textId="77777777" w:rsidR="00452F3E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>«44. Реализация Программы предусматривает выполнение следующих мероприятий:</w:t>
      </w:r>
    </w:p>
    <w:p w14:paraId="3BFF2172" w14:textId="77777777" w:rsidR="00E30A25" w:rsidRPr="00486DDD" w:rsidRDefault="00E30A25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64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3321"/>
        <w:gridCol w:w="1417"/>
        <w:gridCol w:w="2206"/>
        <w:gridCol w:w="2189"/>
      </w:tblGrid>
      <w:tr w:rsidR="00452F3E" w:rsidRPr="00332C0B" w14:paraId="4B538FD5" w14:textId="77777777" w:rsidTr="006E091C">
        <w:trPr>
          <w:trHeight w:val="109"/>
          <w:tblHeader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2F1F3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8C174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Наименование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2789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Сроки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реализации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9705B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Ответственные исполнители в ПГУ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826C1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Общий объем финансирования</w:t>
            </w:r>
          </w:p>
        </w:tc>
      </w:tr>
      <w:tr w:rsidR="00452F3E" w:rsidRPr="00332C0B" w14:paraId="249A1B78" w14:textId="77777777" w:rsidTr="006E091C">
        <w:trPr>
          <w:trHeight w:val="26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1B06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hAnsi="Times New Roman" w:cs="Times New Roman"/>
                <w:bCs/>
                <w:sz w:val="24"/>
                <w:szCs w:val="28"/>
              </w:rPr>
              <w:t>Образовательная деятельность (согласно Приложению № 1 к настоящей Программе)</w:t>
            </w:r>
          </w:p>
        </w:tc>
      </w:tr>
      <w:tr w:rsidR="00452F3E" w:rsidRPr="00332C0B" w14:paraId="64965873" w14:textId="77777777" w:rsidTr="006E091C">
        <w:trPr>
          <w:trHeight w:val="38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C843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8FF9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Издание не менее 300 печатных листов учебной, методической и научной литературы, материалов профориентационной направленности не менее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200 печатных листов, в том числе через издательство ПГУ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2BE0A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17294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Руководители факультетов (института, филиалов), заведующие кафедрами, Издательство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575C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125511BE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240 000 рублей</w:t>
            </w:r>
          </w:p>
        </w:tc>
      </w:tr>
      <w:tr w:rsidR="00452F3E" w:rsidRPr="00332C0B" w14:paraId="2BA9675A" w14:textId="77777777" w:rsidTr="006E091C">
        <w:trPr>
          <w:trHeight w:val="38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C16FB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A87E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Приобретение новой учебной и учебно-методической, научной, справочной, энциклопедической литературы в печатном формате и на электронных носителях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C9856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CF8E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научно-информационный библиотечный центр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591B5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6EE393C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280 000 рублей</w:t>
            </w:r>
          </w:p>
        </w:tc>
      </w:tr>
      <w:tr w:rsidR="00452F3E" w:rsidRPr="00332C0B" w14:paraId="2A9E3B12" w14:textId="77777777" w:rsidTr="006E091C">
        <w:trPr>
          <w:trHeight w:val="38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EBFB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E798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Обеспечение подписки не менее чем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 xml:space="preserve">на 100 наименований научных и специальных методических периодических изданий </w:t>
            </w:r>
            <w:r w:rsidRPr="00332C0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 всем направлениям подготовки специалистов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9B911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D866A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научно-информационный библиотечный центр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A3DB0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070D7716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200 000 рублей</w:t>
            </w:r>
          </w:p>
        </w:tc>
      </w:tr>
      <w:tr w:rsidR="00452F3E" w:rsidRPr="00332C0B" w14:paraId="06F65C39" w14:textId="77777777" w:rsidTr="006E091C">
        <w:trPr>
          <w:trHeight w:val="26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CDE3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Научная деятельность (согласно Приложению № 1, Приложению № 2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к настоящей Программе)</w:t>
            </w:r>
          </w:p>
        </w:tc>
      </w:tr>
      <w:tr w:rsidR="00452F3E" w:rsidRPr="00332C0B" w14:paraId="1264EEF7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CA191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F0D9F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Подготовка и защита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20 докторских диссертаций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A4D5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63F33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Ректорат, Управление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научной деятельности, руководители факультетов (института, филиалов)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368B5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Финансирование в объеме </w:t>
            </w:r>
          </w:p>
          <w:p w14:paraId="5B84D825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224 000 рублей</w:t>
            </w:r>
          </w:p>
        </w:tc>
      </w:tr>
      <w:tr w:rsidR="00452F3E" w:rsidRPr="00332C0B" w14:paraId="5AF2F62A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0464F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6109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Подготовка и защита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75 кандидатских диссертаций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7BDD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B798F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Управление научной деятельности, руководители факультетов (института, филиалов)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35E94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390048BB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840 000 рублей</w:t>
            </w:r>
          </w:p>
        </w:tc>
      </w:tr>
      <w:tr w:rsidR="00452F3E" w:rsidRPr="00332C0B" w14:paraId="6E472F59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A86FE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9A10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Получение не менее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100 патентов на изобретения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372D2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4244C" w14:textId="13681E0A" w:rsidR="00452F3E" w:rsidRPr="00332C0B" w:rsidRDefault="00452F3E" w:rsidP="003644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Управление научной деятельности, руководители факультетов (института, филиалов)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1465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00E50D9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80 000 рублей</w:t>
            </w:r>
          </w:p>
        </w:tc>
      </w:tr>
      <w:tr w:rsidR="00452F3E" w:rsidRPr="00332C0B" w14:paraId="0CC09B84" w14:textId="77777777" w:rsidTr="006E091C">
        <w:trPr>
          <w:trHeight w:val="28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04CD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Кадровое обеспечение (согласно Приложению № 2 к настоящей Программе)</w:t>
            </w:r>
          </w:p>
        </w:tc>
      </w:tr>
      <w:tr w:rsidR="00452F3E" w:rsidRPr="00332C0B" w14:paraId="755BF52C" w14:textId="77777777" w:rsidTr="006E091C">
        <w:trPr>
          <w:trHeight w:val="9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ACE66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D08C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Повышение квалификации профессорско-преподавательского состава в количестве 500 человек, в том числе не менее 200 человек 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69F73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FBA7F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Управление научной деятельности, руководители факультетов (института, филиалов)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26B0F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68C1FEE1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2 000 000 рублей</w:t>
            </w:r>
          </w:p>
        </w:tc>
      </w:tr>
      <w:tr w:rsidR="00452F3E" w:rsidRPr="00332C0B" w14:paraId="0986A4A8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9875A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A76F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Участие обучающихся ПГУ в проектах и программах научной, творческой и спортивной направленности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2B175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CAA15" w14:textId="1C553163" w:rsidR="00452F3E" w:rsidRPr="00332C0B" w:rsidRDefault="00452F3E" w:rsidP="003644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отдел по делам молодежи, руководители факультетов (института, филиалов)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59C14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2B918AC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160 000 рублей</w:t>
            </w:r>
          </w:p>
        </w:tc>
      </w:tr>
      <w:tr w:rsidR="00452F3E" w:rsidRPr="00332C0B" w14:paraId="53EABC89" w14:textId="77777777" w:rsidTr="006E091C">
        <w:trPr>
          <w:trHeight w:val="26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76DC4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Информационное обеспечение (согласно Приложению № 3 к настоящей Программе)</w:t>
            </w:r>
          </w:p>
        </w:tc>
      </w:tr>
      <w:tr w:rsidR="00452F3E" w:rsidRPr="00332C0B" w14:paraId="62367EFC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FC6C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9DFE3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Обновление парка компьютерной и офисной техники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F03C5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08384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Управление информационного развития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24ED2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1676AF7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4 003 440 рублей</w:t>
            </w:r>
          </w:p>
        </w:tc>
      </w:tr>
      <w:tr w:rsidR="00452F3E" w:rsidRPr="00332C0B" w14:paraId="650E5993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27511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2001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Приобретение лицензионных программных продуктов для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обеспечения учебного процесса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B4ACC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17463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Ректорат, Управление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информационного развития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AD29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Финансирование в объеме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2 188 970 рублей</w:t>
            </w:r>
          </w:p>
        </w:tc>
      </w:tr>
      <w:tr w:rsidR="00452F3E" w:rsidRPr="00332C0B" w14:paraId="02CBBA6E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F515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14B60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Комплексное оснащение Научно-информационного библиотечного центра программным обеспечением и оборудованием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5A5FA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D244A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отдел материально-технического обеспечения и маркетинга, Научно-информационный библиотечный центр ПГУ, Управление информационного развития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5F4C3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Финансиро</w:t>
            </w:r>
            <w:r w:rsidR="00B6117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вание в объеме </w:t>
            </w:r>
            <w:r w:rsidR="00B6117A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1 239 563 рубля</w:t>
            </w:r>
          </w:p>
        </w:tc>
      </w:tr>
      <w:tr w:rsidR="00452F3E" w:rsidRPr="00332C0B" w14:paraId="3B909606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BBC6A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82007" w14:textId="77777777" w:rsidR="006E667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Приобретение специального оборудования и программного обеспечения для </w:t>
            </w:r>
            <w:r w:rsidRPr="00332C0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медицинского института им. </w:t>
            </w:r>
          </w:p>
          <w:p w14:paraId="69317E23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Н.В. Склифосовского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0FD80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9E9D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Управление информационного развития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CF53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42F7E81E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3 015 500 рублей</w:t>
            </w:r>
          </w:p>
        </w:tc>
      </w:tr>
      <w:tr w:rsidR="00452F3E" w:rsidRPr="00332C0B" w14:paraId="7DBA3A4B" w14:textId="77777777" w:rsidTr="006E091C">
        <w:trPr>
          <w:trHeight w:val="26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836D4" w14:textId="77777777" w:rsidR="000B1F8E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2C0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Материально-техническое обеспечение </w:t>
            </w:r>
          </w:p>
          <w:p w14:paraId="65BC23E7" w14:textId="77777777" w:rsidR="00452F3E" w:rsidRPr="000B1F8E" w:rsidRDefault="000B1F8E" w:rsidP="000B1F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</w:t>
            </w:r>
            <w:r w:rsidR="00452F3E" w:rsidRPr="00332C0B">
              <w:rPr>
                <w:rFonts w:ascii="Times New Roman" w:hAnsi="Times New Roman" w:cs="Times New Roman"/>
                <w:bCs/>
                <w:sz w:val="24"/>
                <w:szCs w:val="28"/>
              </w:rPr>
              <w:t>согласно Приложению № 3, Приложению № 4 к настоящей Программе)</w:t>
            </w:r>
          </w:p>
        </w:tc>
      </w:tr>
      <w:tr w:rsidR="00452F3E" w:rsidRPr="00332C0B" w14:paraId="3FB2BED9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B463B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2305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Модернизация системы пожарно-охранной сигнализации и системы видеонаблюдения в общежитиях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5F4B0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8F7C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Управление информационного развития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6601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2991212F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560 000 рублей</w:t>
            </w:r>
          </w:p>
        </w:tc>
      </w:tr>
      <w:tr w:rsidR="00452F3E" w:rsidRPr="00332C0B" w14:paraId="516495FA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07335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09310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Модернизация оборудования приточно-вытяжной вентиляции в компьютерных классах и других помещениях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6D2B6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E5A60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Управление информационного развития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DC893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Финансирование в объеме 400 000 рублей</w:t>
            </w:r>
          </w:p>
        </w:tc>
      </w:tr>
      <w:tr w:rsidR="00452F3E" w:rsidRPr="00332C0B" w14:paraId="72F2666B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A8B36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B65F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Приобретение офисной техники для издательской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39C48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F510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отдел материально-технического обеспечения и маркетинга, Издательство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4F980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3F24698F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657 500 рублей</w:t>
            </w:r>
          </w:p>
        </w:tc>
      </w:tr>
      <w:tr w:rsidR="00452F3E" w:rsidRPr="00332C0B" w14:paraId="0392D237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FFE0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1F0D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Приобретение транспортных средств для обслуживания учебного процесса и текущей деятельности ПГУ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16A2F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34D24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Управление хозяйственными службами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3F6BA" w14:textId="77777777" w:rsidR="00735469" w:rsidRPr="00BB5D7F" w:rsidRDefault="00735469" w:rsidP="007354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04531D2C" w14:textId="0B943880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>4 003 453 рублей</w:t>
            </w:r>
          </w:p>
        </w:tc>
      </w:tr>
      <w:tr w:rsidR="00452F3E" w:rsidRPr="00332C0B" w14:paraId="504E61CC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7486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212C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hAnsi="Times New Roman" w:cs="Times New Roman"/>
                <w:sz w:val="24"/>
                <w:szCs w:val="28"/>
              </w:rPr>
              <w:t xml:space="preserve">Приобретение учебного оборудования для оснащения экспериментальных кафедр и учебных лабораторий, оснащение мультимедийным </w:t>
            </w:r>
            <w:r w:rsidRPr="00332C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оборудованием учебных аудиторий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82BD2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6001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Ректорат, Управление информационного развития, Управление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хозяйственными службами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F36CB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Финансирование в объеме </w:t>
            </w:r>
          </w:p>
          <w:p w14:paraId="2B35F6EB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4 300 000 рублей</w:t>
            </w:r>
          </w:p>
        </w:tc>
      </w:tr>
      <w:tr w:rsidR="00452F3E" w:rsidRPr="00332C0B" w14:paraId="69BB0DBF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AB370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2B1D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Оснащение студенческих общежитий современной мебелью, бытовой техникой, мягким инвентарем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D835D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53CB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Управление хозяйственными службами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7C9BE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Финансирование в объеме</w:t>
            </w:r>
          </w:p>
          <w:p w14:paraId="7D6368DE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1 600 000 рублей</w:t>
            </w:r>
          </w:p>
        </w:tc>
      </w:tr>
      <w:tr w:rsidR="00452F3E" w:rsidRPr="00332C0B" w14:paraId="07A5F67D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B5764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46C9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Приобретение спортивного инвентаря для оснащения спортивных секций и спортивной формы для сборных команд по видам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6F82E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BEB60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администрация факультета физической культуры и спорта, Управление хозяйственными службами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1CD05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5A72F821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200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 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000 рублей</w:t>
            </w:r>
          </w:p>
        </w:tc>
      </w:tr>
      <w:tr w:rsidR="00452F3E" w:rsidRPr="00332C0B" w14:paraId="0C197BA7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DCD7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0F11A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Приобретение звукового, светового, проекционного оборудования для культурно-просветительского центра ПГУ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E513C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F15A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Ректорат, Управление </w:t>
            </w:r>
            <w:r w:rsidRPr="00332C0B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</w:rPr>
              <w:t>информационног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о развития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EA3F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38756E6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375 470 рублей</w:t>
            </w:r>
          </w:p>
        </w:tc>
      </w:tr>
      <w:tr w:rsidR="00452F3E" w:rsidRPr="00332C0B" w14:paraId="555D2F15" w14:textId="77777777" w:rsidTr="006E091C">
        <w:trPr>
          <w:trHeight w:val="170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9706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A5592" w14:textId="606E56F1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hAnsi="Times New Roman" w:cs="Times New Roman"/>
                <w:sz w:val="24"/>
                <w:szCs w:val="28"/>
              </w:rPr>
              <w:t>Капитальный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ремонт фасада, кровли, помещений учебного корпуса № 11</w:t>
            </w:r>
            <w:r w:rsidR="009203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92035D"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>(г. Тирасполь)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18B51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A94FE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Управление хозяйственными службами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2A3B2" w14:textId="747CFEBE" w:rsidR="00452F3E" w:rsidRPr="00BB5D7F" w:rsidRDefault="00735469" w:rsidP="007354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>Финансирование в объеме</w:t>
            </w:r>
            <w:r w:rsidR="00452F3E"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  <w:p w14:paraId="564ED22F" w14:textId="06C547E7" w:rsidR="00452F3E" w:rsidRPr="00BB5D7F" w:rsidRDefault="00735469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а) </w:t>
            </w:r>
            <w:r w:rsidR="00452F3E"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>9 000 000 рублей</w:t>
            </w:r>
          </w:p>
          <w:p w14:paraId="28E22BD8" w14:textId="77777777" w:rsidR="00452F3E" w:rsidRPr="00BB5D7F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>(за счет программы Фонда капитальных вложений Приднестровской Молдавской Республики);</w:t>
            </w:r>
          </w:p>
          <w:p w14:paraId="07B8BDFC" w14:textId="243F6598" w:rsidR="00452F3E" w:rsidRPr="00332C0B" w:rsidRDefault="00735469" w:rsidP="00735469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>б)</w:t>
            </w:r>
            <w:r w:rsidR="00452F3E"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1 353 298 рублей (за счет средств республиканского бюджета Приднестровской Молдавской Республики)</w:t>
            </w:r>
          </w:p>
        </w:tc>
      </w:tr>
      <w:tr w:rsidR="00452F3E" w:rsidRPr="00332C0B" w14:paraId="3E73EB60" w14:textId="77777777" w:rsidTr="006E091C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41DDB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A439C" w14:textId="1A4F41BF" w:rsidR="00452F3E" w:rsidRPr="00332C0B" w:rsidRDefault="00452F3E" w:rsidP="00920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Реконструкция зданий общежитий для аграрно-технологического факультета (город Тирасполь) и Бендерского политехнического института ПГУ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084A1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CB682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Управление хозяйственными службами, аграрно-технологический факультет, Бендерский политехнический институт ПГУ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25E8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Финансирование в объеме </w:t>
            </w:r>
          </w:p>
          <w:p w14:paraId="40F1884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4 462 015 рублей </w:t>
            </w:r>
          </w:p>
          <w:p w14:paraId="0D061C2F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(за счет программы Фонда капитальных вложений Приднестровской Молдавской Республики)</w:t>
            </w:r>
          </w:p>
        </w:tc>
      </w:tr>
      <w:tr w:rsidR="00452F3E" w:rsidRPr="00332C0B" w14:paraId="69D51366" w14:textId="77777777" w:rsidTr="006E091C">
        <w:trPr>
          <w:trHeight w:val="27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9937A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B5B60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Реконструкция спортивно-оздоровительного лагеря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«</w:t>
            </w:r>
            <w:proofErr w:type="spellStart"/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Сэнэтатя</w:t>
            </w:r>
            <w:proofErr w:type="spellEnd"/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с инженерными сетями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D6A96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ED595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Ректорат, Управление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хозяйственными службами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48DD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Финансирование</w:t>
            </w:r>
          </w:p>
          <w:p w14:paraId="493273B5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в объеме</w:t>
            </w:r>
          </w:p>
          <w:p w14:paraId="2F8DB13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960 000 рублей</w:t>
            </w:r>
          </w:p>
        </w:tc>
      </w:tr>
      <w:tr w:rsidR="00452F3E" w:rsidRPr="00332C0B" w14:paraId="482A475B" w14:textId="77777777" w:rsidTr="006E091C">
        <w:trPr>
          <w:trHeight w:val="241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630A2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24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48501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Модернизация сетей электроснабжения, водоснабжения и водоотведения учебных корпусов № 12, 11, 6 (город Тирасполь), Рыбницкого филиала и Бендерского политехнического института ПГУ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F3C26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34DE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администрации факультетов, филиалов, Управление хозяйственными службами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0776E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Финансирование</w:t>
            </w:r>
          </w:p>
          <w:p w14:paraId="077268A5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в объеме</w:t>
            </w:r>
          </w:p>
          <w:p w14:paraId="4B25367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2 250 000 рублей</w:t>
            </w:r>
          </w:p>
          <w:p w14:paraId="6DA759BB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(за счет программы Фонда капитальных вложений Приднестровской Молдавской Республики)</w:t>
            </w:r>
          </w:p>
        </w:tc>
      </w:tr>
      <w:tr w:rsidR="00452F3E" w:rsidRPr="00332C0B" w14:paraId="26BBFBD1" w14:textId="77777777" w:rsidTr="006E091C">
        <w:trPr>
          <w:trHeight w:val="183"/>
        </w:trPr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0419B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19F1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 и благоустройство спортивной площадки за счет средств республиканского бюджета Приднестровской Молдавской Республики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10FA5" w14:textId="77777777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20210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Ректорат, Управление хозяйственными службами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5E07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Финансирование</w:t>
            </w:r>
          </w:p>
          <w:p w14:paraId="3A3178C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в объеме</w:t>
            </w:r>
          </w:p>
          <w:p w14:paraId="16F3EC46" w14:textId="707D1FA9" w:rsidR="00452F3E" w:rsidRPr="00332C0B" w:rsidRDefault="00452F3E" w:rsidP="0033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1 796 785 рублей </w:t>
            </w:r>
            <w:r w:rsidR="00285CAD"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>(</w:t>
            </w:r>
            <w:r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>за счет средств республиканского бюджета Приднестровской Молдавской Республики</w:t>
            </w:r>
            <w:r w:rsidR="00285CAD" w:rsidRPr="00BB5D7F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452F3E" w:rsidRPr="00332C0B" w14:paraId="7F1D2745" w14:textId="77777777" w:rsidTr="006E091C">
        <w:trPr>
          <w:trHeight w:val="16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8583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Финансирование (согласно Приложению № 5 к настоящей Программе)</w:t>
            </w:r>
          </w:p>
        </w:tc>
      </w:tr>
      <w:tr w:rsidR="00452F3E" w:rsidRPr="00332C0B" w14:paraId="45A0DB57" w14:textId="77777777" w:rsidTr="0036448A">
        <w:trPr>
          <w:trHeight w:val="89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8747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97A9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Обеспечение финансирования Программы из средств республиканского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18A0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2025–2029 годы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9738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Ректорат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1F06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Общий объем финансирования – 46 389 994 рубля</w:t>
            </w:r>
          </w:p>
        </w:tc>
      </w:tr>
    </w:tbl>
    <w:p w14:paraId="470B615C" w14:textId="77777777" w:rsidR="00452F3E" w:rsidRPr="00486DDD" w:rsidRDefault="00452F3E" w:rsidP="00FE71C4">
      <w:pPr>
        <w:pStyle w:val="ac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 xml:space="preserve">            »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A2EE93" w14:textId="77777777" w:rsidR="00452F3E" w:rsidRPr="00486DDD" w:rsidRDefault="00452F3E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A7434F" w14:textId="77777777" w:rsidR="00452F3E" w:rsidRPr="00486DDD" w:rsidRDefault="00452F3E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>7. Приложения №№ 1-5 к государственной целевой программе «Развитие государственного образовательного учреждения «Приднестровский гос</w:t>
      </w:r>
      <w:r w:rsidR="00CD692F">
        <w:rPr>
          <w:rFonts w:ascii="Times New Roman" w:hAnsi="Times New Roman" w:cs="Times New Roman"/>
          <w:sz w:val="28"/>
          <w:szCs w:val="28"/>
        </w:rPr>
        <w:t>ударственный университет им. Т.</w:t>
      </w:r>
      <w:r w:rsidR="005C650A">
        <w:rPr>
          <w:rFonts w:ascii="Times New Roman" w:hAnsi="Times New Roman" w:cs="Times New Roman"/>
          <w:sz w:val="28"/>
          <w:szCs w:val="28"/>
        </w:rPr>
        <w:t>Г. Шевченко» на 2025-</w:t>
      </w:r>
      <w:r w:rsidRPr="00486DDD">
        <w:rPr>
          <w:rFonts w:ascii="Times New Roman" w:hAnsi="Times New Roman" w:cs="Times New Roman"/>
          <w:sz w:val="28"/>
          <w:szCs w:val="28"/>
        </w:rPr>
        <w:t xml:space="preserve">2029 годы» изложить </w:t>
      </w:r>
      <w:r w:rsidR="000628A1" w:rsidRPr="00486DDD">
        <w:rPr>
          <w:rFonts w:ascii="Times New Roman" w:hAnsi="Times New Roman" w:cs="Times New Roman"/>
          <w:sz w:val="28"/>
          <w:szCs w:val="28"/>
        </w:rPr>
        <w:t xml:space="preserve">в </w:t>
      </w:r>
      <w:r w:rsidRPr="00486DDD">
        <w:rPr>
          <w:rFonts w:ascii="Times New Roman" w:hAnsi="Times New Roman" w:cs="Times New Roman"/>
          <w:sz w:val="28"/>
          <w:szCs w:val="28"/>
        </w:rPr>
        <w:t>редакции согласно приложениям №№ 1-5 к настоящему Закону.</w:t>
      </w:r>
    </w:p>
    <w:p w14:paraId="66CE1998" w14:textId="77777777" w:rsidR="004B267F" w:rsidRPr="00486DDD" w:rsidRDefault="004B267F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8CBA4" w14:textId="68BE7145" w:rsidR="004B267F" w:rsidRPr="00332C0B" w:rsidRDefault="004B267F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C0B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332C0B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="00D96857">
        <w:rPr>
          <w:rFonts w:ascii="Times New Roman" w:hAnsi="Times New Roman" w:cs="Times New Roman"/>
          <w:sz w:val="28"/>
          <w:szCs w:val="28"/>
        </w:rPr>
        <w:t>З</w:t>
      </w:r>
      <w:r w:rsidRPr="00332C0B">
        <w:rPr>
          <w:rFonts w:ascii="Times New Roman" w:hAnsi="Times New Roman" w:cs="Times New Roman"/>
          <w:sz w:val="28"/>
          <w:szCs w:val="28"/>
        </w:rPr>
        <w:t>акон вступает в силу со дня, следующего за днем официального опубликования.</w:t>
      </w:r>
    </w:p>
    <w:p w14:paraId="4B6909E0" w14:textId="77777777" w:rsidR="004B267F" w:rsidRPr="00486DDD" w:rsidRDefault="004B267F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CB22A" w14:textId="77777777" w:rsidR="004B267F" w:rsidRPr="00486DDD" w:rsidRDefault="004B267F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3BBC4A" w14:textId="77777777" w:rsidR="004B267F" w:rsidRPr="00486DDD" w:rsidRDefault="004B267F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34437" w14:textId="77777777" w:rsidR="004B267F" w:rsidRPr="00486DDD" w:rsidRDefault="004B267F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4CC9F2" w14:textId="77777777" w:rsidR="004B267F" w:rsidRPr="00486DDD" w:rsidRDefault="004B267F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C2C31" w14:textId="77777777" w:rsidR="004B267F" w:rsidRDefault="004B267F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8477E" w14:textId="77777777" w:rsidR="00CD692F" w:rsidRPr="00486DDD" w:rsidRDefault="00CD692F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8B71A2" w14:textId="77777777" w:rsidR="004B267F" w:rsidRDefault="004B267F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B9631" w14:textId="77777777" w:rsidR="0036448A" w:rsidRDefault="0036448A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DACA5" w14:textId="77777777" w:rsidR="0036448A" w:rsidRDefault="0036448A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4FD6D" w14:textId="77777777" w:rsidR="0036448A" w:rsidRPr="00486DDD" w:rsidRDefault="0036448A" w:rsidP="00FE71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0CBE4" w14:textId="77777777" w:rsidR="00452F3E" w:rsidRPr="00CC2867" w:rsidRDefault="00CC2867" w:rsidP="00332C0B">
      <w:pPr>
        <w:pStyle w:val="ac"/>
        <w:ind w:firstLine="3119"/>
        <w:rPr>
          <w:rFonts w:ascii="Times New Roman" w:hAnsi="Times New Roman" w:cs="Times New Roman"/>
          <w:sz w:val="24"/>
          <w:szCs w:val="28"/>
        </w:rPr>
      </w:pPr>
      <w:r w:rsidRPr="00CC2867">
        <w:rPr>
          <w:rFonts w:ascii="Times New Roman" w:hAnsi="Times New Roman" w:cs="Times New Roman"/>
          <w:sz w:val="24"/>
          <w:szCs w:val="28"/>
        </w:rPr>
        <w:lastRenderedPageBreak/>
        <w:t>ПРИЛОЖЕНИЕ № 1</w:t>
      </w:r>
    </w:p>
    <w:p w14:paraId="6A9AD08D" w14:textId="77777777" w:rsidR="00452F3E" w:rsidRPr="00486DDD" w:rsidRDefault="00452F3E" w:rsidP="00332C0B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 xml:space="preserve">к Закону 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503FB28C" w14:textId="77777777" w:rsidR="00452F3E" w:rsidRPr="00486DDD" w:rsidRDefault="00452F3E" w:rsidP="00332C0B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и дополнения в Закон </w:t>
      </w:r>
    </w:p>
    <w:p w14:paraId="36B19255" w14:textId="77777777" w:rsidR="00452F3E" w:rsidRPr="00486DDD" w:rsidRDefault="00452F3E" w:rsidP="00332C0B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Приднестровской Молдавской Республики «Об </w:t>
      </w:r>
    </w:p>
    <w:p w14:paraId="554788D1" w14:textId="77777777" w:rsidR="00452F3E" w:rsidRPr="00486DDD" w:rsidRDefault="00452F3E" w:rsidP="00332C0B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государственной целевой программы </w:t>
      </w:r>
    </w:p>
    <w:p w14:paraId="34588DC6" w14:textId="77777777" w:rsidR="00452F3E" w:rsidRPr="00486DDD" w:rsidRDefault="00452F3E" w:rsidP="00332C0B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«Развитие государственного образовательного</w:t>
      </w:r>
    </w:p>
    <w:p w14:paraId="4443A239" w14:textId="77777777" w:rsidR="00452F3E" w:rsidRPr="00486DDD" w:rsidRDefault="00452F3E" w:rsidP="00332C0B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учреждения «Приднестровский государственный </w:t>
      </w:r>
    </w:p>
    <w:p w14:paraId="71B32E82" w14:textId="77777777" w:rsidR="00452F3E" w:rsidRPr="00486DDD" w:rsidRDefault="00452F3E" w:rsidP="00332C0B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университет им. Т.Г. Шевченко» на 2025-2029 годы»</w:t>
      </w:r>
    </w:p>
    <w:p w14:paraId="020C2E36" w14:textId="77777777" w:rsidR="00452F3E" w:rsidRPr="00486DDD" w:rsidRDefault="00452F3E" w:rsidP="00332C0B">
      <w:pPr>
        <w:pStyle w:val="ac"/>
        <w:ind w:firstLine="3119"/>
        <w:rPr>
          <w:rFonts w:ascii="Times New Roman" w:hAnsi="Times New Roman" w:cs="Times New Roman"/>
          <w:sz w:val="28"/>
          <w:szCs w:val="28"/>
        </w:rPr>
      </w:pPr>
    </w:p>
    <w:p w14:paraId="28558032" w14:textId="77777777" w:rsidR="00452F3E" w:rsidRPr="00486DDD" w:rsidRDefault="00452F3E" w:rsidP="00332C0B">
      <w:pPr>
        <w:pStyle w:val="ac"/>
        <w:ind w:firstLine="3119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>«</w:t>
      </w:r>
      <w:r w:rsidR="00CC2867" w:rsidRPr="00CC2867">
        <w:rPr>
          <w:rFonts w:ascii="Times New Roman" w:hAnsi="Times New Roman" w:cs="Times New Roman"/>
          <w:sz w:val="24"/>
          <w:szCs w:val="28"/>
        </w:rPr>
        <w:t>ПРИЛОЖЕНИЕ № 1</w:t>
      </w:r>
    </w:p>
    <w:p w14:paraId="7323C8F1" w14:textId="77777777" w:rsidR="00452F3E" w:rsidRPr="00486DDD" w:rsidRDefault="00452F3E" w:rsidP="00332C0B">
      <w:pPr>
        <w:pStyle w:val="ac"/>
        <w:ind w:firstLine="3119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 xml:space="preserve">к государственной целевой программе </w:t>
      </w:r>
    </w:p>
    <w:p w14:paraId="3EE0C108" w14:textId="77777777" w:rsidR="00452F3E" w:rsidRPr="00486DDD" w:rsidRDefault="00452F3E" w:rsidP="00332C0B">
      <w:pPr>
        <w:pStyle w:val="ac"/>
        <w:ind w:firstLine="3119"/>
        <w:rPr>
          <w:rFonts w:ascii="Times New Roman" w:hAnsi="Times New Roman" w:cs="Times New Roman"/>
          <w:bCs/>
          <w:sz w:val="28"/>
          <w:szCs w:val="28"/>
        </w:rPr>
      </w:pPr>
      <w:r w:rsidRPr="00486DDD">
        <w:rPr>
          <w:rFonts w:ascii="Times New Roman" w:hAnsi="Times New Roman" w:cs="Times New Roman"/>
          <w:bCs/>
          <w:sz w:val="28"/>
          <w:szCs w:val="28"/>
        </w:rPr>
        <w:t xml:space="preserve">«Развитие государственного образовательного </w:t>
      </w:r>
    </w:p>
    <w:p w14:paraId="4F5A36EF" w14:textId="77777777" w:rsidR="00452F3E" w:rsidRPr="00486DDD" w:rsidRDefault="00452F3E" w:rsidP="00332C0B">
      <w:pPr>
        <w:pStyle w:val="ac"/>
        <w:ind w:firstLine="3119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bCs/>
          <w:sz w:val="28"/>
          <w:szCs w:val="28"/>
        </w:rPr>
        <w:t>учреждения «</w:t>
      </w:r>
      <w:r w:rsidRPr="00486DDD">
        <w:rPr>
          <w:rFonts w:ascii="Times New Roman" w:hAnsi="Times New Roman" w:cs="Times New Roman"/>
          <w:sz w:val="28"/>
          <w:szCs w:val="28"/>
        </w:rPr>
        <w:t xml:space="preserve">Приднестровский государственный </w:t>
      </w:r>
    </w:p>
    <w:p w14:paraId="52FA3F4C" w14:textId="77777777" w:rsidR="00452F3E" w:rsidRPr="00486DDD" w:rsidRDefault="00452F3E" w:rsidP="00332C0B">
      <w:pPr>
        <w:pStyle w:val="ac"/>
        <w:ind w:firstLine="3119"/>
        <w:rPr>
          <w:rFonts w:ascii="Times New Roman" w:hAnsi="Times New Roman" w:cs="Times New Roman"/>
          <w:bCs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>университет</w:t>
      </w:r>
      <w:r w:rsidR="00CD692F">
        <w:rPr>
          <w:rFonts w:ascii="Times New Roman" w:hAnsi="Times New Roman" w:cs="Times New Roman"/>
          <w:bCs/>
          <w:sz w:val="28"/>
          <w:szCs w:val="28"/>
        </w:rPr>
        <w:t xml:space="preserve"> им. Т.</w:t>
      </w:r>
      <w:r w:rsidR="00072847">
        <w:rPr>
          <w:rFonts w:ascii="Times New Roman" w:hAnsi="Times New Roman" w:cs="Times New Roman"/>
          <w:bCs/>
          <w:sz w:val="28"/>
          <w:szCs w:val="28"/>
        </w:rPr>
        <w:t>Г. Шевченко» на 2025</w:t>
      </w:r>
      <w:r w:rsidR="00812BE9">
        <w:rPr>
          <w:rFonts w:ascii="Times New Roman" w:hAnsi="Times New Roman" w:cs="Times New Roman"/>
          <w:bCs/>
          <w:sz w:val="28"/>
          <w:szCs w:val="28"/>
        </w:rPr>
        <w:t>-</w:t>
      </w:r>
      <w:r w:rsidRPr="00486DDD">
        <w:rPr>
          <w:rFonts w:ascii="Times New Roman" w:hAnsi="Times New Roman" w:cs="Times New Roman"/>
          <w:bCs/>
          <w:sz w:val="28"/>
          <w:szCs w:val="28"/>
        </w:rPr>
        <w:t>2029 годы»</w:t>
      </w:r>
    </w:p>
    <w:p w14:paraId="655B2398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716804" w14:textId="77777777" w:rsidR="00452F3E" w:rsidRPr="00486DDD" w:rsidRDefault="00452F3E" w:rsidP="00CC286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Комплектование фондов научно-информационного библиотечного центра </w:t>
      </w: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br/>
        <w:t>и защит</w:t>
      </w:r>
      <w:r w:rsidRPr="0007284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интеллектуальной собственности</w:t>
      </w:r>
    </w:p>
    <w:p w14:paraId="3DB04D93" w14:textId="77777777" w:rsidR="00452F3E" w:rsidRPr="00486DDD" w:rsidRDefault="00452F3E" w:rsidP="00CC286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69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3013"/>
        <w:gridCol w:w="1035"/>
        <w:gridCol w:w="1036"/>
        <w:gridCol w:w="1035"/>
        <w:gridCol w:w="1043"/>
        <w:gridCol w:w="1129"/>
        <w:gridCol w:w="989"/>
      </w:tblGrid>
      <w:tr w:rsidR="00452F3E" w:rsidRPr="00332C0B" w14:paraId="0C5A2B2B" w14:textId="77777777" w:rsidTr="006E091C">
        <w:trPr>
          <w:trHeight w:val="255"/>
          <w:tblHeader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CDE70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E46F4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  <w:p w14:paraId="2EC4D76F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62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97A2A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Объем финансирования, рубли </w:t>
            </w:r>
          </w:p>
          <w:p w14:paraId="452089FB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Приднестровской Молдавской Республики</w:t>
            </w:r>
          </w:p>
        </w:tc>
      </w:tr>
      <w:tr w:rsidR="00452F3E" w:rsidRPr="00332C0B" w14:paraId="2338BB80" w14:textId="77777777" w:rsidTr="006E091C">
        <w:trPr>
          <w:trHeight w:val="255"/>
          <w:tblHeader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C0F2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0A30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49A1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2025 </w:t>
            </w:r>
          </w:p>
          <w:p w14:paraId="44886F93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D20C3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2026 </w:t>
            </w:r>
          </w:p>
          <w:p w14:paraId="7B4EA1D1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2CBF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2027 </w:t>
            </w:r>
          </w:p>
          <w:p w14:paraId="0A783C2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90B3F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2028 </w:t>
            </w:r>
          </w:p>
          <w:p w14:paraId="0D21509F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EAA5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2029 </w:t>
            </w:r>
          </w:p>
          <w:p w14:paraId="7D79CFDA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7CEE3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452F3E" w:rsidRPr="00332C0B" w14:paraId="56235C66" w14:textId="77777777" w:rsidTr="006E091C">
        <w:trPr>
          <w:trHeight w:val="45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DD99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1699F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Издание не менее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300 печатных листов учебной, методической и научной литературы тиражом 5–50 экземпляров, в том числе через издательство ПГУ не менее 200 печатных листов тиражом не менее 50 экземпляров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0DC49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3BA7C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EA1403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60 000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B2A12B1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60 000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81BE26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120 000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0CA2612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240 000</w:t>
            </w:r>
          </w:p>
        </w:tc>
      </w:tr>
      <w:tr w:rsidR="00452F3E" w:rsidRPr="00332C0B" w14:paraId="4A70EF27" w14:textId="77777777" w:rsidTr="006E091C">
        <w:trPr>
          <w:trHeight w:val="45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CA96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C4B16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Приобретение новой учебной и учебно-методической, научной, справочной, энциклопедической литературы в печатном формате и электронных носителях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6793CF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24D5D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42CEB4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70 000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4AEFF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70 000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E4A32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140 000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95419D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280 000</w:t>
            </w:r>
          </w:p>
        </w:tc>
      </w:tr>
      <w:tr w:rsidR="00452F3E" w:rsidRPr="00332C0B" w14:paraId="280D3F23" w14:textId="77777777" w:rsidTr="006E091C">
        <w:trPr>
          <w:trHeight w:val="25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38A06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306BB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Обеспечение подписки не менее чем на </w:t>
            </w: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 xml:space="preserve">100 наименований научных и специальных методических периодических изданий </w:t>
            </w:r>
            <w:r w:rsidRPr="00332C0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по </w:t>
            </w:r>
            <w:r w:rsidRPr="00332C0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 xml:space="preserve">всем направлениям подготовки специалистов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6C62C1E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B97623A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A0110E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50 000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CBB1296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50 000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C4EFCA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100 000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2FF66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200 000</w:t>
            </w:r>
          </w:p>
        </w:tc>
      </w:tr>
      <w:tr w:rsidR="00452F3E" w:rsidRPr="00332C0B" w14:paraId="666688B5" w14:textId="77777777" w:rsidTr="006E091C">
        <w:trPr>
          <w:trHeight w:val="25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BFA82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61592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hAnsi="Times New Roman" w:cs="Times New Roman"/>
                <w:sz w:val="24"/>
                <w:szCs w:val="28"/>
              </w:rPr>
              <w:t xml:space="preserve">Получение не менее </w:t>
            </w:r>
            <w:r w:rsidRPr="00332C0B">
              <w:rPr>
                <w:rFonts w:ascii="Times New Roman" w:hAnsi="Times New Roman" w:cs="Times New Roman"/>
                <w:sz w:val="24"/>
                <w:szCs w:val="28"/>
              </w:rPr>
              <w:br/>
              <w:t>100 патентов на изобретения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376570C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DF630CA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BA8F86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20 000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20CED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20 000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DACBD31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40 000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6E2D08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80 000</w:t>
            </w:r>
          </w:p>
        </w:tc>
      </w:tr>
      <w:tr w:rsidR="00452F3E" w:rsidRPr="00332C0B" w14:paraId="0684B447" w14:textId="77777777" w:rsidTr="006E091C">
        <w:trPr>
          <w:trHeight w:val="25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697746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B59556D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D2F37C7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077B8678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8E24D69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200 000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CC0883E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200 000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513776DB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400 000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57D7A293" w14:textId="77777777" w:rsidR="00452F3E" w:rsidRPr="00332C0B" w:rsidRDefault="00452F3E" w:rsidP="00332C0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2C0B">
              <w:rPr>
                <w:rFonts w:ascii="Times New Roman" w:eastAsia="Times New Roman" w:hAnsi="Times New Roman" w:cs="Times New Roman"/>
                <w:sz w:val="24"/>
                <w:szCs w:val="28"/>
              </w:rPr>
              <w:t>800 000</w:t>
            </w:r>
          </w:p>
        </w:tc>
      </w:tr>
    </w:tbl>
    <w:p w14:paraId="2C04B739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BF5DEB9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6E30F4" w14:textId="77777777" w:rsidR="00452F3E" w:rsidRPr="00486DDD" w:rsidRDefault="00452F3E" w:rsidP="00FE71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858E100" w14:textId="77777777" w:rsidR="00452F3E" w:rsidRPr="00CC2867" w:rsidRDefault="00CC2867" w:rsidP="00072847">
      <w:pPr>
        <w:pStyle w:val="ac"/>
        <w:ind w:firstLine="3119"/>
        <w:rPr>
          <w:rFonts w:ascii="Times New Roman" w:hAnsi="Times New Roman" w:cs="Times New Roman"/>
          <w:sz w:val="24"/>
          <w:szCs w:val="28"/>
        </w:rPr>
      </w:pPr>
      <w:r w:rsidRPr="00CC2867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14:paraId="14BC871B" w14:textId="77777777" w:rsidR="00452F3E" w:rsidRPr="00486DDD" w:rsidRDefault="00452F3E" w:rsidP="00072847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 xml:space="preserve">к Закону 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1F97E2F0" w14:textId="77777777" w:rsidR="00452F3E" w:rsidRPr="00486DDD" w:rsidRDefault="00452F3E" w:rsidP="00072847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и дополнения в Закон </w:t>
      </w:r>
    </w:p>
    <w:p w14:paraId="20E9D9A5" w14:textId="77777777" w:rsidR="00452F3E" w:rsidRPr="00486DDD" w:rsidRDefault="00452F3E" w:rsidP="00072847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Приднестровской Молдавской Республики «Об </w:t>
      </w:r>
    </w:p>
    <w:p w14:paraId="464F5B38" w14:textId="77777777" w:rsidR="00452F3E" w:rsidRPr="00486DDD" w:rsidRDefault="00452F3E" w:rsidP="00072847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государственной целевой программы </w:t>
      </w:r>
    </w:p>
    <w:p w14:paraId="6D6B49BC" w14:textId="77777777" w:rsidR="00452F3E" w:rsidRPr="00486DDD" w:rsidRDefault="00452F3E" w:rsidP="00072847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«Развитие государственного образовательного</w:t>
      </w:r>
    </w:p>
    <w:p w14:paraId="47F89BB2" w14:textId="77777777" w:rsidR="00452F3E" w:rsidRPr="00486DDD" w:rsidRDefault="00452F3E" w:rsidP="00072847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 учреждения «Приднестровский государственный </w:t>
      </w:r>
    </w:p>
    <w:p w14:paraId="2779D2CF" w14:textId="77777777" w:rsidR="00452F3E" w:rsidRPr="00486DDD" w:rsidRDefault="00452F3E" w:rsidP="00072847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университет им. Т.Г. Шевченко» на 2025-2029 годы»</w:t>
      </w:r>
    </w:p>
    <w:p w14:paraId="07990C32" w14:textId="77777777" w:rsidR="00452F3E" w:rsidRPr="00486DDD" w:rsidRDefault="00452F3E" w:rsidP="00072847">
      <w:pPr>
        <w:autoSpaceDE w:val="0"/>
        <w:autoSpaceDN w:val="0"/>
        <w:adjustRightInd w:val="0"/>
        <w:spacing w:after="0" w:line="240" w:lineRule="auto"/>
        <w:ind w:firstLine="3119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758819" w14:textId="77777777" w:rsidR="00452F3E" w:rsidRPr="00486DDD" w:rsidRDefault="00452F3E" w:rsidP="00072847">
      <w:pPr>
        <w:autoSpaceDE w:val="0"/>
        <w:autoSpaceDN w:val="0"/>
        <w:adjustRightInd w:val="0"/>
        <w:spacing w:after="0" w:line="240" w:lineRule="auto"/>
        <w:ind w:firstLine="3119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C2867" w:rsidRPr="00CC2867">
        <w:rPr>
          <w:rFonts w:ascii="Times New Roman" w:eastAsia="Times New Roman" w:hAnsi="Times New Roman" w:cs="Times New Roman"/>
          <w:sz w:val="24"/>
          <w:szCs w:val="28"/>
        </w:rPr>
        <w:t>ПРИЛОЖЕНИЕ № 2</w:t>
      </w:r>
    </w:p>
    <w:p w14:paraId="58F2E7D2" w14:textId="77777777" w:rsidR="00452F3E" w:rsidRPr="00486DDD" w:rsidRDefault="00452F3E" w:rsidP="00072847">
      <w:pPr>
        <w:pStyle w:val="ac"/>
        <w:ind w:firstLine="3119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 xml:space="preserve">к государственной целевой программе </w:t>
      </w:r>
    </w:p>
    <w:p w14:paraId="79B43ABA" w14:textId="77777777" w:rsidR="00452F3E" w:rsidRPr="00486DDD" w:rsidRDefault="00452F3E" w:rsidP="00072847">
      <w:pPr>
        <w:pStyle w:val="ac"/>
        <w:ind w:firstLine="3119"/>
        <w:rPr>
          <w:rFonts w:ascii="Times New Roman" w:hAnsi="Times New Roman" w:cs="Times New Roman"/>
          <w:bCs/>
          <w:sz w:val="28"/>
          <w:szCs w:val="28"/>
        </w:rPr>
      </w:pPr>
      <w:r w:rsidRPr="00486DDD">
        <w:rPr>
          <w:rFonts w:ascii="Times New Roman" w:hAnsi="Times New Roman" w:cs="Times New Roman"/>
          <w:bCs/>
          <w:sz w:val="28"/>
          <w:szCs w:val="28"/>
        </w:rPr>
        <w:t xml:space="preserve">«Развитие государственного образовательного </w:t>
      </w:r>
    </w:p>
    <w:p w14:paraId="123DF0CD" w14:textId="77777777" w:rsidR="00452F3E" w:rsidRPr="00486DDD" w:rsidRDefault="00452F3E" w:rsidP="00072847">
      <w:pPr>
        <w:pStyle w:val="ac"/>
        <w:ind w:firstLine="3119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bCs/>
          <w:sz w:val="28"/>
          <w:szCs w:val="28"/>
        </w:rPr>
        <w:t>учреждения «</w:t>
      </w:r>
      <w:r w:rsidRPr="00486DDD">
        <w:rPr>
          <w:rFonts w:ascii="Times New Roman" w:hAnsi="Times New Roman" w:cs="Times New Roman"/>
          <w:sz w:val="28"/>
          <w:szCs w:val="28"/>
        </w:rPr>
        <w:t xml:space="preserve">Приднестровский государственный </w:t>
      </w:r>
    </w:p>
    <w:p w14:paraId="6D4BAC6E" w14:textId="77777777" w:rsidR="00452F3E" w:rsidRPr="00486DDD" w:rsidRDefault="00452F3E" w:rsidP="00072847">
      <w:pPr>
        <w:pStyle w:val="ac"/>
        <w:ind w:firstLine="3119"/>
        <w:rPr>
          <w:rFonts w:ascii="Times New Roman" w:hAnsi="Times New Roman" w:cs="Times New Roman"/>
          <w:bCs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>университет</w:t>
      </w:r>
      <w:r w:rsidR="00812BE9">
        <w:rPr>
          <w:rFonts w:ascii="Times New Roman" w:hAnsi="Times New Roman" w:cs="Times New Roman"/>
          <w:bCs/>
          <w:sz w:val="28"/>
          <w:szCs w:val="28"/>
        </w:rPr>
        <w:t xml:space="preserve"> им. Т.Г. Шевченко» на 2025-</w:t>
      </w:r>
      <w:r w:rsidRPr="00486DDD">
        <w:rPr>
          <w:rFonts w:ascii="Times New Roman" w:hAnsi="Times New Roman" w:cs="Times New Roman"/>
          <w:bCs/>
          <w:sz w:val="28"/>
          <w:szCs w:val="28"/>
        </w:rPr>
        <w:t>2029 годы»</w:t>
      </w:r>
    </w:p>
    <w:p w14:paraId="0B22EE80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2465C3" w14:textId="77777777" w:rsidR="00452F3E" w:rsidRPr="006A1D81" w:rsidRDefault="00452F3E" w:rsidP="006A1D8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D8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Подготовка и повышение квалификации </w:t>
      </w:r>
      <w:r w:rsidRPr="006A1D81">
        <w:rPr>
          <w:rFonts w:ascii="Times New Roman" w:eastAsia="Times New Roman" w:hAnsi="Times New Roman" w:cs="Times New Roman"/>
          <w:bCs/>
          <w:sz w:val="28"/>
          <w:szCs w:val="28"/>
        </w:rPr>
        <w:br/>
        <w:t>научно-педагогических кадров</w:t>
      </w:r>
    </w:p>
    <w:p w14:paraId="4D60CBB2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64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865"/>
        <w:gridCol w:w="983"/>
        <w:gridCol w:w="971"/>
        <w:gridCol w:w="995"/>
        <w:gridCol w:w="1193"/>
        <w:gridCol w:w="1134"/>
        <w:gridCol w:w="993"/>
      </w:tblGrid>
      <w:tr w:rsidR="00452F3E" w:rsidRPr="00CC2867" w14:paraId="1C55D4C4" w14:textId="77777777" w:rsidTr="006E091C">
        <w:trPr>
          <w:trHeight w:val="257"/>
          <w:tblHeader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34E0C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5E8CC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  <w:p w14:paraId="434083B2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6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9163D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Объем финансирования, рубли </w:t>
            </w:r>
          </w:p>
          <w:p w14:paraId="00A6DC15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Приднестровской Молдавской Республики</w:t>
            </w:r>
          </w:p>
        </w:tc>
      </w:tr>
      <w:tr w:rsidR="00452F3E" w:rsidRPr="00CC2867" w14:paraId="1D1EB5BE" w14:textId="77777777" w:rsidTr="006E091C">
        <w:trPr>
          <w:trHeight w:val="257"/>
          <w:tblHeader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3374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BCBA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EE3A7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06915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BF989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2027 </w:t>
            </w:r>
          </w:p>
          <w:p w14:paraId="00C0CB60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6C3BD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2028 </w:t>
            </w:r>
          </w:p>
          <w:p w14:paraId="58D02DC2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859D9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2029</w:t>
            </w:r>
          </w:p>
          <w:p w14:paraId="351BA2AA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C1C84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452F3E" w:rsidRPr="00CC2867" w14:paraId="75BA5429" w14:textId="77777777" w:rsidTr="006E091C">
        <w:trPr>
          <w:trHeight w:val="45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E2EFFEF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C1D47BF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Подготовка и защита </w:t>
            </w: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 xml:space="preserve">20 докторских диссертаций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A562EA5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57485BFD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0DFDD00E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56 000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D236613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56 000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320FE190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112 000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264D120D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224 000</w:t>
            </w:r>
          </w:p>
        </w:tc>
      </w:tr>
      <w:tr w:rsidR="00452F3E" w:rsidRPr="00CC2867" w14:paraId="2D226970" w14:textId="77777777" w:rsidTr="006E091C">
        <w:trPr>
          <w:trHeight w:val="45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83BA820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73AD9795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Подготовка и защита </w:t>
            </w: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75 кандидатских диссертаций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59D25AA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58BAD262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1225DB76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210 000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160F9E2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210 000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105F3FE7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420 000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31232A81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840 000</w:t>
            </w:r>
          </w:p>
        </w:tc>
      </w:tr>
      <w:tr w:rsidR="00452F3E" w:rsidRPr="00CC2867" w14:paraId="074DC29B" w14:textId="77777777" w:rsidTr="006E091C">
        <w:trPr>
          <w:trHeight w:val="62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1C33A79C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4B1CED0" w14:textId="77777777" w:rsidR="00452F3E" w:rsidRPr="00CC2867" w:rsidRDefault="00452F3E" w:rsidP="002F5C5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Повышение квалификации профессорско-преподавательского состава в количестве </w:t>
            </w: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500 человек, в том числе не менее 200 человек</w:t>
            </w:r>
            <w:r w:rsidR="002F5C5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 Российской Федерации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3457AB73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25922DC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509B21B8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500 000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A697AD7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500 000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6B9A72A1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1 000 000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1F2C733E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2 000 000</w:t>
            </w:r>
          </w:p>
        </w:tc>
      </w:tr>
      <w:tr w:rsidR="00452F3E" w:rsidRPr="00CC2867" w14:paraId="2795F677" w14:textId="77777777" w:rsidTr="006E091C">
        <w:trPr>
          <w:trHeight w:val="66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D2F66CF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E87FD60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Участие обучающихся ПГУ в проектах и программах научной, творческой и спортивной направленности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32100E1D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CFA37E4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163EF900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40 000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8E3404E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40 000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1126B8DF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80 000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158EEFE6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160 000</w:t>
            </w:r>
          </w:p>
        </w:tc>
      </w:tr>
      <w:tr w:rsidR="00452F3E" w:rsidRPr="00CC2867" w14:paraId="23D07291" w14:textId="77777777" w:rsidTr="006E091C">
        <w:trPr>
          <w:trHeight w:val="8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F1CF7A4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55552232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3E0DCD47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3288F2F6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4ADD9CDC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806 000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D7876E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806 000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117342D5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1 612 000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0DD79DE1" w14:textId="77777777" w:rsidR="00452F3E" w:rsidRPr="00CC2867" w:rsidRDefault="00452F3E" w:rsidP="00CC286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2867">
              <w:rPr>
                <w:rFonts w:ascii="Times New Roman" w:eastAsia="Times New Roman" w:hAnsi="Times New Roman" w:cs="Times New Roman"/>
                <w:sz w:val="24"/>
                <w:szCs w:val="28"/>
              </w:rPr>
              <w:t>3 224 000</w:t>
            </w:r>
          </w:p>
        </w:tc>
      </w:tr>
    </w:tbl>
    <w:p w14:paraId="0EC7F680" w14:textId="1929F3C4" w:rsidR="00452F3E" w:rsidRPr="00486DDD" w:rsidRDefault="00452F3E" w:rsidP="00FE71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D96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              »</w:t>
      </w: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8484D77" w14:textId="77777777" w:rsidR="00452F3E" w:rsidRPr="00486DDD" w:rsidRDefault="00452F3E" w:rsidP="00FE71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8D09436" w14:textId="77777777" w:rsidR="00452F3E" w:rsidRPr="00486DDD" w:rsidRDefault="00452F3E" w:rsidP="00FE71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4D2CE7B" w14:textId="77777777" w:rsidR="00452F3E" w:rsidRPr="00826BFA" w:rsidRDefault="00826BFA" w:rsidP="00826BFA">
      <w:pPr>
        <w:pStyle w:val="ac"/>
        <w:ind w:firstLine="3119"/>
        <w:rPr>
          <w:rFonts w:ascii="Times New Roman" w:hAnsi="Times New Roman" w:cs="Times New Roman"/>
          <w:sz w:val="24"/>
          <w:szCs w:val="28"/>
        </w:rPr>
      </w:pPr>
      <w:r w:rsidRPr="00826BFA">
        <w:rPr>
          <w:rFonts w:ascii="Times New Roman" w:hAnsi="Times New Roman" w:cs="Times New Roman"/>
          <w:sz w:val="24"/>
          <w:szCs w:val="28"/>
        </w:rPr>
        <w:lastRenderedPageBreak/>
        <w:t>ПРИЛОЖЕНИЕ № 3</w:t>
      </w:r>
    </w:p>
    <w:p w14:paraId="5648300E" w14:textId="77777777" w:rsidR="00452F3E" w:rsidRPr="00486DDD" w:rsidRDefault="00452F3E" w:rsidP="00826BFA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 xml:space="preserve">к Закону 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2A686E2A" w14:textId="77777777" w:rsidR="00452F3E" w:rsidRPr="00486DDD" w:rsidRDefault="00452F3E" w:rsidP="00826BFA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и дополнения в Закон </w:t>
      </w:r>
    </w:p>
    <w:p w14:paraId="03571C60" w14:textId="77777777" w:rsidR="00452F3E" w:rsidRPr="00486DDD" w:rsidRDefault="00452F3E" w:rsidP="00826BFA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Приднестровской Молдавской Республики «Об </w:t>
      </w:r>
    </w:p>
    <w:p w14:paraId="3FE83D8E" w14:textId="77777777" w:rsidR="00452F3E" w:rsidRPr="00486DDD" w:rsidRDefault="00452F3E" w:rsidP="00826BFA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государственной целевой программы </w:t>
      </w:r>
    </w:p>
    <w:p w14:paraId="4B8E50A5" w14:textId="77777777" w:rsidR="00452F3E" w:rsidRPr="00486DDD" w:rsidRDefault="00452F3E" w:rsidP="00826BFA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«Развитие государственного образовательного</w:t>
      </w:r>
    </w:p>
    <w:p w14:paraId="2DB89E89" w14:textId="5F5AF48D" w:rsidR="00452F3E" w:rsidRPr="00486DDD" w:rsidRDefault="00452F3E" w:rsidP="00826BFA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6DDD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proofErr w:type="gramEnd"/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 «Приднестровский государственный </w:t>
      </w:r>
    </w:p>
    <w:p w14:paraId="1EA6CA62" w14:textId="77777777" w:rsidR="00452F3E" w:rsidRPr="00486DDD" w:rsidRDefault="00452F3E" w:rsidP="00826BFA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университет им. Т.Г. Шевченко» на 2025-2029 годы»</w:t>
      </w:r>
    </w:p>
    <w:p w14:paraId="7FAED88E" w14:textId="77777777" w:rsidR="00452F3E" w:rsidRPr="00486DDD" w:rsidRDefault="00452F3E" w:rsidP="00826BFA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</w:p>
    <w:p w14:paraId="71B6C04F" w14:textId="77777777" w:rsidR="00452F3E" w:rsidRPr="00486DDD" w:rsidRDefault="00452F3E" w:rsidP="00826BFA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26BFA" w:rsidRPr="00826BFA">
        <w:rPr>
          <w:rFonts w:ascii="Times New Roman" w:eastAsia="Times New Roman" w:hAnsi="Times New Roman" w:cs="Times New Roman"/>
          <w:sz w:val="24"/>
          <w:szCs w:val="28"/>
        </w:rPr>
        <w:t>ПРИЛОЖЕНИЕ № 3</w:t>
      </w:r>
    </w:p>
    <w:p w14:paraId="0AFC994E" w14:textId="77777777" w:rsidR="00452F3E" w:rsidRPr="00486DDD" w:rsidRDefault="00452F3E" w:rsidP="00826BFA">
      <w:pPr>
        <w:pStyle w:val="ac"/>
        <w:ind w:firstLine="3119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 xml:space="preserve">к государственной целевой программе </w:t>
      </w:r>
    </w:p>
    <w:p w14:paraId="1791E987" w14:textId="77777777" w:rsidR="00452F3E" w:rsidRPr="00486DDD" w:rsidRDefault="00452F3E" w:rsidP="00826BFA">
      <w:pPr>
        <w:pStyle w:val="ac"/>
        <w:ind w:firstLine="3119"/>
        <w:rPr>
          <w:rFonts w:ascii="Times New Roman" w:hAnsi="Times New Roman" w:cs="Times New Roman"/>
          <w:bCs/>
          <w:sz w:val="28"/>
          <w:szCs w:val="28"/>
        </w:rPr>
      </w:pPr>
      <w:r w:rsidRPr="00486DDD">
        <w:rPr>
          <w:rFonts w:ascii="Times New Roman" w:hAnsi="Times New Roman" w:cs="Times New Roman"/>
          <w:bCs/>
          <w:sz w:val="28"/>
          <w:szCs w:val="28"/>
        </w:rPr>
        <w:t xml:space="preserve">«Развитие государственного образовательного </w:t>
      </w:r>
    </w:p>
    <w:p w14:paraId="53B8AF9E" w14:textId="77777777" w:rsidR="00452F3E" w:rsidRPr="00486DDD" w:rsidRDefault="00452F3E" w:rsidP="00826BFA">
      <w:pPr>
        <w:pStyle w:val="ac"/>
        <w:ind w:firstLine="3119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bCs/>
          <w:sz w:val="28"/>
          <w:szCs w:val="28"/>
        </w:rPr>
        <w:t>учреждения «</w:t>
      </w:r>
      <w:r w:rsidRPr="00486DDD">
        <w:rPr>
          <w:rFonts w:ascii="Times New Roman" w:hAnsi="Times New Roman" w:cs="Times New Roman"/>
          <w:sz w:val="28"/>
          <w:szCs w:val="28"/>
        </w:rPr>
        <w:t xml:space="preserve">Приднестровский государственный </w:t>
      </w:r>
    </w:p>
    <w:p w14:paraId="6F36167D" w14:textId="77777777" w:rsidR="00452F3E" w:rsidRPr="00486DDD" w:rsidRDefault="00452F3E" w:rsidP="00826BFA">
      <w:pPr>
        <w:pStyle w:val="ac"/>
        <w:ind w:firstLine="3119"/>
        <w:rPr>
          <w:rFonts w:ascii="Times New Roman" w:hAnsi="Times New Roman" w:cs="Times New Roman"/>
          <w:bCs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>университет</w:t>
      </w:r>
      <w:r w:rsidR="00026D65">
        <w:rPr>
          <w:rFonts w:ascii="Times New Roman" w:hAnsi="Times New Roman" w:cs="Times New Roman"/>
          <w:bCs/>
          <w:sz w:val="28"/>
          <w:szCs w:val="28"/>
        </w:rPr>
        <w:t xml:space="preserve"> им. Т.</w:t>
      </w:r>
      <w:r w:rsidRPr="00486DDD">
        <w:rPr>
          <w:rFonts w:ascii="Times New Roman" w:hAnsi="Times New Roman" w:cs="Times New Roman"/>
          <w:bCs/>
          <w:sz w:val="28"/>
          <w:szCs w:val="28"/>
        </w:rPr>
        <w:t>Г. Шевченко»</w:t>
      </w:r>
      <w:r w:rsidR="00026D65">
        <w:rPr>
          <w:rFonts w:ascii="Times New Roman" w:hAnsi="Times New Roman" w:cs="Times New Roman"/>
          <w:bCs/>
          <w:sz w:val="28"/>
          <w:szCs w:val="28"/>
        </w:rPr>
        <w:t xml:space="preserve"> на 2025-</w:t>
      </w:r>
      <w:r w:rsidRPr="00486DDD">
        <w:rPr>
          <w:rFonts w:ascii="Times New Roman" w:hAnsi="Times New Roman" w:cs="Times New Roman"/>
          <w:bCs/>
          <w:sz w:val="28"/>
          <w:szCs w:val="28"/>
        </w:rPr>
        <w:t>2029 годы»</w:t>
      </w:r>
    </w:p>
    <w:p w14:paraId="0909AE4D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70813C" w14:textId="77777777" w:rsidR="006F2807" w:rsidRDefault="00452F3E" w:rsidP="0028730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Приобретение непроизводственного оборудования и инвентаря </w:t>
      </w:r>
    </w:p>
    <w:p w14:paraId="1E1ABCA8" w14:textId="77777777" w:rsidR="00452F3E" w:rsidRPr="00486DDD" w:rsidRDefault="00452F3E" w:rsidP="0028730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>(для обеспечения учебного, научного и воспитательного процессов)</w:t>
      </w:r>
    </w:p>
    <w:p w14:paraId="02C4350E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992"/>
        <w:gridCol w:w="992"/>
        <w:gridCol w:w="992"/>
        <w:gridCol w:w="1134"/>
        <w:gridCol w:w="1134"/>
        <w:gridCol w:w="1134"/>
      </w:tblGrid>
      <w:tr w:rsidR="00452F3E" w:rsidRPr="0099604E" w14:paraId="5070C0CC" w14:textId="77777777" w:rsidTr="006E091C">
        <w:trPr>
          <w:trHeight w:val="25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3FA28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0A07C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  <w:p w14:paraId="65E97841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75331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Объем финансирования, рубли </w:t>
            </w:r>
          </w:p>
          <w:p w14:paraId="3BFF692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Приднестровской Молдавской Республики</w:t>
            </w:r>
          </w:p>
        </w:tc>
      </w:tr>
      <w:tr w:rsidR="00452F3E" w:rsidRPr="0099604E" w14:paraId="4BC36FDF" w14:textId="77777777" w:rsidTr="006E091C">
        <w:trPr>
          <w:trHeight w:val="25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3997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036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EBDC4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2F441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1123F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2027 </w:t>
            </w:r>
          </w:p>
          <w:p w14:paraId="29B5A9F2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55F17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2028</w:t>
            </w:r>
          </w:p>
          <w:p w14:paraId="355DCC59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547BF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E6D4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452F3E" w:rsidRPr="0099604E" w14:paraId="22411EE6" w14:textId="77777777" w:rsidTr="006E091C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3A79C8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702B8FD9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Обновление парка компьютерной и офисной техники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523A5E42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43EEF82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800 688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1D77066D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800 688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A3E3FE9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800 688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4126D65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1 601 376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09F8A0E5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4 003 440 </w:t>
            </w:r>
          </w:p>
        </w:tc>
      </w:tr>
      <w:tr w:rsidR="00452F3E" w:rsidRPr="0099604E" w14:paraId="732F4390" w14:textId="77777777" w:rsidTr="006E091C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74B2FC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5A73BC8E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Приобретение лицензионных программных продуктов для обеспечения учебного процесса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5156B54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41C343E4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B105B84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547 150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D93C10D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543 060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6861F15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1 098 760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1074FD8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2 188 970</w:t>
            </w:r>
          </w:p>
        </w:tc>
      </w:tr>
      <w:tr w:rsidR="00452F3E" w:rsidRPr="0099604E" w14:paraId="36960E51" w14:textId="77777777" w:rsidTr="006E091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773FE07F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68946BA2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Комплексное оснащение научно-информационного библиотечного центра программным обеспечением и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0F21DA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0368C73F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5B0701C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449 704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CC9D32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239 200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25B6C8CD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550 659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70423271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1 239 563</w:t>
            </w:r>
          </w:p>
        </w:tc>
      </w:tr>
      <w:tr w:rsidR="00452F3E" w:rsidRPr="0099604E" w14:paraId="18F769AD" w14:textId="77777777" w:rsidTr="006E091C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5AFF73E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AACD9BE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Приобретение специального оборудования и программного обеспечения для </w:t>
            </w:r>
            <w:r w:rsidRPr="0099604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медицинского института им. Н.В. Склифосовского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142A2E29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31399018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259 000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0859C136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259 000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55FBF2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259 000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5BAF701E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2 238 500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746D1CD1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3 015 500</w:t>
            </w:r>
          </w:p>
        </w:tc>
      </w:tr>
      <w:tr w:rsidR="00452F3E" w:rsidRPr="0099604E" w14:paraId="25A690CD" w14:textId="77777777" w:rsidTr="006E091C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669DCD1D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ED2C56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Модернизация системы пожарно-охранной </w:t>
            </w: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сигнализации и системы видеонаблюдения в общежитиях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06EAC6AD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7D4834E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112 000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EBE4AD6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112 000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549C53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112 000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0A1EAD4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224 000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55EAA41B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560 000</w:t>
            </w:r>
          </w:p>
        </w:tc>
      </w:tr>
      <w:tr w:rsidR="00452F3E" w:rsidRPr="0099604E" w14:paraId="76CCF650" w14:textId="77777777" w:rsidTr="006E091C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20DDF05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69316E6C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Модернизация оборудования приточно-вытяжной вентиляции в компьютерных классах и других помещениях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8661A8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013753E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3585B613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5A6B5C4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47980941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160 000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2EA7CF6B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400 000</w:t>
            </w:r>
          </w:p>
        </w:tc>
      </w:tr>
      <w:tr w:rsidR="00452F3E" w:rsidRPr="0099604E" w14:paraId="3B0E6A29" w14:textId="77777777" w:rsidTr="006E091C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0124EF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96CA6A9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Приобретение офисной техники для издательской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842731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58452C9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131 500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0CB84E6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131 500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AB65DAC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131 500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51345B89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263 000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60A87E9E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657 500</w:t>
            </w:r>
          </w:p>
        </w:tc>
      </w:tr>
      <w:tr w:rsidR="00452F3E" w:rsidRPr="0099604E" w14:paraId="67BF92F8" w14:textId="77777777" w:rsidTr="006E091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30B7CE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5AC3E49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Приобретение транспортных средств для обслуживания учебного процесса и текущей деятельности ПГУ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824541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14B9A4EF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643 453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30F9245D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840 000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0F4DED2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840 000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2D1512BB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1 680 000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1C7C4DC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4 003 453</w:t>
            </w:r>
          </w:p>
        </w:tc>
      </w:tr>
      <w:tr w:rsidR="00452F3E" w:rsidRPr="0099604E" w14:paraId="283050FF" w14:textId="77777777" w:rsidTr="006E091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B76143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BF2D0A2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Приобретение учебного оборудования для оснащения экспериментальных кафедр и учебных лабораторий, оснащение мультимедийным оборудованием учебных аудиторий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D3AAF57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F658A4C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860 000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57782D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860 000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E2537C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860 000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79A98181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1 720 000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76DA1A4F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4 300 000</w:t>
            </w:r>
          </w:p>
        </w:tc>
      </w:tr>
      <w:tr w:rsidR="00452F3E" w:rsidRPr="0099604E" w14:paraId="38AB4142" w14:textId="77777777" w:rsidTr="006E091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60A009B2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76A0E14E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Оснащение студенческих общежитий современной </w:t>
            </w:r>
            <w:r w:rsidRPr="00941B6B">
              <w:rPr>
                <w:rFonts w:ascii="Times New Roman" w:eastAsia="Times New Roman" w:hAnsi="Times New Roman" w:cs="Times New Roman"/>
                <w:spacing w:val="-16"/>
                <w:sz w:val="24"/>
                <w:szCs w:val="28"/>
                <w:lang w:eastAsia="ru-RU"/>
              </w:rPr>
              <w:t>мебелью, бытовой техникой, мягким инвентарем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14F05FE7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49BF06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4D6307FF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400 000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369448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400 000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27E37569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5C1BFC4F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1 600 000</w:t>
            </w:r>
          </w:p>
        </w:tc>
      </w:tr>
      <w:tr w:rsidR="00452F3E" w:rsidRPr="0099604E" w14:paraId="14322603" w14:textId="77777777" w:rsidTr="006E091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1CF363A9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0430656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46FA">
              <w:rPr>
                <w:rFonts w:ascii="Times New Roman" w:eastAsia="Times New Roman" w:hAnsi="Times New Roman" w:cs="Times New Roman"/>
                <w:spacing w:val="-16"/>
                <w:sz w:val="24"/>
                <w:szCs w:val="28"/>
              </w:rPr>
              <w:t>Приобретение спортивного инвентаря для оснащения</w:t>
            </w: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спортивных секций и спортивной формы для сборных команд по видам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656F711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3151419C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40 000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154ECFDF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40 000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B895B75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40 000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2F8648E2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80 000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4DA6D47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200 000</w:t>
            </w:r>
          </w:p>
        </w:tc>
      </w:tr>
      <w:tr w:rsidR="00452F3E" w:rsidRPr="0099604E" w14:paraId="6D14757C" w14:textId="77777777" w:rsidTr="006E091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62E904D3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06AF449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Приобретение звукового, светового, проекционного </w:t>
            </w:r>
            <w:r w:rsidRPr="006346FA">
              <w:rPr>
                <w:rFonts w:ascii="Times New Roman" w:eastAsia="Times New Roman" w:hAnsi="Times New Roman" w:cs="Times New Roman"/>
                <w:spacing w:val="-16"/>
                <w:sz w:val="24"/>
                <w:szCs w:val="28"/>
              </w:rPr>
              <w:t>оборудования для культурно-</w:t>
            </w: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просветительского центра ПГУ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422A61FF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EFE466E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75 000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BE0DF26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75 000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CDD91F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75 000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0B349BED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150 470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7C4E90C3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375 470</w:t>
            </w:r>
          </w:p>
        </w:tc>
      </w:tr>
      <w:tr w:rsidR="00452F3E" w:rsidRPr="0099604E" w14:paraId="348F9EDB" w14:textId="77777777" w:rsidTr="006E091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4EBFE92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C920FDE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A776F8B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52FF14AA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3 001 641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1EC8B0A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4 595 042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42CAF10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4 380 448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1144B07D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10 566 765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13335D51" w14:textId="77777777" w:rsidR="00452F3E" w:rsidRPr="0099604E" w:rsidRDefault="00452F3E" w:rsidP="0099604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04E">
              <w:rPr>
                <w:rFonts w:ascii="Times New Roman" w:eastAsia="Times New Roman" w:hAnsi="Times New Roman" w:cs="Times New Roman"/>
                <w:sz w:val="24"/>
                <w:szCs w:val="28"/>
              </w:rPr>
              <w:t>22 543 896</w:t>
            </w:r>
          </w:p>
        </w:tc>
      </w:tr>
    </w:tbl>
    <w:p w14:paraId="04CDF468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C25D9C6" w14:textId="77777777" w:rsidR="00452F3E" w:rsidRPr="00486DDD" w:rsidRDefault="00452F3E" w:rsidP="00FE71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3207047" w14:textId="77777777" w:rsidR="00452F3E" w:rsidRPr="00E07F03" w:rsidRDefault="00E07F03" w:rsidP="00DD22CF">
      <w:pPr>
        <w:pStyle w:val="ac"/>
        <w:ind w:firstLine="3119"/>
        <w:rPr>
          <w:rFonts w:ascii="Times New Roman" w:hAnsi="Times New Roman" w:cs="Times New Roman"/>
          <w:sz w:val="24"/>
          <w:szCs w:val="28"/>
        </w:rPr>
      </w:pPr>
      <w:r w:rsidRPr="00E07F03">
        <w:rPr>
          <w:rFonts w:ascii="Times New Roman" w:hAnsi="Times New Roman" w:cs="Times New Roman"/>
          <w:sz w:val="24"/>
          <w:szCs w:val="28"/>
        </w:rPr>
        <w:lastRenderedPageBreak/>
        <w:t>ПРИЛОЖЕНИЕ № 4</w:t>
      </w:r>
    </w:p>
    <w:p w14:paraId="0E800446" w14:textId="77777777" w:rsidR="00452F3E" w:rsidRPr="00486DDD" w:rsidRDefault="00452F3E" w:rsidP="00DD22CF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 xml:space="preserve">к Закону 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6030B8E9" w14:textId="77777777" w:rsidR="00452F3E" w:rsidRPr="00486DDD" w:rsidRDefault="00452F3E" w:rsidP="00DD22CF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и дополнения в Закон </w:t>
      </w:r>
    </w:p>
    <w:p w14:paraId="4832BE6D" w14:textId="77777777" w:rsidR="00452F3E" w:rsidRPr="00486DDD" w:rsidRDefault="00452F3E" w:rsidP="00DD22CF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Приднестровской Молдавской Республики «Об </w:t>
      </w:r>
    </w:p>
    <w:p w14:paraId="5DC03822" w14:textId="77777777" w:rsidR="00452F3E" w:rsidRPr="00486DDD" w:rsidRDefault="00452F3E" w:rsidP="00DD22CF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государственной целевой программы </w:t>
      </w:r>
    </w:p>
    <w:p w14:paraId="323656B4" w14:textId="77777777" w:rsidR="00452F3E" w:rsidRPr="00486DDD" w:rsidRDefault="00452F3E" w:rsidP="00DD22CF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«Развитие государственного образовательного</w:t>
      </w:r>
    </w:p>
    <w:p w14:paraId="69A915DF" w14:textId="77777777" w:rsidR="00452F3E" w:rsidRPr="00486DDD" w:rsidRDefault="00452F3E" w:rsidP="00DD22CF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учреждения «Приднестровский государственный </w:t>
      </w:r>
    </w:p>
    <w:p w14:paraId="16B90E17" w14:textId="77777777" w:rsidR="00452F3E" w:rsidRPr="00486DDD" w:rsidRDefault="00452F3E" w:rsidP="00DD22CF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университет им. Т.Г. Шевченко» на 2025-2029 годы»</w:t>
      </w:r>
    </w:p>
    <w:p w14:paraId="545E486B" w14:textId="77777777" w:rsidR="00452F3E" w:rsidRPr="00486DDD" w:rsidRDefault="00452F3E" w:rsidP="00DD22CF">
      <w:pPr>
        <w:autoSpaceDE w:val="0"/>
        <w:autoSpaceDN w:val="0"/>
        <w:adjustRightInd w:val="0"/>
        <w:spacing w:after="0" w:line="240" w:lineRule="auto"/>
        <w:ind w:firstLine="3119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0D1653" w14:textId="77777777" w:rsidR="00452F3E" w:rsidRPr="00486DDD" w:rsidRDefault="00452F3E" w:rsidP="00DD22CF">
      <w:pPr>
        <w:autoSpaceDE w:val="0"/>
        <w:autoSpaceDN w:val="0"/>
        <w:adjustRightInd w:val="0"/>
        <w:spacing w:after="0" w:line="240" w:lineRule="auto"/>
        <w:ind w:firstLine="3119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07F03" w:rsidRPr="00E07F03">
        <w:rPr>
          <w:rFonts w:ascii="Times New Roman" w:eastAsia="Times New Roman" w:hAnsi="Times New Roman" w:cs="Times New Roman"/>
          <w:sz w:val="24"/>
          <w:szCs w:val="28"/>
        </w:rPr>
        <w:t xml:space="preserve">ПРИЛОЖЕНИЕ № 4 </w:t>
      </w:r>
    </w:p>
    <w:p w14:paraId="511E45BE" w14:textId="77777777" w:rsidR="00452F3E" w:rsidRPr="00486DDD" w:rsidRDefault="00452F3E" w:rsidP="00DD22CF">
      <w:pPr>
        <w:pStyle w:val="ac"/>
        <w:ind w:firstLine="3119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 xml:space="preserve">к государственной целевой программе </w:t>
      </w:r>
    </w:p>
    <w:p w14:paraId="116670D4" w14:textId="77777777" w:rsidR="00452F3E" w:rsidRPr="00486DDD" w:rsidRDefault="00452F3E" w:rsidP="00DD22CF">
      <w:pPr>
        <w:pStyle w:val="ac"/>
        <w:ind w:firstLine="3119"/>
        <w:rPr>
          <w:rFonts w:ascii="Times New Roman" w:hAnsi="Times New Roman" w:cs="Times New Roman"/>
          <w:bCs/>
          <w:sz w:val="28"/>
          <w:szCs w:val="28"/>
        </w:rPr>
      </w:pPr>
      <w:r w:rsidRPr="00486DDD">
        <w:rPr>
          <w:rFonts w:ascii="Times New Roman" w:hAnsi="Times New Roman" w:cs="Times New Roman"/>
          <w:bCs/>
          <w:sz w:val="28"/>
          <w:szCs w:val="28"/>
        </w:rPr>
        <w:t xml:space="preserve">«Развитие государственного образовательного </w:t>
      </w:r>
    </w:p>
    <w:p w14:paraId="22033096" w14:textId="77777777" w:rsidR="00452F3E" w:rsidRPr="00486DDD" w:rsidRDefault="00452F3E" w:rsidP="00DD22CF">
      <w:pPr>
        <w:pStyle w:val="ac"/>
        <w:ind w:firstLine="3119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bCs/>
          <w:sz w:val="28"/>
          <w:szCs w:val="28"/>
        </w:rPr>
        <w:t>учреждения «</w:t>
      </w:r>
      <w:r w:rsidRPr="00486DDD">
        <w:rPr>
          <w:rFonts w:ascii="Times New Roman" w:hAnsi="Times New Roman" w:cs="Times New Roman"/>
          <w:sz w:val="28"/>
          <w:szCs w:val="28"/>
        </w:rPr>
        <w:t xml:space="preserve">Приднестровский государственный </w:t>
      </w:r>
    </w:p>
    <w:p w14:paraId="6F6BAD7A" w14:textId="77777777" w:rsidR="00452F3E" w:rsidRPr="00486DDD" w:rsidRDefault="00452F3E" w:rsidP="00DD22CF">
      <w:pPr>
        <w:pStyle w:val="ac"/>
        <w:ind w:firstLine="3119"/>
        <w:rPr>
          <w:rFonts w:ascii="Times New Roman" w:hAnsi="Times New Roman" w:cs="Times New Roman"/>
          <w:bCs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>университет</w:t>
      </w:r>
      <w:r w:rsidR="009671BB">
        <w:rPr>
          <w:rFonts w:ascii="Times New Roman" w:hAnsi="Times New Roman" w:cs="Times New Roman"/>
          <w:bCs/>
          <w:sz w:val="28"/>
          <w:szCs w:val="28"/>
        </w:rPr>
        <w:t xml:space="preserve"> им. Т.Г. Шевченко» на 2025-</w:t>
      </w:r>
      <w:r w:rsidRPr="00486DDD">
        <w:rPr>
          <w:rFonts w:ascii="Times New Roman" w:hAnsi="Times New Roman" w:cs="Times New Roman"/>
          <w:bCs/>
          <w:sz w:val="28"/>
          <w:szCs w:val="28"/>
        </w:rPr>
        <w:t>2029 годы»</w:t>
      </w:r>
    </w:p>
    <w:p w14:paraId="10EB0A00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EB4C09" w14:textId="77777777" w:rsidR="00452F3E" w:rsidRPr="00486DDD" w:rsidRDefault="00452F3E" w:rsidP="00E07F0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D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</w:t>
      </w:r>
    </w:p>
    <w:p w14:paraId="14D0CB4A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0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796"/>
        <w:gridCol w:w="1156"/>
        <w:gridCol w:w="1088"/>
        <w:gridCol w:w="1017"/>
        <w:gridCol w:w="1133"/>
        <w:gridCol w:w="1134"/>
        <w:gridCol w:w="1226"/>
        <w:gridCol w:w="16"/>
      </w:tblGrid>
      <w:tr w:rsidR="00452F3E" w:rsidRPr="00E07F03" w14:paraId="2F2E23FF" w14:textId="77777777" w:rsidTr="006E091C">
        <w:trPr>
          <w:trHeight w:val="263"/>
          <w:jc w:val="center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39D71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BBD6F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  <w:p w14:paraId="3BEF2CCE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6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6C0D0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Объем финансирования, рубли </w:t>
            </w:r>
          </w:p>
          <w:p w14:paraId="6F6FCD91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Приднестровской Молдавской Республики</w:t>
            </w:r>
          </w:p>
        </w:tc>
      </w:tr>
      <w:tr w:rsidR="00452F3E" w:rsidRPr="00E07F03" w14:paraId="647C7B53" w14:textId="77777777" w:rsidTr="006E091C">
        <w:trPr>
          <w:gridAfter w:val="1"/>
          <w:wAfter w:w="16" w:type="dxa"/>
          <w:trHeight w:val="255"/>
          <w:jc w:val="center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ABE8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9496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305E6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2025 </w:t>
            </w:r>
          </w:p>
          <w:p w14:paraId="46A6265D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1AA782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2026 </w:t>
            </w:r>
          </w:p>
          <w:p w14:paraId="6C990B61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66A78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2027 </w:t>
            </w:r>
          </w:p>
          <w:p w14:paraId="7C3F5C86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D8634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2028 </w:t>
            </w:r>
          </w:p>
          <w:p w14:paraId="58A246BD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0B64C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2029 </w:t>
            </w:r>
          </w:p>
          <w:p w14:paraId="38DE6231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69D0CF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452F3E" w:rsidRPr="00E07F03" w14:paraId="608B7A86" w14:textId="77777777" w:rsidTr="006E091C">
        <w:trPr>
          <w:gridAfter w:val="1"/>
          <w:wAfter w:w="16" w:type="dxa"/>
          <w:trHeight w:val="1213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16940F19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913F3CB" w14:textId="0E3BFA7D" w:rsidR="00452F3E" w:rsidRPr="00E07F03" w:rsidRDefault="00452F3E" w:rsidP="0090698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Реконструкция зданий общежитий для аграрно-технологического факультета (город Тирасполь) и Бендерского политехническог</w:t>
            </w:r>
            <w:r w:rsidR="003E62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 института ПГУ </w:t>
            </w: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*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1D7C980D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4FE1F460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A68F5EC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7AF198E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3374269E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4 462 015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09FA4090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4 462 015</w:t>
            </w:r>
          </w:p>
        </w:tc>
      </w:tr>
      <w:tr w:rsidR="00452F3E" w:rsidRPr="00E07F03" w14:paraId="0715322A" w14:textId="77777777" w:rsidTr="006E091C">
        <w:trPr>
          <w:gridAfter w:val="1"/>
          <w:wAfter w:w="16" w:type="dxa"/>
          <w:trHeight w:val="580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61E858F2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9A915D4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Модернизация сетей электроснабжения, водоснабжения и водоотведения учебных корпусов № 12, 11, 6 (город Тирасполь), Рыбницкого филиала и Бендерского политехнического института ПГУ*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56B73EA8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4EEB884D" w14:textId="77777777" w:rsidR="00452F3E" w:rsidRPr="00E07F03" w:rsidRDefault="00452F3E" w:rsidP="00E0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3CD8C093" w14:textId="77777777" w:rsidR="00452F3E" w:rsidRPr="00E07F03" w:rsidRDefault="00452F3E" w:rsidP="00E0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750 000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608FA2" w14:textId="77777777" w:rsidR="00452F3E" w:rsidRPr="00E07F03" w:rsidRDefault="00452F3E" w:rsidP="00E0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750 000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2D731797" w14:textId="77777777" w:rsidR="00452F3E" w:rsidRPr="00E07F03" w:rsidRDefault="00452F3E" w:rsidP="00E0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750 000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335CB840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2 250 000</w:t>
            </w:r>
          </w:p>
        </w:tc>
      </w:tr>
      <w:tr w:rsidR="00452F3E" w:rsidRPr="00E07F03" w14:paraId="050C1AF4" w14:textId="77777777" w:rsidTr="006E091C">
        <w:trPr>
          <w:gridAfter w:val="1"/>
          <w:wAfter w:w="16" w:type="dxa"/>
          <w:trHeight w:val="20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5332309A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77F5864" w14:textId="3B64346D" w:rsidR="00452F3E" w:rsidRPr="00E07F03" w:rsidRDefault="00452F3E" w:rsidP="0090698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Капитальный</w:t>
            </w: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ремонт фасада, кровли, помещений учебного корпуса </w:t>
            </w:r>
            <w:r w:rsidRPr="00E07F0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</w:rPr>
              <w:t>№ 11</w:t>
            </w:r>
            <w:r w:rsidR="00906984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="00906984" w:rsidRPr="00E13F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(город Тирасполь)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B6EC300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33BCC90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1 353 298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08238A01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720C19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7046FCB6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9 000 000*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6E59C5F4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10 353 298</w:t>
            </w:r>
          </w:p>
        </w:tc>
      </w:tr>
      <w:tr w:rsidR="00452F3E" w:rsidRPr="00E07F03" w14:paraId="7CCA8534" w14:textId="77777777" w:rsidTr="006E091C">
        <w:trPr>
          <w:gridAfter w:val="1"/>
          <w:wAfter w:w="16" w:type="dxa"/>
          <w:trHeight w:val="20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C72B91D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18346966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Организация и благоустройство спортивной площадки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DBC3C0E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958C24C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1 796 785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4D22B5F3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7AB0B09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07D3375B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4CFF64CA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1 796 785</w:t>
            </w:r>
          </w:p>
        </w:tc>
      </w:tr>
      <w:tr w:rsidR="00452F3E" w:rsidRPr="00E07F03" w14:paraId="6176A97D" w14:textId="77777777" w:rsidTr="006E091C">
        <w:trPr>
          <w:gridAfter w:val="1"/>
          <w:wAfter w:w="16" w:type="dxa"/>
          <w:trHeight w:val="85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0650458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3E645F8A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Реконструкция спортивно-оздоровительного лагеря «</w:t>
            </w:r>
            <w:proofErr w:type="spellStart"/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Сэнэтатя</w:t>
            </w:r>
            <w:proofErr w:type="spellEnd"/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» с инженерными сетями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BB1F41F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4EF19F5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43C3BDE5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240 000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758D7A0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240 000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3655025F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480 000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7648C9E7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960 000</w:t>
            </w:r>
          </w:p>
        </w:tc>
      </w:tr>
      <w:tr w:rsidR="00452F3E" w:rsidRPr="00E07F03" w14:paraId="63D65F7F" w14:textId="77777777" w:rsidTr="006E091C">
        <w:trPr>
          <w:gridAfter w:val="1"/>
          <w:wAfter w:w="16" w:type="dxa"/>
          <w:trHeight w:val="85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05102F1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5EEAABEB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BD24470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C98765E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3 150 083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0001F3C1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990 000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5F0F37A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990 000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67B96A48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14 692 015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4F2F477D" w14:textId="77777777" w:rsidR="00452F3E" w:rsidRPr="00E07F03" w:rsidRDefault="00452F3E" w:rsidP="00E07F0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F03">
              <w:rPr>
                <w:rFonts w:ascii="Times New Roman" w:eastAsia="Times New Roman" w:hAnsi="Times New Roman" w:cs="Times New Roman"/>
                <w:sz w:val="24"/>
                <w:szCs w:val="28"/>
              </w:rPr>
              <w:t>19 822 098</w:t>
            </w:r>
          </w:p>
        </w:tc>
      </w:tr>
    </w:tbl>
    <w:p w14:paraId="321A8A37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353C38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*Примечание: финансирование за счет программы Фонда капитальных вложений Приднестровской Молдавской Республики».</w:t>
      </w:r>
    </w:p>
    <w:p w14:paraId="7853FAD2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CA3942" w14:textId="77777777" w:rsidR="00452F3E" w:rsidRPr="00486DDD" w:rsidRDefault="00452F3E" w:rsidP="00FE71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1037345" w14:textId="77777777" w:rsidR="00452F3E" w:rsidRPr="00424F2D" w:rsidRDefault="00424F2D" w:rsidP="00424F2D">
      <w:pPr>
        <w:pStyle w:val="ac"/>
        <w:ind w:firstLine="3119"/>
        <w:rPr>
          <w:rFonts w:ascii="Times New Roman" w:hAnsi="Times New Roman" w:cs="Times New Roman"/>
          <w:sz w:val="24"/>
          <w:szCs w:val="28"/>
        </w:rPr>
      </w:pPr>
      <w:r w:rsidRPr="00424F2D">
        <w:rPr>
          <w:rFonts w:ascii="Times New Roman" w:hAnsi="Times New Roman" w:cs="Times New Roman"/>
          <w:sz w:val="24"/>
          <w:szCs w:val="28"/>
        </w:rPr>
        <w:lastRenderedPageBreak/>
        <w:t>ПРИЛОЖЕНИЕ № 5</w:t>
      </w:r>
    </w:p>
    <w:p w14:paraId="4C69CCD2" w14:textId="77777777" w:rsidR="00452F3E" w:rsidRPr="00486DDD" w:rsidRDefault="00452F3E" w:rsidP="00424F2D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 xml:space="preserve">к Закону 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11E37B52" w14:textId="77777777" w:rsidR="00452F3E" w:rsidRPr="00486DDD" w:rsidRDefault="00452F3E" w:rsidP="00424F2D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и дополнения в Закон </w:t>
      </w:r>
    </w:p>
    <w:p w14:paraId="5EFEA2E6" w14:textId="77777777" w:rsidR="00452F3E" w:rsidRPr="00486DDD" w:rsidRDefault="00452F3E" w:rsidP="00424F2D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Приднестровской Молдавской Республики «Об </w:t>
      </w:r>
    </w:p>
    <w:p w14:paraId="69BC2E8A" w14:textId="77777777" w:rsidR="00452F3E" w:rsidRPr="00486DDD" w:rsidRDefault="00452F3E" w:rsidP="00424F2D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государственной целевой программы </w:t>
      </w:r>
    </w:p>
    <w:p w14:paraId="73524DEE" w14:textId="77777777" w:rsidR="00452F3E" w:rsidRPr="00486DDD" w:rsidRDefault="00452F3E" w:rsidP="00424F2D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«Развитие государственного образовательного</w:t>
      </w:r>
    </w:p>
    <w:p w14:paraId="37848F95" w14:textId="77777777" w:rsidR="00452F3E" w:rsidRPr="00486DDD" w:rsidRDefault="00452F3E" w:rsidP="00424F2D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 xml:space="preserve">учреждения «Приднестровский государственный </w:t>
      </w:r>
    </w:p>
    <w:p w14:paraId="73852529" w14:textId="77777777" w:rsidR="00452F3E" w:rsidRPr="00486DDD" w:rsidRDefault="00452F3E" w:rsidP="00424F2D">
      <w:pPr>
        <w:pStyle w:val="ac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университет им. Т.Г. Шевченко» на 2025-2029 годы»</w:t>
      </w:r>
    </w:p>
    <w:p w14:paraId="55EF9486" w14:textId="77777777" w:rsidR="00452F3E" w:rsidRPr="00486DDD" w:rsidRDefault="00452F3E" w:rsidP="00424F2D">
      <w:pPr>
        <w:autoSpaceDE w:val="0"/>
        <w:autoSpaceDN w:val="0"/>
        <w:adjustRightInd w:val="0"/>
        <w:spacing w:after="0" w:line="240" w:lineRule="auto"/>
        <w:ind w:firstLine="3119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21B19E" w14:textId="77777777" w:rsidR="00452F3E" w:rsidRPr="00486DDD" w:rsidRDefault="00452F3E" w:rsidP="00424F2D">
      <w:pPr>
        <w:autoSpaceDE w:val="0"/>
        <w:autoSpaceDN w:val="0"/>
        <w:adjustRightInd w:val="0"/>
        <w:spacing w:after="0" w:line="240" w:lineRule="auto"/>
        <w:ind w:firstLine="3119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24F2D" w:rsidRPr="00424F2D">
        <w:rPr>
          <w:rFonts w:ascii="Times New Roman" w:eastAsia="Times New Roman" w:hAnsi="Times New Roman" w:cs="Times New Roman"/>
          <w:sz w:val="24"/>
          <w:szCs w:val="28"/>
        </w:rPr>
        <w:t>ПРИЛОЖЕНИЕ № 5</w:t>
      </w:r>
    </w:p>
    <w:p w14:paraId="1EA7EB8B" w14:textId="77777777" w:rsidR="00452F3E" w:rsidRPr="00486DDD" w:rsidRDefault="00452F3E" w:rsidP="00424F2D">
      <w:pPr>
        <w:pStyle w:val="ac"/>
        <w:ind w:firstLine="3119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 xml:space="preserve">к государственной целевой программе </w:t>
      </w:r>
    </w:p>
    <w:p w14:paraId="2B03F19D" w14:textId="77777777" w:rsidR="00452F3E" w:rsidRPr="00486DDD" w:rsidRDefault="00452F3E" w:rsidP="00424F2D">
      <w:pPr>
        <w:pStyle w:val="ac"/>
        <w:ind w:firstLine="3119"/>
        <w:rPr>
          <w:rFonts w:ascii="Times New Roman" w:hAnsi="Times New Roman" w:cs="Times New Roman"/>
          <w:bCs/>
          <w:sz w:val="28"/>
          <w:szCs w:val="28"/>
        </w:rPr>
      </w:pPr>
      <w:r w:rsidRPr="00486DDD">
        <w:rPr>
          <w:rFonts w:ascii="Times New Roman" w:hAnsi="Times New Roman" w:cs="Times New Roman"/>
          <w:bCs/>
          <w:sz w:val="28"/>
          <w:szCs w:val="28"/>
        </w:rPr>
        <w:t xml:space="preserve">«Развитие государственного образовательного </w:t>
      </w:r>
    </w:p>
    <w:p w14:paraId="5158DDC4" w14:textId="77777777" w:rsidR="00452F3E" w:rsidRPr="00486DDD" w:rsidRDefault="00452F3E" w:rsidP="00424F2D">
      <w:pPr>
        <w:pStyle w:val="ac"/>
        <w:ind w:firstLine="3119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bCs/>
          <w:sz w:val="28"/>
          <w:szCs w:val="28"/>
        </w:rPr>
        <w:t>учреждения «</w:t>
      </w:r>
      <w:r w:rsidRPr="00486DDD">
        <w:rPr>
          <w:rFonts w:ascii="Times New Roman" w:hAnsi="Times New Roman" w:cs="Times New Roman"/>
          <w:sz w:val="28"/>
          <w:szCs w:val="28"/>
        </w:rPr>
        <w:t xml:space="preserve">Приднестровский государственный </w:t>
      </w:r>
    </w:p>
    <w:p w14:paraId="594077DA" w14:textId="77777777" w:rsidR="00452F3E" w:rsidRPr="00486DDD" w:rsidRDefault="00452F3E" w:rsidP="00424F2D">
      <w:pPr>
        <w:pStyle w:val="ac"/>
        <w:ind w:firstLine="3119"/>
        <w:rPr>
          <w:rFonts w:ascii="Times New Roman" w:hAnsi="Times New Roman" w:cs="Times New Roman"/>
          <w:bCs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>университет</w:t>
      </w:r>
      <w:r w:rsidR="00424F2D">
        <w:rPr>
          <w:rFonts w:ascii="Times New Roman" w:hAnsi="Times New Roman" w:cs="Times New Roman"/>
          <w:bCs/>
          <w:sz w:val="28"/>
          <w:szCs w:val="28"/>
        </w:rPr>
        <w:t xml:space="preserve"> им. Т.</w:t>
      </w:r>
      <w:r w:rsidR="00A11AA7">
        <w:rPr>
          <w:rFonts w:ascii="Times New Roman" w:hAnsi="Times New Roman" w:cs="Times New Roman"/>
          <w:bCs/>
          <w:sz w:val="28"/>
          <w:szCs w:val="28"/>
        </w:rPr>
        <w:t>Г. Шевченко» на 2025-</w:t>
      </w:r>
      <w:r w:rsidRPr="00486DDD">
        <w:rPr>
          <w:rFonts w:ascii="Times New Roman" w:hAnsi="Times New Roman" w:cs="Times New Roman"/>
          <w:bCs/>
          <w:sz w:val="28"/>
          <w:szCs w:val="28"/>
        </w:rPr>
        <w:t>2029 годы»</w:t>
      </w:r>
    </w:p>
    <w:p w14:paraId="1942C342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498562" w14:textId="77777777" w:rsidR="00452F3E" w:rsidRPr="00486DDD" w:rsidRDefault="00452F3E" w:rsidP="003E4B85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Сводные данные по финансовому обеспечению </w:t>
      </w:r>
    </w:p>
    <w:p w14:paraId="6C8EC23D" w14:textId="77777777" w:rsidR="003E4B85" w:rsidRDefault="00452F3E" w:rsidP="003E4B85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государственной целевой программы </w:t>
      </w:r>
    </w:p>
    <w:p w14:paraId="3BBE7C7F" w14:textId="77777777" w:rsidR="003E4B85" w:rsidRDefault="00452F3E" w:rsidP="003E4B85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 xml:space="preserve">«Развитие государственного образовательного учреждения </w:t>
      </w:r>
    </w:p>
    <w:p w14:paraId="15BAE1FD" w14:textId="77777777" w:rsidR="003E4B85" w:rsidRDefault="00452F3E" w:rsidP="003E4B85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486DDD">
        <w:rPr>
          <w:rFonts w:ascii="Times New Roman" w:eastAsia="Times New Roman" w:hAnsi="Times New Roman" w:cs="Times New Roman"/>
          <w:sz w:val="28"/>
          <w:szCs w:val="28"/>
        </w:rPr>
        <w:t>Приднестровский государственный университет</w:t>
      </w:r>
      <w:r w:rsidR="003E4B85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им. Т.</w:t>
      </w:r>
      <w:r w:rsidRPr="00486DDD">
        <w:rPr>
          <w:rFonts w:ascii="Times New Roman" w:eastAsia="Times New Roman" w:hAnsi="Times New Roman" w:cs="Times New Roman"/>
          <w:bCs/>
          <w:sz w:val="28"/>
          <w:szCs w:val="28"/>
        </w:rPr>
        <w:t xml:space="preserve">Г. Шевченко» </w:t>
      </w:r>
    </w:p>
    <w:p w14:paraId="3D7C762F" w14:textId="77777777" w:rsidR="00452F3E" w:rsidRPr="00486DDD" w:rsidRDefault="00E926C0" w:rsidP="003E4B85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2025-</w:t>
      </w:r>
      <w:r w:rsidR="00452F3E" w:rsidRPr="00486DDD">
        <w:rPr>
          <w:rFonts w:ascii="Times New Roman" w:eastAsia="Times New Roman" w:hAnsi="Times New Roman" w:cs="Times New Roman"/>
          <w:bCs/>
          <w:sz w:val="28"/>
          <w:szCs w:val="28"/>
        </w:rPr>
        <w:t>2029 годы»</w:t>
      </w:r>
    </w:p>
    <w:p w14:paraId="6ACEC9A8" w14:textId="77777777" w:rsidR="00452F3E" w:rsidRPr="00486DDD" w:rsidRDefault="00452F3E" w:rsidP="00FE71C4">
      <w:pPr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81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500"/>
        <w:gridCol w:w="1134"/>
        <w:gridCol w:w="1186"/>
        <w:gridCol w:w="1134"/>
        <w:gridCol w:w="1134"/>
        <w:gridCol w:w="1134"/>
        <w:gridCol w:w="1134"/>
      </w:tblGrid>
      <w:tr w:rsidR="00452F3E" w:rsidRPr="00093F8C" w14:paraId="193FBF00" w14:textId="77777777" w:rsidTr="006E091C">
        <w:trPr>
          <w:trHeight w:val="255"/>
          <w:tblHeader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B110B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992C3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  <w:p w14:paraId="3C300C6C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6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94CF3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Объем финансирования, рубли </w:t>
            </w:r>
          </w:p>
          <w:p w14:paraId="6EE9C537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Приднестровской Молдавской Республики</w:t>
            </w:r>
          </w:p>
        </w:tc>
      </w:tr>
      <w:tr w:rsidR="00452F3E" w:rsidRPr="00093F8C" w14:paraId="0D37B56C" w14:textId="77777777" w:rsidTr="006E091C">
        <w:trPr>
          <w:trHeight w:val="255"/>
          <w:tblHeader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2BC1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7344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8BD9C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2025 </w:t>
            </w:r>
          </w:p>
          <w:p w14:paraId="3ABEF592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FAB18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2026 </w:t>
            </w:r>
          </w:p>
          <w:p w14:paraId="01B39562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68606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2027 </w:t>
            </w:r>
          </w:p>
          <w:p w14:paraId="1B008194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7DCBC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2028 </w:t>
            </w:r>
          </w:p>
          <w:p w14:paraId="7A5C0D8E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10B21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2029 </w:t>
            </w:r>
          </w:p>
          <w:p w14:paraId="4994C548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14241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452F3E" w:rsidRPr="00093F8C" w14:paraId="11A83E68" w14:textId="77777777" w:rsidTr="006E091C">
        <w:trPr>
          <w:trHeight w:val="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D37A2D0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A6DD057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Комплектование фондов научно-информационного библиотечного центра и защита интеллектуальной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1DE7E15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F97DBB8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FD517DA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D0109B2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1BDDC31D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400 000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2592F406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800 000</w:t>
            </w:r>
          </w:p>
        </w:tc>
      </w:tr>
      <w:tr w:rsidR="00452F3E" w:rsidRPr="00093F8C" w14:paraId="2ECA06E4" w14:textId="77777777" w:rsidTr="006E091C">
        <w:trPr>
          <w:trHeight w:val="4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7E6EE668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7F8A20AF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Подготовка и повышение квалификации научно-педагогических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114D1FB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46C8867D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15DC5071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806 000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06A929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806 000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5A9466E1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1 612 000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0A3BAF8A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3 224 000</w:t>
            </w:r>
          </w:p>
        </w:tc>
      </w:tr>
      <w:tr w:rsidR="00452F3E" w:rsidRPr="00093F8C" w14:paraId="512A48D9" w14:textId="77777777" w:rsidTr="006E091C">
        <w:trPr>
          <w:trHeight w:val="5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177736CA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537DB4AE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Приобретение оборудования, инвентаря и автотранспорта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18895420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76D0C17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3 001 641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5D75BE99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4 595 042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1DD12C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4 380 448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57EE3370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10 566 765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68384134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22 543 896</w:t>
            </w:r>
          </w:p>
        </w:tc>
      </w:tr>
      <w:tr w:rsidR="00452F3E" w:rsidRPr="00093F8C" w14:paraId="7AEDA659" w14:textId="77777777" w:rsidTr="006E091C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5E398851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02F834F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hAnsi="Times New Roman" w:cs="Times New Roman"/>
                <w:sz w:val="24"/>
                <w:szCs w:val="28"/>
              </w:rPr>
              <w:t>Капитальный ремонт зданий и помещений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19CD5F85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76D6216B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3 150 083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0FCCF73E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990 000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535B241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990 000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38045250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14 692 015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18D693B8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19 822 098</w:t>
            </w:r>
          </w:p>
        </w:tc>
      </w:tr>
      <w:tr w:rsidR="00452F3E" w:rsidRPr="00093F8C" w14:paraId="4FF4C1AA" w14:textId="77777777" w:rsidTr="006E091C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A13A07E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E00B480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6C196B36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2632F938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6 151 724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bottom"/>
          </w:tcPr>
          <w:p w14:paraId="0C8FA3E7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6 591 042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D8F7E20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6 376 448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04E68E16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27 270 780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0" w:type="dxa"/>
              <w:right w:w="0" w:type="dxa"/>
            </w:tcMar>
            <w:vAlign w:val="bottom"/>
          </w:tcPr>
          <w:p w14:paraId="1BE58A3B" w14:textId="77777777" w:rsidR="00452F3E" w:rsidRPr="00093F8C" w:rsidRDefault="00452F3E" w:rsidP="00093F8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93F8C">
              <w:rPr>
                <w:rFonts w:ascii="Times New Roman" w:eastAsia="Times New Roman" w:hAnsi="Times New Roman" w:cs="Times New Roman"/>
                <w:sz w:val="24"/>
                <w:szCs w:val="28"/>
              </w:rPr>
              <w:t>46 389 994</w:t>
            </w:r>
          </w:p>
        </w:tc>
      </w:tr>
    </w:tbl>
    <w:p w14:paraId="7BB6747D" w14:textId="77777777" w:rsidR="00452F3E" w:rsidRPr="00075BAF" w:rsidRDefault="00452F3E" w:rsidP="00FE71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6DDD">
        <w:rPr>
          <w:rFonts w:ascii="Times New Roman" w:hAnsi="Times New Roman" w:cs="Times New Roman"/>
          <w:sz w:val="28"/>
          <w:szCs w:val="28"/>
        </w:rPr>
        <w:t>».</w:t>
      </w:r>
    </w:p>
    <w:p w14:paraId="219FE888" w14:textId="77777777" w:rsidR="00205BD1" w:rsidRDefault="00205BD1" w:rsidP="00093F8C">
      <w:pPr>
        <w:spacing w:after="0" w:line="240" w:lineRule="auto"/>
      </w:pPr>
    </w:p>
    <w:p w14:paraId="0EA86C78" w14:textId="77777777" w:rsidR="00E34DBB" w:rsidRDefault="00E34DBB" w:rsidP="00E34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ПОЯСНИТЕЛЬНАЯ ЗАПИСКА</w:t>
      </w:r>
    </w:p>
    <w:p w14:paraId="6E5600DF" w14:textId="77777777" w:rsidR="00E34DBB" w:rsidRDefault="00E34DBB" w:rsidP="00E34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закона Приднестровской Молдавской Республики</w:t>
      </w:r>
    </w:p>
    <w:p w14:paraId="746C5D93" w14:textId="77777777" w:rsidR="00E34DBB" w:rsidRDefault="00E34DBB" w:rsidP="00E34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дополнения в Закон </w:t>
      </w:r>
    </w:p>
    <w:p w14:paraId="7C4EC643" w14:textId="77777777" w:rsidR="00E34DBB" w:rsidRDefault="00E34DBB" w:rsidP="00E34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7518EDE6" w14:textId="77777777" w:rsidR="00E34DBB" w:rsidRDefault="00E34DBB" w:rsidP="00E34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целевой программы «Развитие государственного образовательного учреждения </w:t>
      </w:r>
    </w:p>
    <w:p w14:paraId="586B909B" w14:textId="77777777" w:rsidR="00E34DBB" w:rsidRDefault="00E34DBB" w:rsidP="00E34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«Приднестровский государственный университет им. Т.Г. Шевченко» </w:t>
      </w:r>
    </w:p>
    <w:p w14:paraId="3197747C" w14:textId="77777777" w:rsidR="00E34DBB" w:rsidRDefault="00E34DBB" w:rsidP="00E34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2025-2029 годы»</w:t>
      </w:r>
    </w:p>
    <w:p w14:paraId="1A5C7B49" w14:textId="77777777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268DF" w14:textId="7A9A0F8F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проект закона Приднестровской Молдавской Республики «О внесении изменений и дополнения в Закон Приднестровской Молдавской Республики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государственной целевой программы «Развитие государственного образовательного учреждения «Приднестровский государственный университет им. Т.Г. Шевченко» на 2025-2029 годы» (далее – проект закона) разработан в связи </w:t>
      </w:r>
      <w:r w:rsidR="001B51A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сокращением общего объема финансирования государственной целевой программы на 10 000 000 (десять миллионов) рублей и необходимостью перераспределения предусмотренных программой средств для завершения капитального ремонта объектов </w:t>
      </w:r>
      <w:r>
        <w:rPr>
          <w:rFonts w:ascii="Times New Roman" w:hAnsi="Times New Roman" w:cs="Times New Roman"/>
          <w:sz w:val="28"/>
          <w:szCs w:val="28"/>
        </w:rPr>
        <w:br/>
        <w:t>ГОУ «ПГУ им. Т.Г. Шевченко».</w:t>
      </w:r>
    </w:p>
    <w:p w14:paraId="36AE2C8C" w14:textId="77777777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закона предусматривается перераспределение бюджетных средств в пределах общего объема финансирования государственной целевой программы с целью использования финансовых ресурсов для завершения капитального ремонта учебного корпуса № 11 (экономический факультет), спортивной площадки и ввода объектов в эксплуатацию к началу нового учебного года.</w:t>
      </w:r>
    </w:p>
    <w:p w14:paraId="52EFC229" w14:textId="79796178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 капитального ремонта позволит обеспечить непрерывность образовательного процесса, создать надлежащие условия для реализации образовательных программ, обеспечить соответствие объектов ГОУ «ПГУ </w:t>
      </w:r>
      <w:r>
        <w:rPr>
          <w:rFonts w:ascii="Times New Roman" w:hAnsi="Times New Roman" w:cs="Times New Roman"/>
          <w:sz w:val="28"/>
          <w:szCs w:val="28"/>
        </w:rPr>
        <w:br/>
        <w:t xml:space="preserve">им. Т.Г. Шевченко» требованиям безопасности, санитарно-гигиеническим, противопожарным и иным нормам, повысить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объектов. Кроме того</w:t>
      </w:r>
      <w:r w:rsidR="000B25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завершение ремонта позволит модернизировать материально-техническую базу ГОУ «ПГУ им. Т.Г. Шевченко».</w:t>
      </w:r>
    </w:p>
    <w:p w14:paraId="52F88DCA" w14:textId="77777777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закона не повлечет дополнительных расходов республиканского бюджета, поскольку предлагаемые изменения осуществляются за счет перераспределения бюджетных средств в пределах сокращенного общего объема финансирования.</w:t>
      </w:r>
    </w:p>
    <w:p w14:paraId="246451A1" w14:textId="77777777" w:rsidR="00E34DBB" w:rsidRPr="00040395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закона позволит обеспечить достижение стратегических целей государственной целевой программы «Развитие государственного образовательного учреждения «Приднестровский государственный университет им. Т.Г. Шевченко» на 2025-2029 </w:t>
      </w:r>
      <w:r w:rsidRPr="00040395">
        <w:rPr>
          <w:rFonts w:ascii="Times New Roman" w:hAnsi="Times New Roman" w:cs="Times New Roman"/>
          <w:sz w:val="28"/>
          <w:szCs w:val="28"/>
        </w:rPr>
        <w:t>годы», а также эффективное использование средств республиканского бюджета;</w:t>
      </w:r>
    </w:p>
    <w:p w14:paraId="379C5FC3" w14:textId="77777777" w:rsidR="00E34DBB" w:rsidRPr="00040395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28041" w14:textId="77777777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в данной сфере правового регулирования действуют следующие нормативные правовые акты Придн</w:t>
      </w:r>
      <w:r w:rsidR="00497700">
        <w:rPr>
          <w:rFonts w:ascii="Times New Roman" w:hAnsi="Times New Roman" w:cs="Times New Roman"/>
          <w:sz w:val="28"/>
          <w:szCs w:val="28"/>
        </w:rPr>
        <w:t>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CEEADF" w14:textId="77777777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Конституция Приднестровской Молдавской Республики;</w:t>
      </w:r>
    </w:p>
    <w:p w14:paraId="6A153BC2" w14:textId="77777777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Закон Приднестровской Молдавской Республики от 30 декабря </w:t>
      </w:r>
      <w:r w:rsidR="00C167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2025 года № 275-З-VIII «О республиканском бюджете на 2026 год» (САЗ 25-52);</w:t>
      </w:r>
    </w:p>
    <w:p w14:paraId="4BA27E02" w14:textId="77777777" w:rsidR="00050239" w:rsidRDefault="00050239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8E839" w14:textId="77777777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принятие проекта закона не потребует внесения изменений </w:t>
      </w:r>
      <w:r>
        <w:rPr>
          <w:rFonts w:ascii="Times New Roman" w:hAnsi="Times New Roman" w:cs="Times New Roman"/>
          <w:sz w:val="28"/>
          <w:szCs w:val="28"/>
        </w:rPr>
        <w:br/>
        <w:t>и (или) дополнений в иные нормативные правовые акты Приднестровской Молдавской Республики или их отмены;</w:t>
      </w:r>
    </w:p>
    <w:p w14:paraId="3D818FD9" w14:textId="77777777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85A10" w14:textId="77777777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проекта закона не потребует дополнительных материальных </w:t>
      </w:r>
      <w:r>
        <w:rPr>
          <w:rFonts w:ascii="Times New Roman" w:hAnsi="Times New Roman" w:cs="Times New Roman"/>
          <w:sz w:val="28"/>
          <w:szCs w:val="28"/>
        </w:rPr>
        <w:br/>
        <w:t>и иных затрат;</w:t>
      </w:r>
    </w:p>
    <w:p w14:paraId="5A23F6AC" w14:textId="77777777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BAFCAD" w14:textId="77777777" w:rsidR="00E34DBB" w:rsidRDefault="00E34DBB" w:rsidP="00E3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для вступления в силу проекта закона не потребуется принятия отдельного законодательного акта.</w:t>
      </w:r>
    </w:p>
    <w:p w14:paraId="107C4AAC" w14:textId="77777777" w:rsidR="00E34DBB" w:rsidRDefault="00E34DBB" w:rsidP="00E34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496973" w14:textId="77777777" w:rsidR="00E34DBB" w:rsidRDefault="00E34DBB" w:rsidP="00E34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5F26C3" w14:textId="77777777" w:rsidR="00E34DBB" w:rsidRDefault="00E34DBB" w:rsidP="00093F8C">
      <w:pPr>
        <w:spacing w:after="0" w:line="240" w:lineRule="auto"/>
      </w:pPr>
    </w:p>
    <w:sectPr w:rsidR="00E34DBB" w:rsidSect="00FE71C4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12F36" w14:textId="77777777" w:rsidR="004A5569" w:rsidRDefault="004A5569" w:rsidP="00FE71C4">
      <w:pPr>
        <w:spacing w:after="0" w:line="240" w:lineRule="auto"/>
      </w:pPr>
      <w:r>
        <w:separator/>
      </w:r>
    </w:p>
  </w:endnote>
  <w:endnote w:type="continuationSeparator" w:id="0">
    <w:p w14:paraId="40E554D8" w14:textId="77777777" w:rsidR="004A5569" w:rsidRDefault="004A5569" w:rsidP="00FE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18E1C" w14:textId="77777777" w:rsidR="004A5569" w:rsidRDefault="004A5569" w:rsidP="00FE71C4">
      <w:pPr>
        <w:spacing w:after="0" w:line="240" w:lineRule="auto"/>
      </w:pPr>
      <w:r>
        <w:separator/>
      </w:r>
    </w:p>
  </w:footnote>
  <w:footnote w:type="continuationSeparator" w:id="0">
    <w:p w14:paraId="6B727F34" w14:textId="77777777" w:rsidR="004A5569" w:rsidRDefault="004A5569" w:rsidP="00FE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373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9753A0C" w14:textId="77777777" w:rsidR="00790553" w:rsidRPr="00801238" w:rsidRDefault="00790553">
        <w:pPr>
          <w:pStyle w:val="af5"/>
          <w:jc w:val="center"/>
          <w:rPr>
            <w:rFonts w:ascii="Times New Roman" w:hAnsi="Times New Roman" w:cs="Times New Roman"/>
            <w:sz w:val="24"/>
          </w:rPr>
        </w:pPr>
        <w:r w:rsidRPr="00801238">
          <w:rPr>
            <w:rFonts w:ascii="Times New Roman" w:hAnsi="Times New Roman" w:cs="Times New Roman"/>
            <w:sz w:val="24"/>
          </w:rPr>
          <w:fldChar w:fldCharType="begin"/>
        </w:r>
        <w:r w:rsidRPr="00801238">
          <w:rPr>
            <w:rFonts w:ascii="Times New Roman" w:hAnsi="Times New Roman" w:cs="Times New Roman"/>
            <w:sz w:val="24"/>
          </w:rPr>
          <w:instrText>PAGE   \* MERGEFORMAT</w:instrText>
        </w:r>
        <w:r w:rsidRPr="00801238">
          <w:rPr>
            <w:rFonts w:ascii="Times New Roman" w:hAnsi="Times New Roman" w:cs="Times New Roman"/>
            <w:sz w:val="24"/>
          </w:rPr>
          <w:fldChar w:fldCharType="separate"/>
        </w:r>
        <w:r w:rsidR="00B51954">
          <w:rPr>
            <w:rFonts w:ascii="Times New Roman" w:hAnsi="Times New Roman" w:cs="Times New Roman"/>
            <w:noProof/>
            <w:sz w:val="24"/>
          </w:rPr>
          <w:t>- 17 -</w:t>
        </w:r>
        <w:r w:rsidRPr="0080123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140B4FA" w14:textId="77777777" w:rsidR="00790553" w:rsidRDefault="0079055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35C5A"/>
    <w:multiLevelType w:val="hybridMultilevel"/>
    <w:tmpl w:val="D256B000"/>
    <w:lvl w:ilvl="0" w:tplc="8892BD06">
      <w:start w:val="1"/>
      <w:numFmt w:val="decimal"/>
      <w:lvlText w:val="%1."/>
      <w:lvlJc w:val="left"/>
      <w:pPr>
        <w:ind w:left="814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3E"/>
    <w:rsid w:val="00020A67"/>
    <w:rsid w:val="00024575"/>
    <w:rsid w:val="00026D65"/>
    <w:rsid w:val="00040395"/>
    <w:rsid w:val="00050239"/>
    <w:rsid w:val="000628A1"/>
    <w:rsid w:val="00072847"/>
    <w:rsid w:val="00093F8C"/>
    <w:rsid w:val="000B1F8E"/>
    <w:rsid w:val="000B25F5"/>
    <w:rsid w:val="000C7411"/>
    <w:rsid w:val="000F79D6"/>
    <w:rsid w:val="00101A54"/>
    <w:rsid w:val="00106C89"/>
    <w:rsid w:val="00107353"/>
    <w:rsid w:val="00110577"/>
    <w:rsid w:val="00137097"/>
    <w:rsid w:val="00137CBA"/>
    <w:rsid w:val="00145BBC"/>
    <w:rsid w:val="00155EC5"/>
    <w:rsid w:val="001903F8"/>
    <w:rsid w:val="001B51A4"/>
    <w:rsid w:val="001E5CC8"/>
    <w:rsid w:val="00205BD1"/>
    <w:rsid w:val="002354ED"/>
    <w:rsid w:val="00243785"/>
    <w:rsid w:val="00275021"/>
    <w:rsid w:val="00276482"/>
    <w:rsid w:val="00285CAD"/>
    <w:rsid w:val="00287304"/>
    <w:rsid w:val="002B2C2E"/>
    <w:rsid w:val="002C3018"/>
    <w:rsid w:val="002F1926"/>
    <w:rsid w:val="002F5C55"/>
    <w:rsid w:val="00315CA1"/>
    <w:rsid w:val="00332C0B"/>
    <w:rsid w:val="00340E0E"/>
    <w:rsid w:val="00360357"/>
    <w:rsid w:val="0036448A"/>
    <w:rsid w:val="003A3467"/>
    <w:rsid w:val="003C64C0"/>
    <w:rsid w:val="003E2DC7"/>
    <w:rsid w:val="003E4B85"/>
    <w:rsid w:val="003E62A2"/>
    <w:rsid w:val="00414872"/>
    <w:rsid w:val="00424F2D"/>
    <w:rsid w:val="00452F3E"/>
    <w:rsid w:val="00454957"/>
    <w:rsid w:val="00486DDD"/>
    <w:rsid w:val="004949F5"/>
    <w:rsid w:val="00497700"/>
    <w:rsid w:val="004A5569"/>
    <w:rsid w:val="004B267F"/>
    <w:rsid w:val="004F4A1C"/>
    <w:rsid w:val="00526479"/>
    <w:rsid w:val="00554FCD"/>
    <w:rsid w:val="005A4F07"/>
    <w:rsid w:val="005C45CD"/>
    <w:rsid w:val="005C4C69"/>
    <w:rsid w:val="005C650A"/>
    <w:rsid w:val="00626932"/>
    <w:rsid w:val="006346FA"/>
    <w:rsid w:val="0065140D"/>
    <w:rsid w:val="006A1D81"/>
    <w:rsid w:val="006E091C"/>
    <w:rsid w:val="006E667B"/>
    <w:rsid w:val="006F2807"/>
    <w:rsid w:val="00704090"/>
    <w:rsid w:val="00716D56"/>
    <w:rsid w:val="00735469"/>
    <w:rsid w:val="00753C6E"/>
    <w:rsid w:val="00766CE9"/>
    <w:rsid w:val="007751FB"/>
    <w:rsid w:val="00790553"/>
    <w:rsid w:val="00793102"/>
    <w:rsid w:val="00801238"/>
    <w:rsid w:val="00801576"/>
    <w:rsid w:val="00812BE9"/>
    <w:rsid w:val="00826BFA"/>
    <w:rsid w:val="00831F82"/>
    <w:rsid w:val="00834031"/>
    <w:rsid w:val="008925DF"/>
    <w:rsid w:val="008A5823"/>
    <w:rsid w:val="008C6730"/>
    <w:rsid w:val="008D476D"/>
    <w:rsid w:val="008F6C1A"/>
    <w:rsid w:val="00906984"/>
    <w:rsid w:val="0092035D"/>
    <w:rsid w:val="00941B6B"/>
    <w:rsid w:val="009671BB"/>
    <w:rsid w:val="0099604E"/>
    <w:rsid w:val="009B7AC3"/>
    <w:rsid w:val="009D11D1"/>
    <w:rsid w:val="00A11AA7"/>
    <w:rsid w:val="00A24BD1"/>
    <w:rsid w:val="00A924DC"/>
    <w:rsid w:val="00AB0B62"/>
    <w:rsid w:val="00B0367D"/>
    <w:rsid w:val="00B3255F"/>
    <w:rsid w:val="00B51954"/>
    <w:rsid w:val="00B54E03"/>
    <w:rsid w:val="00B6117A"/>
    <w:rsid w:val="00BB1732"/>
    <w:rsid w:val="00BB5D7F"/>
    <w:rsid w:val="00C071A9"/>
    <w:rsid w:val="00C167B6"/>
    <w:rsid w:val="00C169E1"/>
    <w:rsid w:val="00C4594C"/>
    <w:rsid w:val="00CC1ADA"/>
    <w:rsid w:val="00CC2867"/>
    <w:rsid w:val="00CC690C"/>
    <w:rsid w:val="00CC7692"/>
    <w:rsid w:val="00CD692F"/>
    <w:rsid w:val="00CE0AF1"/>
    <w:rsid w:val="00CF5CC9"/>
    <w:rsid w:val="00CF7E31"/>
    <w:rsid w:val="00D90912"/>
    <w:rsid w:val="00D96857"/>
    <w:rsid w:val="00DD22CF"/>
    <w:rsid w:val="00E07F03"/>
    <w:rsid w:val="00E13FD5"/>
    <w:rsid w:val="00E177D1"/>
    <w:rsid w:val="00E30A25"/>
    <w:rsid w:val="00E34DBB"/>
    <w:rsid w:val="00E40EEA"/>
    <w:rsid w:val="00E6090A"/>
    <w:rsid w:val="00E632B7"/>
    <w:rsid w:val="00E83BD0"/>
    <w:rsid w:val="00E90EA7"/>
    <w:rsid w:val="00E926C0"/>
    <w:rsid w:val="00EA264B"/>
    <w:rsid w:val="00EC1F44"/>
    <w:rsid w:val="00F00256"/>
    <w:rsid w:val="00F30403"/>
    <w:rsid w:val="00F854F5"/>
    <w:rsid w:val="00F864B1"/>
    <w:rsid w:val="00FA6CA7"/>
    <w:rsid w:val="00FC3A7B"/>
    <w:rsid w:val="00FE12CE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FB0D"/>
  <w15:chartTrackingRefBased/>
  <w15:docId w15:val="{87B7CF55-0D23-4AE5-A4FF-2DE74195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3E"/>
  </w:style>
  <w:style w:type="paragraph" w:styleId="1">
    <w:name w:val="heading 1"/>
    <w:basedOn w:val="a"/>
    <w:next w:val="a"/>
    <w:link w:val="10"/>
    <w:uiPriority w:val="9"/>
    <w:qFormat/>
    <w:rsid w:val="00452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F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F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F3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452F3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452F3E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452F3E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452F3E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452F3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452F3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452F3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452F3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452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52F3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452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2F3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452F3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2F3E"/>
    <w:rPr>
      <w:i/>
      <w:iCs/>
      <w:color w:val="404040" w:themeColor="text1" w:themeTint="BF"/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452F3E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52F3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2F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2F3E"/>
    <w:rPr>
      <w:i/>
      <w:iCs/>
      <w:color w:val="2E74B5" w:themeColor="accent1" w:themeShade="BF"/>
      <w:kern w:val="2"/>
      <w14:ligatures w14:val="standardContextual"/>
    </w:rPr>
  </w:style>
  <w:style w:type="character" w:styleId="ab">
    <w:name w:val="Intense Reference"/>
    <w:basedOn w:val="a0"/>
    <w:uiPriority w:val="32"/>
    <w:qFormat/>
    <w:rsid w:val="00452F3E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452F3E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452F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52F3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52F3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52F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52F3E"/>
    <w:rPr>
      <w:b/>
      <w:bCs/>
      <w:sz w:val="20"/>
      <w:szCs w:val="20"/>
    </w:rPr>
  </w:style>
  <w:style w:type="table" w:styleId="af2">
    <w:name w:val="Table Grid"/>
    <w:basedOn w:val="a1"/>
    <w:uiPriority w:val="39"/>
    <w:rsid w:val="00452F3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70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4090"/>
    <w:rPr>
      <w:rFonts w:ascii="Segoe UI" w:hAnsi="Segoe UI" w:cs="Segoe U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FE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E71C4"/>
  </w:style>
  <w:style w:type="paragraph" w:styleId="af7">
    <w:name w:val="footer"/>
    <w:basedOn w:val="a"/>
    <w:link w:val="af8"/>
    <w:uiPriority w:val="99"/>
    <w:unhideWhenUsed/>
    <w:rsid w:val="00FE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E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17</Pages>
  <Words>3378</Words>
  <Characters>19258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Е.А.</dc:creator>
  <cp:keywords/>
  <dc:description/>
  <cp:lastModifiedBy>Бугаева В.Н.</cp:lastModifiedBy>
  <cp:revision>92</cp:revision>
  <cp:lastPrinted>2026-07-13T09:07:00Z</cp:lastPrinted>
  <dcterms:created xsi:type="dcterms:W3CDTF">2026-07-08T12:29:00Z</dcterms:created>
  <dcterms:modified xsi:type="dcterms:W3CDTF">2026-07-13T09:09:00Z</dcterms:modified>
</cp:coreProperties>
</file>