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CC44E5" w:rsidRDefault="00490ACC" w:rsidP="00CC44E5">
      <w:pPr>
        <w:ind w:firstLine="709"/>
        <w:jc w:val="both"/>
        <w:rPr>
          <w:spacing w:val="0"/>
          <w:lang w:val="en-US"/>
          <w14:ligatures w14:val="standard"/>
        </w:rPr>
      </w:pPr>
    </w:p>
    <w:p w:rsidR="00490ACC" w:rsidRPr="00CC44E5" w:rsidRDefault="00490ACC" w:rsidP="00CC44E5">
      <w:pPr>
        <w:ind w:firstLine="709"/>
        <w:jc w:val="both"/>
        <w:rPr>
          <w:spacing w:val="0"/>
          <w14:ligatures w14:val="standard"/>
        </w:rPr>
      </w:pPr>
    </w:p>
    <w:p w:rsidR="00490ACC" w:rsidRPr="00CC44E5" w:rsidRDefault="00490ACC" w:rsidP="00CC44E5">
      <w:pPr>
        <w:ind w:firstLine="709"/>
        <w:jc w:val="both"/>
        <w:rPr>
          <w:spacing w:val="0"/>
          <w14:ligatures w14:val="standard"/>
        </w:rPr>
      </w:pPr>
    </w:p>
    <w:p w:rsidR="00490ACC" w:rsidRPr="00CC44E5" w:rsidRDefault="00490ACC" w:rsidP="00CC44E5">
      <w:pPr>
        <w:ind w:firstLine="709"/>
        <w:jc w:val="both"/>
        <w:rPr>
          <w:spacing w:val="0"/>
          <w14:ligatures w14:val="standard"/>
        </w:rPr>
      </w:pPr>
    </w:p>
    <w:p w:rsidR="003B0F28" w:rsidRPr="00CC44E5" w:rsidRDefault="003B0F28" w:rsidP="00CC44E5">
      <w:pPr>
        <w:ind w:firstLine="709"/>
        <w:jc w:val="center"/>
        <w:rPr>
          <w:b/>
          <w:spacing w:val="0"/>
          <w14:ligatures w14:val="standard"/>
        </w:rPr>
      </w:pPr>
    </w:p>
    <w:p w:rsidR="00490ACC" w:rsidRPr="00CC44E5" w:rsidRDefault="006404A3" w:rsidP="00CC44E5">
      <w:pPr>
        <w:jc w:val="center"/>
        <w:rPr>
          <w:b/>
          <w:spacing w:val="0"/>
          <w14:ligatures w14:val="standard"/>
        </w:rPr>
      </w:pPr>
      <w:r w:rsidRPr="00CC44E5">
        <w:rPr>
          <w:b/>
          <w:spacing w:val="0"/>
          <w14:ligatures w14:val="standard"/>
        </w:rPr>
        <w:t>З</w:t>
      </w:r>
      <w:r w:rsidR="00490ACC" w:rsidRPr="00CC44E5">
        <w:rPr>
          <w:b/>
          <w:spacing w:val="0"/>
          <w14:ligatures w14:val="standard"/>
        </w:rPr>
        <w:t>акон</w:t>
      </w:r>
    </w:p>
    <w:p w:rsidR="00490ACC" w:rsidRPr="00CC44E5" w:rsidRDefault="00490ACC" w:rsidP="00CC44E5">
      <w:pPr>
        <w:jc w:val="center"/>
        <w:outlineLvl w:val="0"/>
        <w:rPr>
          <w:b/>
          <w:caps/>
          <w:spacing w:val="0"/>
          <w14:ligatures w14:val="standard"/>
        </w:rPr>
      </w:pPr>
      <w:r w:rsidRPr="00CC44E5">
        <w:rPr>
          <w:b/>
          <w:spacing w:val="0"/>
          <w14:ligatures w14:val="standard"/>
        </w:rPr>
        <w:t xml:space="preserve">Приднестровской Молдавской Республики </w:t>
      </w:r>
    </w:p>
    <w:p w:rsidR="00490ACC" w:rsidRPr="00CC44E5" w:rsidRDefault="00490ACC" w:rsidP="00CC44E5">
      <w:pPr>
        <w:pStyle w:val="41"/>
        <w:shd w:val="clear" w:color="auto" w:fill="auto"/>
        <w:spacing w:before="0" w:after="0" w:line="240" w:lineRule="auto"/>
        <w:jc w:val="center"/>
        <w:rPr>
          <w:spacing w:val="0"/>
          <w:sz w:val="28"/>
          <w:szCs w:val="28"/>
          <w14:ligatures w14:val="standard"/>
        </w:rPr>
      </w:pPr>
    </w:p>
    <w:p w:rsidR="00C91A45" w:rsidRDefault="00C91A45" w:rsidP="00CC44E5">
      <w:pPr>
        <w:jc w:val="center"/>
        <w:rPr>
          <w:b/>
          <w:bCs/>
          <w:spacing w:val="0"/>
          <w14:ligatures w14:val="standard"/>
        </w:rPr>
      </w:pPr>
      <w:r w:rsidRPr="00C91A45">
        <w:rPr>
          <w:b/>
          <w:bCs/>
          <w:spacing w:val="0"/>
          <w14:ligatures w14:val="standard"/>
        </w:rPr>
        <w:t xml:space="preserve">«О внесении изменений и дополнений в Закон </w:t>
      </w:r>
    </w:p>
    <w:p w:rsidR="00C91A45" w:rsidRDefault="00C91A45" w:rsidP="00CC44E5">
      <w:pPr>
        <w:jc w:val="center"/>
        <w:rPr>
          <w:b/>
          <w:bCs/>
          <w:spacing w:val="0"/>
          <w14:ligatures w14:val="standard"/>
        </w:rPr>
      </w:pPr>
      <w:r w:rsidRPr="00C91A45">
        <w:rPr>
          <w:b/>
          <w:bCs/>
          <w:spacing w:val="0"/>
          <w14:ligatures w14:val="standard"/>
        </w:rPr>
        <w:t xml:space="preserve">Приднестровской Молдавской Республики </w:t>
      </w:r>
    </w:p>
    <w:p w:rsidR="008D1DEF" w:rsidRPr="00CC44E5" w:rsidRDefault="00C91A45" w:rsidP="00CC44E5">
      <w:pPr>
        <w:jc w:val="center"/>
        <w:rPr>
          <w:b/>
          <w:spacing w:val="0"/>
          <w14:ligatures w14:val="standard"/>
        </w:rPr>
      </w:pPr>
      <w:r w:rsidRPr="00C91A45">
        <w:rPr>
          <w:b/>
          <w:bCs/>
          <w:spacing w:val="0"/>
          <w14:ligatures w14:val="standard"/>
        </w:rPr>
        <w:t>«О персональных данных»</w:t>
      </w:r>
    </w:p>
    <w:p w:rsidR="00BD0DB1" w:rsidRPr="00CC44E5" w:rsidRDefault="00BD0DB1" w:rsidP="00CC44E5">
      <w:pPr>
        <w:ind w:firstLine="709"/>
        <w:jc w:val="center"/>
        <w:rPr>
          <w:spacing w:val="0"/>
          <w14:ligatures w14:val="standard"/>
        </w:rPr>
      </w:pPr>
    </w:p>
    <w:p w:rsidR="00490ACC" w:rsidRPr="00CC44E5" w:rsidRDefault="00490ACC" w:rsidP="00CC44E5">
      <w:pPr>
        <w:jc w:val="both"/>
        <w:rPr>
          <w:spacing w:val="0"/>
          <w14:ligatures w14:val="standard"/>
        </w:rPr>
      </w:pPr>
      <w:r w:rsidRPr="00CC44E5">
        <w:rPr>
          <w:spacing w:val="0"/>
          <w14:ligatures w14:val="standard"/>
        </w:rPr>
        <w:t>Принят Верховным Советом</w:t>
      </w:r>
    </w:p>
    <w:p w:rsidR="00490ACC" w:rsidRPr="00CC44E5" w:rsidRDefault="00490ACC" w:rsidP="00CC44E5">
      <w:pPr>
        <w:jc w:val="both"/>
        <w:rPr>
          <w:spacing w:val="0"/>
          <w14:ligatures w14:val="standard"/>
        </w:rPr>
      </w:pPr>
      <w:r w:rsidRPr="00CC44E5">
        <w:rPr>
          <w:spacing w:val="0"/>
          <w14:ligatures w14:val="standard"/>
        </w:rPr>
        <w:t xml:space="preserve">Приднестровской Молдавской Республики         </w:t>
      </w:r>
      <w:r w:rsidR="005A34F8" w:rsidRPr="00CC44E5">
        <w:rPr>
          <w:spacing w:val="0"/>
          <w14:ligatures w14:val="standard"/>
        </w:rPr>
        <w:t xml:space="preserve"> </w:t>
      </w:r>
      <w:r w:rsidR="00EF66F8" w:rsidRPr="00CC44E5">
        <w:rPr>
          <w:spacing w:val="0"/>
          <w14:ligatures w14:val="standard"/>
        </w:rPr>
        <w:t xml:space="preserve">  </w:t>
      </w:r>
      <w:r w:rsidR="00160CB7" w:rsidRPr="00CC44E5">
        <w:rPr>
          <w:spacing w:val="0"/>
          <w14:ligatures w14:val="standard"/>
        </w:rPr>
        <w:t xml:space="preserve"> </w:t>
      </w:r>
      <w:r w:rsidR="004D0024" w:rsidRPr="00CC44E5">
        <w:rPr>
          <w:spacing w:val="0"/>
          <w14:ligatures w14:val="standard"/>
        </w:rPr>
        <w:t xml:space="preserve"> </w:t>
      </w:r>
      <w:r w:rsidR="001B7E0C" w:rsidRPr="00CC44E5">
        <w:rPr>
          <w:spacing w:val="0"/>
          <w14:ligatures w14:val="standard"/>
        </w:rPr>
        <w:t xml:space="preserve"> </w:t>
      </w:r>
      <w:r w:rsidR="006B67E3" w:rsidRPr="00CC44E5">
        <w:rPr>
          <w:spacing w:val="0"/>
          <w14:ligatures w14:val="standard"/>
        </w:rPr>
        <w:t xml:space="preserve"> </w:t>
      </w:r>
      <w:r w:rsidR="00685667" w:rsidRPr="00CC44E5">
        <w:rPr>
          <w:spacing w:val="0"/>
          <w14:ligatures w14:val="standard"/>
        </w:rPr>
        <w:t xml:space="preserve"> </w:t>
      </w:r>
      <w:r w:rsidR="00622AA3" w:rsidRPr="00CC44E5">
        <w:rPr>
          <w:spacing w:val="0"/>
          <w14:ligatures w14:val="standard"/>
        </w:rPr>
        <w:t xml:space="preserve"> </w:t>
      </w:r>
      <w:r w:rsidR="006F2CE3" w:rsidRPr="00CC44E5">
        <w:rPr>
          <w:spacing w:val="0"/>
          <w14:ligatures w14:val="standard"/>
        </w:rPr>
        <w:t xml:space="preserve"> </w:t>
      </w:r>
      <w:r w:rsidR="00E22981" w:rsidRPr="00CC44E5">
        <w:rPr>
          <w:spacing w:val="0"/>
          <w14:ligatures w14:val="standard"/>
        </w:rPr>
        <w:t xml:space="preserve"> </w:t>
      </w:r>
      <w:r w:rsidR="00C14FD3" w:rsidRPr="00CC44E5">
        <w:rPr>
          <w:spacing w:val="0"/>
          <w14:ligatures w14:val="standard"/>
        </w:rPr>
        <w:t xml:space="preserve"> </w:t>
      </w:r>
      <w:r w:rsidR="007401BA" w:rsidRPr="00CC44E5">
        <w:rPr>
          <w:spacing w:val="0"/>
          <w14:ligatures w14:val="standard"/>
        </w:rPr>
        <w:t xml:space="preserve"> </w:t>
      </w:r>
      <w:r w:rsidR="005172CA" w:rsidRPr="00CC44E5">
        <w:rPr>
          <w:spacing w:val="0"/>
          <w14:ligatures w14:val="standard"/>
        </w:rPr>
        <w:t xml:space="preserve">   </w:t>
      </w:r>
      <w:r w:rsidR="007401BA" w:rsidRPr="00CC44E5">
        <w:rPr>
          <w:spacing w:val="0"/>
          <w14:ligatures w14:val="standard"/>
        </w:rPr>
        <w:t xml:space="preserve"> </w:t>
      </w:r>
      <w:r w:rsidR="0040452C" w:rsidRPr="00CC44E5">
        <w:rPr>
          <w:spacing w:val="0"/>
          <w14:ligatures w14:val="standard"/>
        </w:rPr>
        <w:t xml:space="preserve"> </w:t>
      </w:r>
      <w:r w:rsidR="007401BA" w:rsidRPr="00CC44E5">
        <w:rPr>
          <w:spacing w:val="0"/>
          <w14:ligatures w14:val="standard"/>
        </w:rPr>
        <w:t xml:space="preserve">  </w:t>
      </w:r>
      <w:r w:rsidR="0073522B" w:rsidRPr="00CC44E5">
        <w:rPr>
          <w:spacing w:val="0"/>
          <w14:ligatures w14:val="standard"/>
        </w:rPr>
        <w:t xml:space="preserve">  </w:t>
      </w:r>
      <w:r w:rsidR="00E311B1" w:rsidRPr="00CC44E5">
        <w:rPr>
          <w:spacing w:val="0"/>
          <w14:ligatures w14:val="standard"/>
        </w:rPr>
        <w:t>1</w:t>
      </w:r>
      <w:r w:rsidR="006A3742" w:rsidRPr="00CC44E5">
        <w:rPr>
          <w:spacing w:val="0"/>
          <w14:ligatures w14:val="standard"/>
        </w:rPr>
        <w:t>5</w:t>
      </w:r>
      <w:r w:rsidRPr="00CC44E5">
        <w:rPr>
          <w:spacing w:val="0"/>
          <w14:ligatures w14:val="standard"/>
        </w:rPr>
        <w:t xml:space="preserve"> </w:t>
      </w:r>
      <w:r w:rsidR="00E62193" w:rsidRPr="00CC44E5">
        <w:rPr>
          <w:spacing w:val="0"/>
          <w14:ligatures w14:val="standard"/>
        </w:rPr>
        <w:t>ию</w:t>
      </w:r>
      <w:r w:rsidR="00E311B1" w:rsidRPr="00CC44E5">
        <w:rPr>
          <w:spacing w:val="0"/>
          <w14:ligatures w14:val="standard"/>
        </w:rPr>
        <w:t>л</w:t>
      </w:r>
      <w:r w:rsidR="004E561D" w:rsidRPr="00CC44E5">
        <w:rPr>
          <w:spacing w:val="0"/>
          <w14:ligatures w14:val="standard"/>
        </w:rPr>
        <w:t>я</w:t>
      </w:r>
      <w:r w:rsidRPr="00CC44E5">
        <w:rPr>
          <w:spacing w:val="0"/>
          <w14:ligatures w14:val="standard"/>
        </w:rPr>
        <w:t xml:space="preserve"> 20</w:t>
      </w:r>
      <w:r w:rsidR="007626B4" w:rsidRPr="00CC44E5">
        <w:rPr>
          <w:spacing w:val="0"/>
          <w14:ligatures w14:val="standard"/>
        </w:rPr>
        <w:t>2</w:t>
      </w:r>
      <w:r w:rsidR="00F77639" w:rsidRPr="00CC44E5">
        <w:rPr>
          <w:spacing w:val="0"/>
          <w14:ligatures w14:val="standard"/>
        </w:rPr>
        <w:t>6</w:t>
      </w:r>
      <w:r w:rsidRPr="00CC44E5">
        <w:rPr>
          <w:spacing w:val="0"/>
          <w14:ligatures w14:val="standard"/>
        </w:rPr>
        <w:t xml:space="preserve"> года</w:t>
      </w:r>
    </w:p>
    <w:p w:rsidR="00CD3904" w:rsidRPr="00CC44E5" w:rsidRDefault="00CD3904" w:rsidP="00CC44E5">
      <w:pPr>
        <w:jc w:val="both"/>
        <w:rPr>
          <w:spacing w:val="0"/>
          <w14:ligatures w14:val="standard"/>
        </w:rPr>
      </w:pPr>
    </w:p>
    <w:p w:rsidR="00C91A45" w:rsidRPr="00C91A45" w:rsidRDefault="00C91A45" w:rsidP="00C91A45">
      <w:pPr>
        <w:shd w:val="clear" w:color="auto" w:fill="FFFFFF"/>
        <w:ind w:firstLine="709"/>
        <w:contextualSpacing/>
        <w:jc w:val="both"/>
        <w:rPr>
          <w:spacing w:val="0"/>
          <w:shd w:val="clear" w:color="auto" w:fill="FFFFFF"/>
          <w14:ligatures w14:val="standard"/>
        </w:rPr>
      </w:pPr>
      <w:r w:rsidRPr="00232E68">
        <w:rPr>
          <w:b/>
          <w:bCs/>
          <w:spacing w:val="0"/>
        </w:rPr>
        <w:t>Статья 1.</w:t>
      </w:r>
      <w:r w:rsidRPr="00232E68">
        <w:rPr>
          <w:b/>
          <w:spacing w:val="0"/>
        </w:rPr>
        <w:t xml:space="preserve"> </w:t>
      </w:r>
      <w:r w:rsidRPr="00232E68">
        <w:rPr>
          <w:spacing w:val="0"/>
        </w:rPr>
        <w:t xml:space="preserve">Внести в Закон Приднестровской Молдавской Республики </w:t>
      </w:r>
      <w:r w:rsidRPr="00232E68">
        <w:rPr>
          <w:spacing w:val="0"/>
        </w:rPr>
        <w:br/>
        <w:t xml:space="preserve">от 16 апреля 2010 года № 53-З-IV «О персональных данных» (САЗ 10-15) </w:t>
      </w:r>
      <w:r w:rsidRPr="00232E68">
        <w:rPr>
          <w:spacing w:val="0"/>
        </w:rPr>
        <w:br/>
      </w:r>
      <w:r w:rsidRPr="00232E68">
        <w:rPr>
          <w:color w:val="000000"/>
          <w:spacing w:val="0"/>
        </w:rPr>
        <w:t xml:space="preserve">с изменениями и дополнениями, внесенными законами Приднестровской Молдавской Республики от 5 декабря 2013 года № 257-ЗИД-V (САЗ 13-48); </w:t>
      </w:r>
      <w:r w:rsidRPr="00232E68">
        <w:rPr>
          <w:color w:val="000000"/>
          <w:spacing w:val="0"/>
        </w:rPr>
        <w:br/>
        <w:t xml:space="preserve">от 21 января 2014 года № 19-ЗИ-V (САЗ 14-4); от 30 июня 2017 года </w:t>
      </w:r>
      <w:r w:rsidRPr="00232E68">
        <w:rPr>
          <w:color w:val="000000"/>
          <w:spacing w:val="0"/>
        </w:rPr>
        <w:br/>
        <w:t xml:space="preserve">№ 197-ЗИД-VI (САЗ 17-27); от 2 июля 2018 года № 205-ЗИД-VI (САЗ 18-27); </w:t>
      </w:r>
      <w:r w:rsidRPr="00232E68">
        <w:rPr>
          <w:color w:val="000000"/>
          <w:spacing w:val="0"/>
        </w:rPr>
        <w:br/>
        <w:t xml:space="preserve">от 18 июля 2018 года № 225-ЗИД-VI (САЗ 18-29); от 9 октября 2020 года </w:t>
      </w:r>
      <w:r w:rsidRPr="00232E68">
        <w:rPr>
          <w:color w:val="000000"/>
          <w:spacing w:val="0"/>
        </w:rPr>
        <w:br/>
        <w:t xml:space="preserve">№ 159-ЗИД-VI (САЗ 20-41); от 18 марта 2021 года № 42-ЗД-VII (САЗ 21-11); </w:t>
      </w:r>
      <w:r w:rsidRPr="00232E68">
        <w:rPr>
          <w:color w:val="000000"/>
          <w:spacing w:val="0"/>
        </w:rPr>
        <w:br/>
        <w:t xml:space="preserve">от 31 мая 2021 года № 104-ЗД-VII (САЗ 21-22); от 25 октября 2021 года </w:t>
      </w:r>
      <w:r w:rsidRPr="00232E68">
        <w:rPr>
          <w:color w:val="000000"/>
          <w:spacing w:val="0"/>
        </w:rPr>
        <w:br/>
        <w:t xml:space="preserve">№ 264-ЗИД-VII (САЗ 21-43); </w:t>
      </w:r>
      <w:bookmarkStart w:id="0" w:name="_Hlk133320828"/>
      <w:r w:rsidRPr="00232E68">
        <w:rPr>
          <w:color w:val="000000"/>
          <w:spacing w:val="0"/>
        </w:rPr>
        <w:t>от 2 июня 2022 года № 97-ЗИ-</w:t>
      </w:r>
      <w:r w:rsidRPr="00232E68">
        <w:rPr>
          <w:color w:val="000000"/>
          <w:spacing w:val="0"/>
          <w:lang w:val="en-US"/>
        </w:rPr>
        <w:t>VII</w:t>
      </w:r>
      <w:r w:rsidRPr="00232E68">
        <w:rPr>
          <w:color w:val="000000"/>
          <w:spacing w:val="0"/>
        </w:rPr>
        <w:t xml:space="preserve"> (САЗ 22-25)</w:t>
      </w:r>
      <w:bookmarkEnd w:id="0"/>
      <w:r w:rsidRPr="00232E68">
        <w:rPr>
          <w:color w:val="000000"/>
          <w:spacing w:val="0"/>
        </w:rPr>
        <w:t xml:space="preserve">; </w:t>
      </w:r>
      <w:r w:rsidRPr="00232E68">
        <w:rPr>
          <w:color w:val="000000"/>
          <w:spacing w:val="0"/>
        </w:rPr>
        <w:br/>
        <w:t>от 29 января 2026 года № 3-ЗИ-</w:t>
      </w:r>
      <w:r w:rsidRPr="00232E68">
        <w:rPr>
          <w:color w:val="000000"/>
          <w:spacing w:val="0"/>
          <w:lang w:val="en-US"/>
        </w:rPr>
        <w:t>VIII</w:t>
      </w:r>
      <w:r w:rsidRPr="00232E68">
        <w:rPr>
          <w:color w:val="000000"/>
          <w:spacing w:val="0"/>
        </w:rPr>
        <w:t xml:space="preserve"> (САЗ 26-3)</w:t>
      </w:r>
      <w:r>
        <w:rPr>
          <w:color w:val="000000"/>
          <w:spacing w:val="0"/>
        </w:rPr>
        <w:t xml:space="preserve">; от </w:t>
      </w:r>
      <w:r w:rsidRPr="00C91A45">
        <w:rPr>
          <w:color w:val="000000"/>
          <w:spacing w:val="0"/>
        </w:rPr>
        <w:t>1 июля 2026 года</w:t>
      </w:r>
      <w:r>
        <w:rPr>
          <w:color w:val="000000"/>
          <w:spacing w:val="0"/>
        </w:rPr>
        <w:t xml:space="preserve"> </w:t>
      </w:r>
      <w:r>
        <w:rPr>
          <w:color w:val="000000"/>
          <w:spacing w:val="0"/>
        </w:rPr>
        <w:br/>
      </w:r>
      <w:r w:rsidRPr="00C91A45">
        <w:rPr>
          <w:color w:val="000000"/>
          <w:spacing w:val="0"/>
        </w:rPr>
        <w:t>№ 150-ЗИ-</w:t>
      </w:r>
      <w:r w:rsidRPr="00C91A45">
        <w:rPr>
          <w:color w:val="000000"/>
          <w:spacing w:val="0"/>
          <w:lang w:val="en-US"/>
        </w:rPr>
        <w:t>VIII</w:t>
      </w:r>
      <w:r>
        <w:rPr>
          <w:color w:val="000000"/>
          <w:spacing w:val="0"/>
        </w:rPr>
        <w:t xml:space="preserve"> </w:t>
      </w:r>
      <w:r w:rsidRPr="00C91A45">
        <w:rPr>
          <w:color w:val="000000"/>
          <w:spacing w:val="0"/>
        </w:rPr>
        <w:t>(САЗ 26-25)</w:t>
      </w:r>
      <w:r w:rsidRPr="00C91A45">
        <w:rPr>
          <w:spacing w:val="0"/>
          <w:shd w:val="clear" w:color="auto" w:fill="FFFFFF"/>
          <w14:ligatures w14:val="standard"/>
        </w:rPr>
        <w:t xml:space="preserve">, </w:t>
      </w:r>
      <w:r w:rsidRPr="00C91A45">
        <w:rPr>
          <w:bCs/>
          <w:spacing w:val="0"/>
          <w:shd w:val="clear" w:color="auto" w:fill="FFFFFF"/>
          <w14:ligatures w14:val="standard"/>
        </w:rPr>
        <w:t>следующие изменения и дополнения.</w:t>
      </w:r>
    </w:p>
    <w:p w:rsidR="00C91A45" w:rsidRPr="00C91A45" w:rsidRDefault="00C91A45" w:rsidP="00C91A45">
      <w:pPr>
        <w:autoSpaceDE w:val="0"/>
        <w:autoSpaceDN w:val="0"/>
        <w:adjustRightInd w:val="0"/>
        <w:jc w:val="both"/>
        <w:rPr>
          <w:rFonts w:eastAsiaTheme="minorHAnsi"/>
          <w:spacing w:val="0"/>
          <w:lang w:eastAsia="en-US"/>
          <w14:ligatures w14:val="standard"/>
        </w:rPr>
      </w:pPr>
    </w:p>
    <w:p w:rsidR="00C91A45" w:rsidRPr="00C91A45" w:rsidRDefault="00474694" w:rsidP="00C91A45">
      <w:pPr>
        <w:ind w:firstLine="709"/>
        <w:jc w:val="both"/>
        <w:rPr>
          <w:spacing w:val="0"/>
          <w14:ligatures w14:val="standard"/>
        </w:rPr>
      </w:pPr>
      <w:r>
        <w:rPr>
          <w:spacing w:val="0"/>
          <w14:ligatures w14:val="standard"/>
        </w:rPr>
        <w:t>1</w:t>
      </w:r>
      <w:r w:rsidR="00C91A45" w:rsidRPr="00C91A45">
        <w:rPr>
          <w:spacing w:val="0"/>
          <w14:ligatures w14:val="standard"/>
        </w:rPr>
        <w:t>. В пункте 1 статьи 9 слова «конкретным, информированным и сознательным» заменить словами «конкретным, информированным, сознательным и однозначным»</w:t>
      </w:r>
      <w:r w:rsidR="008F18E6">
        <w:rPr>
          <w:spacing w:val="0"/>
          <w14:ligatures w14:val="standard"/>
        </w:rPr>
        <w:t>.</w:t>
      </w:r>
      <w:r w:rsidR="00C91A45" w:rsidRPr="00C91A45">
        <w:rPr>
          <w:spacing w:val="0"/>
          <w14:ligatures w14:val="standard"/>
        </w:rPr>
        <w:t xml:space="preserve"> </w:t>
      </w:r>
    </w:p>
    <w:p w:rsidR="00C91A45" w:rsidRPr="00C91A45" w:rsidRDefault="00C91A45" w:rsidP="00C91A45">
      <w:pPr>
        <w:ind w:firstLine="709"/>
        <w:jc w:val="both"/>
        <w:rPr>
          <w:spacing w:val="0"/>
          <w14:ligatures w14:val="standard"/>
        </w:rPr>
      </w:pPr>
    </w:p>
    <w:p w:rsidR="00C91A45" w:rsidRPr="00C91A45" w:rsidRDefault="00474694" w:rsidP="00C91A45">
      <w:pPr>
        <w:ind w:firstLine="709"/>
        <w:jc w:val="both"/>
        <w:rPr>
          <w:spacing w:val="0"/>
          <w14:ligatures w14:val="standard"/>
        </w:rPr>
      </w:pPr>
      <w:r>
        <w:rPr>
          <w:spacing w:val="0"/>
          <w14:ligatures w14:val="standard"/>
        </w:rPr>
        <w:t>2</w:t>
      </w:r>
      <w:r w:rsidR="00C91A45" w:rsidRPr="00C91A45">
        <w:rPr>
          <w:spacing w:val="0"/>
          <w14:ligatures w14:val="standard"/>
        </w:rPr>
        <w:t xml:space="preserve">. Статью 11 дополнить пунктом 3 следующего содержания: </w:t>
      </w:r>
    </w:p>
    <w:p w:rsidR="00C91A45" w:rsidRPr="00C91A45" w:rsidRDefault="00C91A45" w:rsidP="00C91A45">
      <w:pPr>
        <w:ind w:firstLine="709"/>
        <w:jc w:val="both"/>
        <w:rPr>
          <w:spacing w:val="0"/>
          <w14:ligatures w14:val="standard"/>
        </w:rPr>
      </w:pPr>
      <w:r w:rsidRPr="00C91A45">
        <w:rPr>
          <w:spacing w:val="0"/>
          <w14:ligatures w14:val="standard"/>
        </w:rPr>
        <w:t>«3. Предоставление биометрических персональных данных не может быть обязательным, за исключением случаев, предусмотренных пунктом 2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законом получение оператором согласия на обработку персональных данных не является обязательным»</w:t>
      </w:r>
      <w:r w:rsidR="008F18E6">
        <w:rPr>
          <w:spacing w:val="0"/>
          <w14:ligatures w14:val="standard"/>
        </w:rPr>
        <w:t>.</w:t>
      </w:r>
      <w:r w:rsidRPr="00C91A45">
        <w:rPr>
          <w:spacing w:val="0"/>
          <w14:ligatures w14:val="standard"/>
        </w:rPr>
        <w:t xml:space="preserve"> </w:t>
      </w:r>
    </w:p>
    <w:p w:rsidR="00C91A45" w:rsidRPr="00C91A45" w:rsidRDefault="00C91A45" w:rsidP="00C91A45">
      <w:pPr>
        <w:jc w:val="both"/>
        <w:rPr>
          <w:spacing w:val="0"/>
          <w14:ligatures w14:val="standard"/>
        </w:rPr>
      </w:pPr>
    </w:p>
    <w:p w:rsidR="00C91A45" w:rsidRPr="00C91A45" w:rsidRDefault="00474694" w:rsidP="00C91A45">
      <w:pPr>
        <w:ind w:firstLine="709"/>
        <w:jc w:val="both"/>
        <w:rPr>
          <w:spacing w:val="0"/>
          <w14:ligatures w14:val="standard"/>
        </w:rPr>
      </w:pPr>
      <w:r>
        <w:rPr>
          <w:spacing w:val="0"/>
          <w14:ligatures w14:val="standard"/>
        </w:rPr>
        <w:t>3</w:t>
      </w:r>
      <w:r w:rsidR="00C91A45" w:rsidRPr="00C91A45">
        <w:rPr>
          <w:spacing w:val="0"/>
          <w14:ligatures w14:val="standard"/>
        </w:rPr>
        <w:t xml:space="preserve">. Пункт 2 статьи 18 изложить в следующей редакции: </w:t>
      </w:r>
    </w:p>
    <w:p w:rsidR="00C91A45" w:rsidRPr="00C91A45" w:rsidRDefault="00C91A45" w:rsidP="00C91A45">
      <w:pPr>
        <w:ind w:firstLine="709"/>
        <w:jc w:val="both"/>
        <w:rPr>
          <w:spacing w:val="0"/>
          <w14:ligatures w14:val="standard"/>
        </w:rPr>
      </w:pPr>
      <w:r w:rsidRPr="00C91A45">
        <w:rPr>
          <w:spacing w:val="0"/>
          <w14:ligatures w14:val="standard"/>
        </w:rPr>
        <w:t xml:space="preserve">«2. Если в соответствии с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w:t>
      </w:r>
      <w:r w:rsidRPr="00C91A45">
        <w:rPr>
          <w:spacing w:val="0"/>
          <w14:ligatures w14:val="standard"/>
        </w:rPr>
        <w:lastRenderedPageBreak/>
        <w:t>персональных данных юридические последствия отказа предоставить его персональные данные и (или) дать согласие на их обработку»</w:t>
      </w:r>
      <w:r w:rsidR="008F18E6">
        <w:rPr>
          <w:spacing w:val="0"/>
          <w14:ligatures w14:val="standard"/>
        </w:rPr>
        <w:t>.</w:t>
      </w:r>
    </w:p>
    <w:p w:rsidR="00C91A45" w:rsidRPr="00C91A45" w:rsidRDefault="00C91A45" w:rsidP="00C91A45">
      <w:pPr>
        <w:ind w:firstLine="709"/>
        <w:jc w:val="both"/>
        <w:rPr>
          <w:spacing w:val="0"/>
          <w14:ligatures w14:val="standard"/>
        </w:rPr>
      </w:pPr>
    </w:p>
    <w:p w:rsidR="00C91A45" w:rsidRPr="00C91A45" w:rsidRDefault="00474694" w:rsidP="00C91A45">
      <w:pPr>
        <w:ind w:firstLine="709"/>
        <w:jc w:val="both"/>
        <w:rPr>
          <w:spacing w:val="0"/>
          <w14:ligatures w14:val="standard"/>
        </w:rPr>
      </w:pPr>
      <w:r>
        <w:rPr>
          <w:spacing w:val="0"/>
          <w14:ligatures w14:val="standard"/>
        </w:rPr>
        <w:t>4</w:t>
      </w:r>
      <w:r w:rsidR="00C91A45" w:rsidRPr="00C91A45">
        <w:rPr>
          <w:spacing w:val="0"/>
          <w14:ligatures w14:val="standard"/>
        </w:rPr>
        <w:t xml:space="preserve">. Статью 21 дополнить пунктом 7 следующего содержания: </w:t>
      </w:r>
    </w:p>
    <w:p w:rsidR="00C91A45" w:rsidRPr="00C91A45" w:rsidRDefault="00C91A45" w:rsidP="00C91A45">
      <w:pPr>
        <w:ind w:firstLine="709"/>
        <w:jc w:val="both"/>
        <w:rPr>
          <w:spacing w:val="0"/>
          <w14:ligatures w14:val="standard"/>
        </w:rPr>
      </w:pPr>
      <w:r w:rsidRPr="00C91A45">
        <w:rPr>
          <w:spacing w:val="0"/>
          <w14:ligatures w14:val="standard"/>
        </w:rPr>
        <w:t>«7. Подтверждение уничтожения персональных данных в случаях, предусмотренных настоящей статьей, осуществляется в соответствии с требованиями, установленными уполномоченным органом по защите прав субъектов персональных данных»</w:t>
      </w:r>
      <w:r w:rsidR="008F18E6">
        <w:rPr>
          <w:spacing w:val="0"/>
          <w14:ligatures w14:val="standard"/>
        </w:rPr>
        <w:t>.</w:t>
      </w:r>
      <w:r w:rsidRPr="00C91A45">
        <w:rPr>
          <w:spacing w:val="0"/>
          <w14:ligatures w14:val="standard"/>
        </w:rPr>
        <w:t xml:space="preserve"> </w:t>
      </w:r>
    </w:p>
    <w:p w:rsidR="00C91A45" w:rsidRPr="00C91A45" w:rsidRDefault="00C91A45" w:rsidP="00C91A45">
      <w:pPr>
        <w:ind w:firstLine="709"/>
        <w:jc w:val="both"/>
        <w:rPr>
          <w:spacing w:val="0"/>
          <w14:ligatures w14:val="standard"/>
        </w:rPr>
      </w:pPr>
    </w:p>
    <w:p w:rsidR="00C91A45" w:rsidRPr="00C91A45" w:rsidRDefault="00C91A45" w:rsidP="00C91A45">
      <w:pPr>
        <w:pStyle w:val="p1"/>
        <w:ind w:firstLine="709"/>
        <w:jc w:val="both"/>
        <w:rPr>
          <w:rFonts w:ascii="Times New Roman" w:hAnsi="Times New Roman"/>
          <w:color w:val="000000"/>
          <w:sz w:val="28"/>
          <w:szCs w:val="28"/>
          <w14:ligatures w14:val="standard"/>
        </w:rPr>
      </w:pPr>
      <w:r w:rsidRPr="00C91A45">
        <w:rPr>
          <w:rStyle w:val="a8"/>
          <w:rFonts w:ascii="Times New Roman" w:hAnsi="Times New Roman"/>
          <w:color w:val="000000"/>
          <w:sz w:val="28"/>
          <w:szCs w:val="28"/>
          <w14:ligatures w14:val="standard"/>
        </w:rPr>
        <w:t>Статья 2.</w:t>
      </w:r>
      <w:r w:rsidR="00474694">
        <w:rPr>
          <w:rStyle w:val="a8"/>
          <w:rFonts w:ascii="Times New Roman" w:hAnsi="Times New Roman"/>
          <w:color w:val="000000"/>
          <w:sz w:val="28"/>
          <w:szCs w:val="28"/>
          <w14:ligatures w14:val="standard"/>
        </w:rPr>
        <w:t xml:space="preserve"> </w:t>
      </w:r>
      <w:r w:rsidRPr="00C91A45">
        <w:rPr>
          <w:rFonts w:ascii="Times New Roman" w:hAnsi="Times New Roman"/>
          <w:color w:val="000000"/>
          <w:sz w:val="28"/>
          <w:szCs w:val="28"/>
          <w14:ligatures w14:val="standard"/>
        </w:rPr>
        <w:t xml:space="preserve">Настоящий Закон </w:t>
      </w:r>
      <w:r w:rsidRPr="00C91A45">
        <w:rPr>
          <w:rFonts w:ascii="Times New Roman" w:hAnsi="Times New Roman"/>
          <w:bCs/>
          <w:color w:val="000000"/>
          <w:sz w:val="28"/>
          <w:szCs w:val="28"/>
          <w14:ligatures w14:val="standard"/>
        </w:rPr>
        <w:t xml:space="preserve">вступает в силу </w:t>
      </w:r>
      <w:r w:rsidRPr="00C91A45">
        <w:rPr>
          <w:rFonts w:ascii="Times New Roman" w:hAnsi="Times New Roman"/>
          <w:color w:val="000000"/>
          <w:sz w:val="28"/>
          <w:szCs w:val="28"/>
          <w14:ligatures w14:val="standard"/>
        </w:rPr>
        <w:t>со дня, следующего за днем официального опубликования.</w:t>
      </w:r>
    </w:p>
    <w:p w:rsidR="00FA09CB" w:rsidRPr="00C91A45" w:rsidRDefault="00FA09CB" w:rsidP="00C91A45">
      <w:pPr>
        <w:shd w:val="clear" w:color="auto" w:fill="FFFFFF"/>
        <w:jc w:val="both"/>
        <w:rPr>
          <w:spacing w:val="0"/>
          <w14:ligatures w14:val="standard"/>
        </w:rPr>
      </w:pPr>
    </w:p>
    <w:p w:rsidR="000E7348" w:rsidRPr="00C91A45" w:rsidRDefault="000E7348" w:rsidP="00C91A45">
      <w:pPr>
        <w:shd w:val="clear" w:color="auto" w:fill="FFFFFF"/>
        <w:jc w:val="both"/>
        <w:rPr>
          <w:spacing w:val="0"/>
          <w14:ligatures w14:val="standard"/>
        </w:rPr>
      </w:pPr>
    </w:p>
    <w:p w:rsidR="003C6611" w:rsidRPr="00CC44E5" w:rsidRDefault="00490ACC" w:rsidP="00CC44E5">
      <w:pPr>
        <w:jc w:val="both"/>
        <w:outlineLvl w:val="0"/>
        <w:rPr>
          <w:spacing w:val="0"/>
          <w14:ligatures w14:val="standard"/>
        </w:rPr>
      </w:pPr>
      <w:r w:rsidRPr="00CC44E5">
        <w:rPr>
          <w:spacing w:val="0"/>
          <w14:ligatures w14:val="standard"/>
        </w:rPr>
        <w:t xml:space="preserve">Президент </w:t>
      </w:r>
    </w:p>
    <w:p w:rsidR="00490ACC" w:rsidRPr="00CC44E5" w:rsidRDefault="00490ACC" w:rsidP="00CC44E5">
      <w:pPr>
        <w:jc w:val="both"/>
        <w:outlineLvl w:val="0"/>
        <w:rPr>
          <w:spacing w:val="0"/>
          <w14:ligatures w14:val="standard"/>
        </w:rPr>
      </w:pPr>
      <w:r w:rsidRPr="00CC44E5">
        <w:rPr>
          <w:spacing w:val="0"/>
          <w14:ligatures w14:val="standard"/>
        </w:rPr>
        <w:t xml:space="preserve">Приднестровской </w:t>
      </w:r>
    </w:p>
    <w:p w:rsidR="00985A8F" w:rsidRDefault="00490ACC" w:rsidP="00CC44E5">
      <w:pPr>
        <w:jc w:val="both"/>
        <w:rPr>
          <w:spacing w:val="0"/>
          <w14:ligatures w14:val="standard"/>
        </w:rPr>
      </w:pPr>
      <w:r w:rsidRPr="00CC44E5">
        <w:rPr>
          <w:spacing w:val="0"/>
          <w14:ligatures w14:val="standard"/>
        </w:rPr>
        <w:t xml:space="preserve">Молдавской Республики </w:t>
      </w:r>
      <w:r w:rsidRPr="00CC44E5">
        <w:rPr>
          <w:spacing w:val="0"/>
          <w14:ligatures w14:val="standard"/>
        </w:rPr>
        <w:tab/>
      </w:r>
      <w:r w:rsidRPr="00CC44E5">
        <w:rPr>
          <w:spacing w:val="0"/>
          <w14:ligatures w14:val="standard"/>
        </w:rPr>
        <w:tab/>
      </w:r>
      <w:r w:rsidRPr="00CC44E5">
        <w:rPr>
          <w:spacing w:val="0"/>
          <w14:ligatures w14:val="standard"/>
        </w:rPr>
        <w:tab/>
      </w:r>
      <w:r w:rsidRPr="00CC44E5">
        <w:rPr>
          <w:spacing w:val="0"/>
          <w14:ligatures w14:val="standard"/>
        </w:rPr>
        <w:tab/>
        <w:t xml:space="preserve"> </w:t>
      </w:r>
      <w:r w:rsidR="001713CD" w:rsidRPr="00CC44E5">
        <w:rPr>
          <w:spacing w:val="0"/>
          <w14:ligatures w14:val="standard"/>
        </w:rPr>
        <w:t xml:space="preserve">  </w:t>
      </w:r>
      <w:r w:rsidRPr="00CC44E5">
        <w:rPr>
          <w:spacing w:val="0"/>
          <w14:ligatures w14:val="standard"/>
        </w:rPr>
        <w:t xml:space="preserve">  В. Н. КРАСНОСЕЛЬСКИЙ</w:t>
      </w:r>
    </w:p>
    <w:p w:rsidR="00450401" w:rsidRDefault="00450401" w:rsidP="00CC44E5">
      <w:pPr>
        <w:jc w:val="both"/>
        <w:rPr>
          <w:spacing w:val="0"/>
          <w14:ligatures w14:val="standard"/>
        </w:rPr>
      </w:pPr>
    </w:p>
    <w:p w:rsidR="00450401" w:rsidRDefault="00450401" w:rsidP="00CC44E5">
      <w:pPr>
        <w:jc w:val="both"/>
        <w:rPr>
          <w:spacing w:val="0"/>
          <w14:ligatures w14:val="standard"/>
        </w:rPr>
      </w:pPr>
    </w:p>
    <w:p w:rsidR="00450401" w:rsidRDefault="00450401" w:rsidP="00CC44E5">
      <w:pPr>
        <w:jc w:val="both"/>
        <w:rPr>
          <w:spacing w:val="0"/>
          <w14:ligatures w14:val="standard"/>
        </w:rPr>
      </w:pPr>
      <w:bookmarkStart w:id="1" w:name="_GoBack"/>
      <w:bookmarkEnd w:id="1"/>
    </w:p>
    <w:p w:rsidR="00450401" w:rsidRDefault="00450401" w:rsidP="00CC44E5">
      <w:pPr>
        <w:jc w:val="both"/>
        <w:rPr>
          <w:spacing w:val="0"/>
          <w14:ligatures w14:val="standard"/>
        </w:rPr>
      </w:pPr>
    </w:p>
    <w:p w:rsidR="00450401" w:rsidRPr="00D954B2" w:rsidRDefault="00450401" w:rsidP="00450401">
      <w:r w:rsidRPr="00D954B2">
        <w:t>г. Тирасполь</w:t>
      </w:r>
    </w:p>
    <w:p w:rsidR="00450401" w:rsidRPr="00D954B2" w:rsidRDefault="00450401" w:rsidP="00450401">
      <w:r>
        <w:t>2</w:t>
      </w:r>
      <w:r w:rsidRPr="00450401">
        <w:t>3</w:t>
      </w:r>
      <w:r w:rsidRPr="00D954B2">
        <w:t xml:space="preserve"> </w:t>
      </w:r>
      <w:r>
        <w:t>июля 2026</w:t>
      </w:r>
      <w:r w:rsidRPr="00D954B2">
        <w:t xml:space="preserve"> г.</w:t>
      </w:r>
    </w:p>
    <w:p w:rsidR="00450401" w:rsidRPr="00D954B2" w:rsidRDefault="00450401" w:rsidP="00450401">
      <w:pPr>
        <w:ind w:left="28" w:hanging="28"/>
      </w:pPr>
      <w:r w:rsidRPr="00D954B2">
        <w:t xml:space="preserve">№ </w:t>
      </w:r>
      <w:r w:rsidRPr="00450401">
        <w:t>1</w:t>
      </w:r>
      <w:r>
        <w:t>7</w:t>
      </w:r>
      <w:r w:rsidRPr="00450401">
        <w:t>3</w:t>
      </w:r>
      <w:r w:rsidRPr="00D954B2">
        <w:t>-</w:t>
      </w:r>
      <w:r>
        <w:t>ЗИД</w:t>
      </w:r>
      <w:r w:rsidRPr="00D954B2">
        <w:t>-VI</w:t>
      </w:r>
      <w:r w:rsidRPr="00D954B2">
        <w:rPr>
          <w:lang w:val="en-US"/>
        </w:rPr>
        <w:t>I</w:t>
      </w:r>
      <w:r>
        <w:rPr>
          <w:lang w:val="en-US"/>
        </w:rPr>
        <w:t>I</w:t>
      </w:r>
    </w:p>
    <w:p w:rsidR="00450401" w:rsidRPr="00CC44E5" w:rsidRDefault="00450401" w:rsidP="00CC44E5">
      <w:pPr>
        <w:jc w:val="both"/>
        <w:rPr>
          <w:spacing w:val="0"/>
          <w14:ligatures w14:val="standard"/>
        </w:rPr>
      </w:pPr>
    </w:p>
    <w:sectPr w:rsidR="00450401" w:rsidRPr="00CC44E5" w:rsidSect="00102C6B">
      <w:headerReference w:type="even" r:id="rId8"/>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04C" w:rsidRDefault="00FA604C">
      <w:r>
        <w:separator/>
      </w:r>
    </w:p>
  </w:endnote>
  <w:endnote w:type="continuationSeparator" w:id="0">
    <w:p w:rsidR="00FA604C" w:rsidRDefault="00FA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AppleSystemUIFont">
    <w:altName w:val="Cambria"/>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04C" w:rsidRDefault="00FA604C">
      <w:r>
        <w:separator/>
      </w:r>
    </w:p>
  </w:footnote>
  <w:footnote w:type="continuationSeparator" w:id="0">
    <w:p w:rsidR="00FA604C" w:rsidRDefault="00FA60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450401">
      <w:rPr>
        <w:rStyle w:val="a5"/>
        <w:noProof/>
        <w:sz w:val="24"/>
      </w:rPr>
      <w:t>2</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6">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8">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1"/>
  </w:num>
  <w:num w:numId="2">
    <w:abstractNumId w:val="39"/>
  </w:num>
  <w:num w:numId="3">
    <w:abstractNumId w:val="10"/>
  </w:num>
  <w:num w:numId="4">
    <w:abstractNumId w:val="9"/>
  </w:num>
  <w:num w:numId="5">
    <w:abstractNumId w:val="31"/>
  </w:num>
  <w:num w:numId="6">
    <w:abstractNumId w:val="37"/>
  </w:num>
  <w:num w:numId="7">
    <w:abstractNumId w:val="34"/>
  </w:num>
  <w:num w:numId="8">
    <w:abstractNumId w:val="28"/>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17"/>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num>
  <w:num w:numId="27">
    <w:abstractNumId w:val="13"/>
  </w:num>
  <w:num w:numId="28">
    <w:abstractNumId w:val="20"/>
  </w:num>
  <w:num w:numId="29">
    <w:abstractNumId w:val="15"/>
  </w:num>
  <w:num w:numId="30">
    <w:abstractNumId w:val="22"/>
  </w:num>
  <w:num w:numId="31">
    <w:abstractNumId w:val="0"/>
  </w:num>
  <w:num w:numId="32">
    <w:abstractNumId w:val="29"/>
  </w:num>
  <w:num w:numId="33">
    <w:abstractNumId w:val="16"/>
  </w:num>
  <w:num w:numId="34">
    <w:abstractNumId w:val="8"/>
  </w:num>
  <w:num w:numId="35">
    <w:abstractNumId w:val="6"/>
  </w:num>
  <w:num w:numId="36">
    <w:abstractNumId w:val="33"/>
  </w:num>
  <w:num w:numId="37">
    <w:abstractNumId w:val="27"/>
  </w:num>
  <w:num w:numId="38">
    <w:abstractNumId w:val="2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6"/>
  </w:num>
  <w:num w:numId="42">
    <w:abstractNumId w:val="36"/>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7F7A"/>
    <w:rsid w:val="00131A1B"/>
    <w:rsid w:val="00131CD6"/>
    <w:rsid w:val="001325C5"/>
    <w:rsid w:val="00133CEE"/>
    <w:rsid w:val="00134C29"/>
    <w:rsid w:val="0013519D"/>
    <w:rsid w:val="00135460"/>
    <w:rsid w:val="001354EB"/>
    <w:rsid w:val="00136087"/>
    <w:rsid w:val="00136442"/>
    <w:rsid w:val="00137E5D"/>
    <w:rsid w:val="00140C25"/>
    <w:rsid w:val="00140EB2"/>
    <w:rsid w:val="0014147D"/>
    <w:rsid w:val="00141B5E"/>
    <w:rsid w:val="00141EEB"/>
    <w:rsid w:val="00142B8D"/>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143"/>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AE1"/>
    <w:rsid w:val="00225279"/>
    <w:rsid w:val="0022616B"/>
    <w:rsid w:val="0022638D"/>
    <w:rsid w:val="002279FB"/>
    <w:rsid w:val="002305D8"/>
    <w:rsid w:val="002309A4"/>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CAA"/>
    <w:rsid w:val="00283069"/>
    <w:rsid w:val="002838C3"/>
    <w:rsid w:val="002838E6"/>
    <w:rsid w:val="002849FC"/>
    <w:rsid w:val="00284EA6"/>
    <w:rsid w:val="002854A9"/>
    <w:rsid w:val="0028649A"/>
    <w:rsid w:val="0028693C"/>
    <w:rsid w:val="002900D7"/>
    <w:rsid w:val="00290483"/>
    <w:rsid w:val="00290D3B"/>
    <w:rsid w:val="0029153C"/>
    <w:rsid w:val="0029166A"/>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C88"/>
    <w:rsid w:val="00336CA5"/>
    <w:rsid w:val="00340A51"/>
    <w:rsid w:val="00342134"/>
    <w:rsid w:val="003431A7"/>
    <w:rsid w:val="00343224"/>
    <w:rsid w:val="00344180"/>
    <w:rsid w:val="003441BB"/>
    <w:rsid w:val="00345888"/>
    <w:rsid w:val="00345A7C"/>
    <w:rsid w:val="003465D3"/>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31C8"/>
    <w:rsid w:val="00443D60"/>
    <w:rsid w:val="004441A3"/>
    <w:rsid w:val="00444336"/>
    <w:rsid w:val="00444475"/>
    <w:rsid w:val="00444D08"/>
    <w:rsid w:val="00444F14"/>
    <w:rsid w:val="00445AF4"/>
    <w:rsid w:val="00445DBD"/>
    <w:rsid w:val="0044637E"/>
    <w:rsid w:val="00446425"/>
    <w:rsid w:val="0044658D"/>
    <w:rsid w:val="00447A41"/>
    <w:rsid w:val="00450401"/>
    <w:rsid w:val="00451DCE"/>
    <w:rsid w:val="00452513"/>
    <w:rsid w:val="004538C5"/>
    <w:rsid w:val="004577E0"/>
    <w:rsid w:val="00457CB7"/>
    <w:rsid w:val="0046043B"/>
    <w:rsid w:val="00460EFD"/>
    <w:rsid w:val="004619B0"/>
    <w:rsid w:val="00461D4C"/>
    <w:rsid w:val="00462288"/>
    <w:rsid w:val="004625CD"/>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694"/>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704"/>
    <w:rsid w:val="004B6D51"/>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127F"/>
    <w:rsid w:val="00881ECA"/>
    <w:rsid w:val="008820A5"/>
    <w:rsid w:val="00882E32"/>
    <w:rsid w:val="00884535"/>
    <w:rsid w:val="00884783"/>
    <w:rsid w:val="00884E8B"/>
    <w:rsid w:val="00885181"/>
    <w:rsid w:val="00885CF3"/>
    <w:rsid w:val="008861F5"/>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3CA"/>
    <w:rsid w:val="008E5F6D"/>
    <w:rsid w:val="008E6B65"/>
    <w:rsid w:val="008E7585"/>
    <w:rsid w:val="008F08DA"/>
    <w:rsid w:val="008F0BA5"/>
    <w:rsid w:val="008F11F9"/>
    <w:rsid w:val="008F18E6"/>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4B68"/>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6593"/>
    <w:rsid w:val="00B472AC"/>
    <w:rsid w:val="00B47B33"/>
    <w:rsid w:val="00B52E63"/>
    <w:rsid w:val="00B52E86"/>
    <w:rsid w:val="00B52E94"/>
    <w:rsid w:val="00B53ED6"/>
    <w:rsid w:val="00B542D0"/>
    <w:rsid w:val="00B54572"/>
    <w:rsid w:val="00B54689"/>
    <w:rsid w:val="00B550FA"/>
    <w:rsid w:val="00B555C1"/>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A45"/>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A9A"/>
    <w:rsid w:val="00D92D59"/>
    <w:rsid w:val="00D92FD7"/>
    <w:rsid w:val="00D9309B"/>
    <w:rsid w:val="00D93ABF"/>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04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a"/>
    <w:rsid w:val="00C91A45"/>
    <w:rPr>
      <w:rFonts w:ascii=".AppleSystemUIFont" w:eastAsiaTheme="minorEastAsia" w:hAnsi=".AppleSystemUIFont"/>
      <w:spacing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AD2C1-2353-492F-8780-47A885CD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Кудрова А.А.</cp:lastModifiedBy>
  <cp:revision>6</cp:revision>
  <cp:lastPrinted>2026-07-06T12:46:00Z</cp:lastPrinted>
  <dcterms:created xsi:type="dcterms:W3CDTF">2026-07-06T12:39:00Z</dcterms:created>
  <dcterms:modified xsi:type="dcterms:W3CDTF">2026-07-23T07:34:00Z</dcterms:modified>
</cp:coreProperties>
</file>