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0ADDCB" w14:textId="77777777" w:rsidR="00FA1CB1" w:rsidRPr="00543622" w:rsidRDefault="00FA1CB1" w:rsidP="00191565">
      <w:pPr>
        <w:pStyle w:val="af8"/>
        <w:jc w:val="center"/>
        <w:rPr>
          <w:rFonts w:ascii="Times New Roman" w:hAnsi="Times New Roman" w:cs="Times New Roman"/>
          <w:b/>
          <w:sz w:val="28"/>
          <w:szCs w:val="28"/>
        </w:rPr>
      </w:pPr>
    </w:p>
    <w:p w14:paraId="3C13EC55" w14:textId="77777777" w:rsidR="00FA1CB1" w:rsidRPr="00543622" w:rsidRDefault="00FA1CB1" w:rsidP="00191565">
      <w:pPr>
        <w:pStyle w:val="af8"/>
        <w:jc w:val="center"/>
        <w:rPr>
          <w:rFonts w:ascii="Times New Roman" w:hAnsi="Times New Roman" w:cs="Times New Roman"/>
          <w:b/>
          <w:sz w:val="28"/>
          <w:szCs w:val="28"/>
        </w:rPr>
      </w:pPr>
    </w:p>
    <w:p w14:paraId="233C4004" w14:textId="77777777" w:rsidR="00FA1CB1" w:rsidRPr="00543622" w:rsidRDefault="00FA1CB1" w:rsidP="00191565">
      <w:pPr>
        <w:pStyle w:val="af8"/>
        <w:jc w:val="center"/>
        <w:rPr>
          <w:rFonts w:ascii="Times New Roman" w:hAnsi="Times New Roman" w:cs="Times New Roman"/>
          <w:b/>
          <w:sz w:val="28"/>
          <w:szCs w:val="28"/>
        </w:rPr>
      </w:pPr>
    </w:p>
    <w:p w14:paraId="34F9B452" w14:textId="77777777" w:rsidR="00FA1CB1" w:rsidRPr="00543622" w:rsidRDefault="00FA1CB1" w:rsidP="00191565">
      <w:pPr>
        <w:pStyle w:val="af8"/>
        <w:jc w:val="center"/>
        <w:rPr>
          <w:rFonts w:ascii="Times New Roman" w:hAnsi="Times New Roman" w:cs="Times New Roman"/>
          <w:b/>
          <w:sz w:val="28"/>
          <w:szCs w:val="28"/>
        </w:rPr>
      </w:pPr>
    </w:p>
    <w:p w14:paraId="61DA1BAD" w14:textId="77777777" w:rsidR="00FA1CB1" w:rsidRPr="00543622" w:rsidRDefault="00FA1CB1" w:rsidP="003B779B">
      <w:pPr>
        <w:pStyle w:val="af8"/>
        <w:jc w:val="center"/>
        <w:rPr>
          <w:rFonts w:ascii="Times New Roman" w:hAnsi="Times New Roman" w:cs="Times New Roman"/>
          <w:b/>
          <w:sz w:val="28"/>
          <w:szCs w:val="28"/>
        </w:rPr>
      </w:pPr>
    </w:p>
    <w:p w14:paraId="43704A75" w14:textId="31D20A18" w:rsidR="00C5007C" w:rsidRPr="00543622" w:rsidRDefault="00C5007C" w:rsidP="003B779B">
      <w:pPr>
        <w:pStyle w:val="af8"/>
        <w:jc w:val="center"/>
        <w:rPr>
          <w:rFonts w:ascii="Times New Roman" w:hAnsi="Times New Roman" w:cs="Times New Roman"/>
          <w:b/>
          <w:sz w:val="28"/>
          <w:szCs w:val="28"/>
        </w:rPr>
      </w:pPr>
      <w:r w:rsidRPr="00543622">
        <w:rPr>
          <w:rFonts w:ascii="Times New Roman" w:hAnsi="Times New Roman" w:cs="Times New Roman"/>
          <w:b/>
          <w:sz w:val="28"/>
          <w:szCs w:val="28"/>
        </w:rPr>
        <w:t>Закон</w:t>
      </w:r>
    </w:p>
    <w:p w14:paraId="45E54B03" w14:textId="4FA517F6" w:rsidR="00C5007C" w:rsidRPr="00543622" w:rsidRDefault="00C5007C" w:rsidP="003B779B">
      <w:pPr>
        <w:pStyle w:val="af8"/>
        <w:jc w:val="center"/>
        <w:rPr>
          <w:rFonts w:ascii="Times New Roman" w:hAnsi="Times New Roman" w:cs="Times New Roman"/>
          <w:b/>
          <w:sz w:val="28"/>
          <w:szCs w:val="28"/>
        </w:rPr>
      </w:pPr>
      <w:r w:rsidRPr="00543622">
        <w:rPr>
          <w:rFonts w:ascii="Times New Roman" w:hAnsi="Times New Roman" w:cs="Times New Roman"/>
          <w:b/>
          <w:sz w:val="28"/>
          <w:szCs w:val="28"/>
        </w:rPr>
        <w:t>Приднестровской</w:t>
      </w:r>
      <w:r w:rsidR="0010592E" w:rsidRPr="00543622">
        <w:rPr>
          <w:rFonts w:ascii="Times New Roman" w:hAnsi="Times New Roman" w:cs="Times New Roman"/>
          <w:b/>
          <w:sz w:val="28"/>
          <w:szCs w:val="28"/>
        </w:rPr>
        <w:t xml:space="preserve"> </w:t>
      </w:r>
      <w:r w:rsidRPr="00543622">
        <w:rPr>
          <w:rFonts w:ascii="Times New Roman" w:hAnsi="Times New Roman" w:cs="Times New Roman"/>
          <w:b/>
          <w:sz w:val="28"/>
          <w:szCs w:val="28"/>
        </w:rPr>
        <w:t>Молдавской</w:t>
      </w:r>
      <w:r w:rsidR="0010592E" w:rsidRPr="00543622">
        <w:rPr>
          <w:rFonts w:ascii="Times New Roman" w:hAnsi="Times New Roman" w:cs="Times New Roman"/>
          <w:b/>
          <w:sz w:val="28"/>
          <w:szCs w:val="28"/>
        </w:rPr>
        <w:t xml:space="preserve"> </w:t>
      </w:r>
      <w:r w:rsidRPr="00543622">
        <w:rPr>
          <w:rFonts w:ascii="Times New Roman" w:hAnsi="Times New Roman" w:cs="Times New Roman"/>
          <w:b/>
          <w:sz w:val="28"/>
          <w:szCs w:val="28"/>
        </w:rPr>
        <w:t>Республики</w:t>
      </w:r>
    </w:p>
    <w:p w14:paraId="087B8A22" w14:textId="77777777" w:rsidR="00C5007C" w:rsidRPr="00543622" w:rsidRDefault="00C5007C" w:rsidP="003B779B">
      <w:pPr>
        <w:pStyle w:val="af8"/>
        <w:jc w:val="center"/>
        <w:rPr>
          <w:rFonts w:ascii="Times New Roman" w:hAnsi="Times New Roman" w:cs="Times New Roman"/>
          <w:sz w:val="28"/>
          <w:szCs w:val="28"/>
        </w:rPr>
      </w:pPr>
    </w:p>
    <w:p w14:paraId="1424AD7B" w14:textId="77777777" w:rsidR="00061F21" w:rsidRDefault="00FA1CB1" w:rsidP="003B779B">
      <w:pPr>
        <w:ind w:firstLine="0"/>
        <w:jc w:val="center"/>
        <w:rPr>
          <w:rFonts w:ascii="Times New Roman" w:eastAsia="Times New Roman" w:hAnsi="Times New Roman" w:cs="Times New Roman"/>
          <w:b/>
          <w:sz w:val="28"/>
          <w:szCs w:val="28"/>
        </w:rPr>
      </w:pPr>
      <w:r w:rsidRPr="00543622">
        <w:rPr>
          <w:rFonts w:ascii="Times New Roman" w:eastAsia="Times New Roman" w:hAnsi="Times New Roman" w:cs="Times New Roman"/>
          <w:b/>
          <w:bCs/>
          <w:color w:val="000000"/>
          <w:sz w:val="28"/>
          <w:szCs w:val="28"/>
          <w:lang w:bidi="ru-RU"/>
        </w:rPr>
        <w:t>«</w:t>
      </w:r>
      <w:r w:rsidR="008E0073" w:rsidRPr="008E0073">
        <w:rPr>
          <w:rFonts w:ascii="Times New Roman" w:eastAsia="Times New Roman" w:hAnsi="Times New Roman" w:cs="Times New Roman"/>
          <w:b/>
          <w:sz w:val="28"/>
          <w:szCs w:val="28"/>
        </w:rPr>
        <w:t xml:space="preserve">О внесении изменений и дополнения </w:t>
      </w:r>
    </w:p>
    <w:p w14:paraId="106E068B" w14:textId="07780EB4" w:rsidR="008E0073" w:rsidRPr="008E0073" w:rsidRDefault="008E0073" w:rsidP="003B779B">
      <w:pPr>
        <w:ind w:firstLine="0"/>
        <w:jc w:val="center"/>
        <w:rPr>
          <w:rFonts w:ascii="Times New Roman" w:eastAsia="Times New Roman" w:hAnsi="Times New Roman" w:cs="Times New Roman"/>
          <w:b/>
          <w:sz w:val="28"/>
          <w:szCs w:val="28"/>
        </w:rPr>
      </w:pPr>
      <w:r w:rsidRPr="008E0073">
        <w:rPr>
          <w:rFonts w:ascii="Times New Roman" w:eastAsia="Times New Roman" w:hAnsi="Times New Roman" w:cs="Times New Roman"/>
          <w:b/>
          <w:sz w:val="28"/>
          <w:szCs w:val="28"/>
        </w:rPr>
        <w:t xml:space="preserve">в Закон Приднестровской Молдавской Республики </w:t>
      </w:r>
    </w:p>
    <w:p w14:paraId="67FDC747" w14:textId="77777777" w:rsidR="008E0073" w:rsidRPr="008E0073" w:rsidRDefault="008E0073" w:rsidP="003B779B">
      <w:pPr>
        <w:ind w:firstLine="0"/>
        <w:jc w:val="center"/>
        <w:rPr>
          <w:rFonts w:ascii="Times New Roman" w:eastAsia="Times New Roman" w:hAnsi="Times New Roman" w:cs="Times New Roman"/>
          <w:b/>
          <w:sz w:val="28"/>
          <w:szCs w:val="28"/>
        </w:rPr>
      </w:pPr>
      <w:r w:rsidRPr="008E0073">
        <w:rPr>
          <w:rFonts w:ascii="Times New Roman" w:eastAsia="Times New Roman" w:hAnsi="Times New Roman" w:cs="Times New Roman"/>
          <w:b/>
          <w:sz w:val="28"/>
          <w:szCs w:val="28"/>
        </w:rPr>
        <w:t>«Об утверждении государственной целевой программы</w:t>
      </w:r>
    </w:p>
    <w:p w14:paraId="0DD2E542" w14:textId="77777777" w:rsidR="008E0073" w:rsidRPr="008E0073" w:rsidRDefault="008E0073" w:rsidP="003B779B">
      <w:pPr>
        <w:ind w:firstLine="0"/>
        <w:jc w:val="center"/>
        <w:rPr>
          <w:rFonts w:ascii="Times New Roman" w:eastAsia="Times New Roman" w:hAnsi="Times New Roman" w:cs="Times New Roman"/>
          <w:b/>
          <w:sz w:val="28"/>
          <w:szCs w:val="28"/>
        </w:rPr>
      </w:pPr>
      <w:r w:rsidRPr="008E0073">
        <w:rPr>
          <w:rFonts w:ascii="Times New Roman" w:eastAsia="Times New Roman" w:hAnsi="Times New Roman" w:cs="Times New Roman"/>
          <w:b/>
          <w:sz w:val="28"/>
          <w:szCs w:val="28"/>
        </w:rPr>
        <w:t xml:space="preserve">«Развитие государственного образовательного учреждения </w:t>
      </w:r>
    </w:p>
    <w:p w14:paraId="6EB1CF1E" w14:textId="77777777" w:rsidR="008E0073" w:rsidRPr="008E0073" w:rsidRDefault="008E0073" w:rsidP="003B779B">
      <w:pPr>
        <w:ind w:firstLine="0"/>
        <w:jc w:val="center"/>
        <w:rPr>
          <w:rFonts w:ascii="Times New Roman" w:eastAsia="Times New Roman" w:hAnsi="Times New Roman" w:cs="Times New Roman"/>
          <w:b/>
          <w:sz w:val="28"/>
          <w:szCs w:val="28"/>
        </w:rPr>
      </w:pPr>
      <w:r w:rsidRPr="008E0073">
        <w:rPr>
          <w:rFonts w:ascii="Times New Roman" w:eastAsia="Times New Roman" w:hAnsi="Times New Roman" w:cs="Times New Roman"/>
          <w:b/>
          <w:sz w:val="28"/>
          <w:szCs w:val="28"/>
        </w:rPr>
        <w:t xml:space="preserve">«Приднестровский государственный университет </w:t>
      </w:r>
    </w:p>
    <w:p w14:paraId="37C8E3C7" w14:textId="33A67B8B" w:rsidR="00C5007C" w:rsidRPr="00543622" w:rsidRDefault="008E0073" w:rsidP="003B779B">
      <w:pPr>
        <w:ind w:firstLine="0"/>
        <w:jc w:val="center"/>
        <w:rPr>
          <w:rFonts w:ascii="Times New Roman" w:eastAsia="Times New Roman" w:hAnsi="Times New Roman" w:cs="Times New Roman"/>
          <w:b/>
          <w:bCs/>
          <w:color w:val="000000"/>
          <w:sz w:val="28"/>
          <w:szCs w:val="28"/>
          <w:lang w:bidi="ru-RU"/>
        </w:rPr>
      </w:pPr>
      <w:r w:rsidRPr="008E0073">
        <w:rPr>
          <w:rFonts w:ascii="Times New Roman" w:eastAsia="Times New Roman" w:hAnsi="Times New Roman" w:cs="Times New Roman"/>
          <w:b/>
          <w:sz w:val="28"/>
          <w:szCs w:val="28"/>
        </w:rPr>
        <w:t>им. Т.</w:t>
      </w:r>
      <w:r>
        <w:rPr>
          <w:rFonts w:ascii="Times New Roman" w:eastAsia="Times New Roman" w:hAnsi="Times New Roman" w:cs="Times New Roman"/>
          <w:b/>
          <w:sz w:val="28"/>
          <w:szCs w:val="28"/>
        </w:rPr>
        <w:t xml:space="preserve"> </w:t>
      </w:r>
      <w:r w:rsidRPr="008E0073">
        <w:rPr>
          <w:rFonts w:ascii="Times New Roman" w:eastAsia="Times New Roman" w:hAnsi="Times New Roman" w:cs="Times New Roman"/>
          <w:b/>
          <w:sz w:val="28"/>
          <w:szCs w:val="28"/>
        </w:rPr>
        <w:t>Г. Шевченко» на 2025</w:t>
      </w:r>
      <w:r>
        <w:rPr>
          <w:rFonts w:ascii="Times New Roman" w:eastAsia="Times New Roman" w:hAnsi="Times New Roman" w:cs="Times New Roman"/>
          <w:b/>
          <w:sz w:val="28"/>
          <w:szCs w:val="28"/>
        </w:rPr>
        <w:t>–</w:t>
      </w:r>
      <w:r w:rsidRPr="008E0073">
        <w:rPr>
          <w:rFonts w:ascii="Times New Roman" w:eastAsia="Times New Roman" w:hAnsi="Times New Roman" w:cs="Times New Roman"/>
          <w:b/>
          <w:sz w:val="28"/>
          <w:szCs w:val="28"/>
        </w:rPr>
        <w:t>2029 годы</w:t>
      </w:r>
      <w:r w:rsidR="00FA1CB1" w:rsidRPr="00543622">
        <w:rPr>
          <w:rFonts w:ascii="Times New Roman" w:eastAsia="Times New Roman" w:hAnsi="Times New Roman" w:cs="Times New Roman"/>
          <w:b/>
          <w:bCs/>
          <w:color w:val="000000"/>
          <w:sz w:val="28"/>
          <w:szCs w:val="28"/>
          <w:lang w:bidi="ru-RU"/>
        </w:rPr>
        <w:t>»</w:t>
      </w:r>
    </w:p>
    <w:p w14:paraId="4E5B065C" w14:textId="77777777" w:rsidR="00FA1CB1" w:rsidRPr="00543622" w:rsidRDefault="00FA1CB1" w:rsidP="00780FD3">
      <w:pPr>
        <w:widowControl/>
        <w:autoSpaceDE/>
        <w:autoSpaceDN/>
        <w:adjustRightInd/>
        <w:ind w:firstLine="709"/>
        <w:jc w:val="center"/>
        <w:rPr>
          <w:rFonts w:ascii="Times New Roman" w:eastAsiaTheme="minorHAnsi" w:hAnsi="Times New Roman" w:cs="Times New Roman"/>
          <w:b/>
          <w:sz w:val="28"/>
          <w:szCs w:val="28"/>
          <w:lang w:eastAsia="en-US"/>
        </w:rPr>
      </w:pPr>
    </w:p>
    <w:p w14:paraId="30D709F5" w14:textId="5C85E43A" w:rsidR="00C5007C" w:rsidRPr="00543622" w:rsidRDefault="00C5007C" w:rsidP="00191565">
      <w:pPr>
        <w:widowControl/>
        <w:autoSpaceDE/>
        <w:autoSpaceDN/>
        <w:adjustRightInd/>
        <w:ind w:firstLine="0"/>
        <w:rPr>
          <w:rFonts w:ascii="Times New Roman" w:hAnsi="Times New Roman" w:cs="Times New Roman"/>
          <w:sz w:val="28"/>
          <w:szCs w:val="28"/>
        </w:rPr>
      </w:pPr>
      <w:r w:rsidRPr="00543622">
        <w:rPr>
          <w:rFonts w:ascii="Times New Roman" w:hAnsi="Times New Roman" w:cs="Times New Roman"/>
          <w:sz w:val="28"/>
          <w:szCs w:val="28"/>
        </w:rPr>
        <w:t>Принят</w:t>
      </w:r>
      <w:r w:rsidR="0010592E" w:rsidRPr="00543622">
        <w:rPr>
          <w:rFonts w:ascii="Times New Roman" w:hAnsi="Times New Roman" w:cs="Times New Roman"/>
          <w:sz w:val="28"/>
          <w:szCs w:val="28"/>
        </w:rPr>
        <w:t xml:space="preserve"> </w:t>
      </w:r>
      <w:r w:rsidRPr="00543622">
        <w:rPr>
          <w:rFonts w:ascii="Times New Roman" w:hAnsi="Times New Roman" w:cs="Times New Roman"/>
          <w:sz w:val="28"/>
          <w:szCs w:val="28"/>
        </w:rPr>
        <w:t>Верховным</w:t>
      </w:r>
      <w:r w:rsidR="0010592E" w:rsidRPr="00543622">
        <w:rPr>
          <w:rFonts w:ascii="Times New Roman" w:hAnsi="Times New Roman" w:cs="Times New Roman"/>
          <w:sz w:val="28"/>
          <w:szCs w:val="28"/>
        </w:rPr>
        <w:t xml:space="preserve"> </w:t>
      </w:r>
      <w:r w:rsidRPr="00543622">
        <w:rPr>
          <w:rFonts w:ascii="Times New Roman" w:hAnsi="Times New Roman" w:cs="Times New Roman"/>
          <w:sz w:val="28"/>
          <w:szCs w:val="28"/>
        </w:rPr>
        <w:t>Советом</w:t>
      </w:r>
    </w:p>
    <w:p w14:paraId="44A5CC7A" w14:textId="0654AB12" w:rsidR="00C5007C" w:rsidRPr="00543622" w:rsidRDefault="00C5007C" w:rsidP="00191565">
      <w:pPr>
        <w:widowControl/>
        <w:autoSpaceDE/>
        <w:autoSpaceDN/>
        <w:adjustRightInd/>
        <w:ind w:firstLine="0"/>
        <w:rPr>
          <w:rFonts w:ascii="Times New Roman" w:hAnsi="Times New Roman" w:cs="Times New Roman"/>
          <w:sz w:val="28"/>
          <w:szCs w:val="28"/>
        </w:rPr>
      </w:pPr>
      <w:r w:rsidRPr="00543622">
        <w:rPr>
          <w:rFonts w:ascii="Times New Roman" w:hAnsi="Times New Roman" w:cs="Times New Roman"/>
          <w:sz w:val="28"/>
          <w:szCs w:val="28"/>
        </w:rPr>
        <w:t>Приднестровской</w:t>
      </w:r>
      <w:r w:rsidR="0010592E" w:rsidRPr="00543622">
        <w:rPr>
          <w:rFonts w:ascii="Times New Roman" w:hAnsi="Times New Roman" w:cs="Times New Roman"/>
          <w:sz w:val="28"/>
          <w:szCs w:val="28"/>
        </w:rPr>
        <w:t xml:space="preserve"> </w:t>
      </w:r>
      <w:r w:rsidRPr="00543622">
        <w:rPr>
          <w:rFonts w:ascii="Times New Roman" w:hAnsi="Times New Roman" w:cs="Times New Roman"/>
          <w:sz w:val="28"/>
          <w:szCs w:val="28"/>
        </w:rPr>
        <w:t>Молдавской</w:t>
      </w:r>
      <w:r w:rsidR="0010592E" w:rsidRPr="00543622">
        <w:rPr>
          <w:rFonts w:ascii="Times New Roman" w:hAnsi="Times New Roman" w:cs="Times New Roman"/>
          <w:sz w:val="28"/>
          <w:szCs w:val="28"/>
        </w:rPr>
        <w:t xml:space="preserve"> </w:t>
      </w:r>
      <w:r w:rsidRPr="00543622">
        <w:rPr>
          <w:rFonts w:ascii="Times New Roman" w:hAnsi="Times New Roman" w:cs="Times New Roman"/>
          <w:sz w:val="28"/>
          <w:szCs w:val="28"/>
        </w:rPr>
        <w:t>Республики</w:t>
      </w:r>
      <w:r w:rsidR="0010592E" w:rsidRPr="00543622">
        <w:rPr>
          <w:rFonts w:ascii="Times New Roman" w:hAnsi="Times New Roman" w:cs="Times New Roman"/>
          <w:sz w:val="28"/>
          <w:szCs w:val="28"/>
        </w:rPr>
        <w:t xml:space="preserve">                           </w:t>
      </w:r>
      <w:r w:rsidR="008E0073">
        <w:rPr>
          <w:rFonts w:ascii="Times New Roman" w:hAnsi="Times New Roman" w:cs="Times New Roman"/>
          <w:sz w:val="28"/>
          <w:szCs w:val="28"/>
        </w:rPr>
        <w:t>15</w:t>
      </w:r>
      <w:r w:rsidR="0010592E" w:rsidRPr="00543622">
        <w:rPr>
          <w:rFonts w:ascii="Times New Roman" w:hAnsi="Times New Roman" w:cs="Times New Roman"/>
          <w:sz w:val="28"/>
          <w:szCs w:val="28"/>
        </w:rPr>
        <w:t xml:space="preserve"> </w:t>
      </w:r>
      <w:r w:rsidR="00CC4C5B" w:rsidRPr="00543622">
        <w:rPr>
          <w:rFonts w:ascii="Times New Roman" w:hAnsi="Times New Roman" w:cs="Times New Roman"/>
          <w:sz w:val="28"/>
          <w:szCs w:val="28"/>
        </w:rPr>
        <w:t>июл</w:t>
      </w:r>
      <w:r w:rsidRPr="00543622">
        <w:rPr>
          <w:rFonts w:ascii="Times New Roman" w:hAnsi="Times New Roman" w:cs="Times New Roman"/>
          <w:sz w:val="28"/>
          <w:szCs w:val="28"/>
        </w:rPr>
        <w:t>я</w:t>
      </w:r>
      <w:r w:rsidR="0010592E" w:rsidRPr="00543622">
        <w:rPr>
          <w:rFonts w:ascii="Times New Roman" w:hAnsi="Times New Roman" w:cs="Times New Roman"/>
          <w:sz w:val="28"/>
          <w:szCs w:val="28"/>
        </w:rPr>
        <w:t xml:space="preserve"> </w:t>
      </w:r>
      <w:r w:rsidRPr="00543622">
        <w:rPr>
          <w:rFonts w:ascii="Times New Roman" w:hAnsi="Times New Roman" w:cs="Times New Roman"/>
          <w:sz w:val="28"/>
          <w:szCs w:val="28"/>
        </w:rPr>
        <w:t>202</w:t>
      </w:r>
      <w:r w:rsidR="00CC4C5B" w:rsidRPr="00543622">
        <w:rPr>
          <w:rFonts w:ascii="Times New Roman" w:hAnsi="Times New Roman" w:cs="Times New Roman"/>
          <w:sz w:val="28"/>
          <w:szCs w:val="28"/>
        </w:rPr>
        <w:t>6</w:t>
      </w:r>
      <w:r w:rsidR="0010592E" w:rsidRPr="00543622">
        <w:rPr>
          <w:rFonts w:ascii="Times New Roman" w:hAnsi="Times New Roman" w:cs="Times New Roman"/>
          <w:sz w:val="28"/>
          <w:szCs w:val="28"/>
        </w:rPr>
        <w:t xml:space="preserve"> </w:t>
      </w:r>
      <w:r w:rsidRPr="00543622">
        <w:rPr>
          <w:rFonts w:ascii="Times New Roman" w:hAnsi="Times New Roman" w:cs="Times New Roman"/>
          <w:sz w:val="28"/>
          <w:szCs w:val="28"/>
        </w:rPr>
        <w:t>года</w:t>
      </w:r>
    </w:p>
    <w:p w14:paraId="27A2414F" w14:textId="066DA368" w:rsidR="00C5007C" w:rsidRPr="00543622" w:rsidRDefault="00C5007C" w:rsidP="00780FD3">
      <w:pPr>
        <w:widowControl/>
        <w:autoSpaceDE/>
        <w:autoSpaceDN/>
        <w:adjustRightInd/>
        <w:ind w:firstLine="709"/>
        <w:jc w:val="center"/>
        <w:rPr>
          <w:rFonts w:ascii="Times New Roman" w:eastAsiaTheme="minorHAnsi" w:hAnsi="Times New Roman" w:cs="Times New Roman"/>
          <w:sz w:val="28"/>
          <w:szCs w:val="28"/>
          <w:lang w:eastAsia="en-US"/>
        </w:rPr>
      </w:pPr>
    </w:p>
    <w:p w14:paraId="4B736C8D" w14:textId="210CA9C6" w:rsidR="00AF797A" w:rsidRPr="00486DDD" w:rsidRDefault="00AF797A" w:rsidP="00AF797A">
      <w:pPr>
        <w:pStyle w:val="aa"/>
        <w:tabs>
          <w:tab w:val="left" w:pos="851"/>
        </w:tabs>
        <w:ind w:left="0" w:firstLine="709"/>
        <w:textAlignment w:val="center"/>
        <w:rPr>
          <w:rFonts w:ascii="Times New Roman" w:eastAsia="Times New Roman" w:hAnsi="Times New Roman" w:cs="Times New Roman"/>
          <w:bCs/>
          <w:sz w:val="28"/>
          <w:szCs w:val="28"/>
        </w:rPr>
      </w:pPr>
      <w:r w:rsidRPr="00486DDD">
        <w:rPr>
          <w:rFonts w:ascii="Times New Roman" w:hAnsi="Times New Roman" w:cs="Times New Roman"/>
          <w:b/>
          <w:bCs/>
          <w:sz w:val="28"/>
          <w:szCs w:val="28"/>
        </w:rPr>
        <w:t>Статья 1.</w:t>
      </w:r>
      <w:r w:rsidRPr="00486DDD">
        <w:rPr>
          <w:rFonts w:ascii="Times New Roman" w:hAnsi="Times New Roman" w:cs="Times New Roman"/>
          <w:bCs/>
          <w:sz w:val="28"/>
          <w:szCs w:val="28"/>
        </w:rPr>
        <w:t xml:space="preserve"> </w:t>
      </w:r>
      <w:r w:rsidRPr="00486DDD">
        <w:rPr>
          <w:rFonts w:ascii="Times New Roman" w:eastAsia="Times New Roman" w:hAnsi="Times New Roman" w:cs="Times New Roman"/>
          <w:sz w:val="28"/>
          <w:szCs w:val="28"/>
        </w:rPr>
        <w:t xml:space="preserve">Внести в Закон </w:t>
      </w:r>
      <w:r w:rsidRPr="00486DDD">
        <w:rPr>
          <w:rFonts w:ascii="Times New Roman" w:eastAsia="Times New Roman" w:hAnsi="Times New Roman" w:cs="Times New Roman"/>
          <w:bCs/>
          <w:sz w:val="28"/>
          <w:szCs w:val="28"/>
        </w:rPr>
        <w:t xml:space="preserve">Приднестровской Молдавской Республики </w:t>
      </w:r>
      <w:r>
        <w:rPr>
          <w:rFonts w:ascii="Times New Roman" w:eastAsia="Times New Roman" w:hAnsi="Times New Roman" w:cs="Times New Roman"/>
          <w:bCs/>
          <w:sz w:val="28"/>
          <w:szCs w:val="28"/>
        </w:rPr>
        <w:br/>
      </w:r>
      <w:r w:rsidRPr="00486DDD">
        <w:rPr>
          <w:rFonts w:ascii="Times New Roman" w:eastAsia="Times New Roman" w:hAnsi="Times New Roman" w:cs="Times New Roman"/>
          <w:bCs/>
          <w:sz w:val="28"/>
          <w:szCs w:val="28"/>
        </w:rPr>
        <w:t>от 10 октября 2024 года № 247-З-</w:t>
      </w:r>
      <w:r w:rsidRPr="00486DDD">
        <w:rPr>
          <w:rFonts w:ascii="Times New Roman" w:eastAsia="Times New Roman" w:hAnsi="Times New Roman" w:cs="Times New Roman"/>
          <w:bCs/>
          <w:sz w:val="28"/>
          <w:szCs w:val="28"/>
          <w:lang w:val="en-US"/>
        </w:rPr>
        <w:t>VII</w:t>
      </w:r>
      <w:r w:rsidRPr="00486DDD">
        <w:rPr>
          <w:rFonts w:ascii="Times New Roman" w:eastAsia="Times New Roman" w:hAnsi="Times New Roman" w:cs="Times New Roman"/>
          <w:bCs/>
          <w:sz w:val="28"/>
          <w:szCs w:val="28"/>
        </w:rPr>
        <w:t xml:space="preserve"> «Об </w:t>
      </w:r>
      <w:r w:rsidRPr="00486DDD">
        <w:rPr>
          <w:rFonts w:ascii="Times New Roman" w:eastAsia="Times New Roman" w:hAnsi="Times New Roman" w:cs="Times New Roman"/>
          <w:sz w:val="28"/>
          <w:szCs w:val="28"/>
        </w:rPr>
        <w:t xml:space="preserve">утверждении государственной целевой программы </w:t>
      </w:r>
      <w:r w:rsidRPr="00486DDD">
        <w:rPr>
          <w:rFonts w:ascii="Times New Roman" w:eastAsia="Times New Roman" w:hAnsi="Times New Roman" w:cs="Times New Roman"/>
          <w:bCs/>
          <w:sz w:val="28"/>
          <w:szCs w:val="28"/>
        </w:rPr>
        <w:t xml:space="preserve">«Развитие государственного образовательного учреждения «Приднестровский государственный университет </w:t>
      </w:r>
      <w:r w:rsidR="00511C66">
        <w:rPr>
          <w:rFonts w:ascii="Times New Roman" w:eastAsia="Times New Roman" w:hAnsi="Times New Roman" w:cs="Times New Roman"/>
          <w:bCs/>
          <w:sz w:val="28"/>
          <w:szCs w:val="28"/>
        </w:rPr>
        <w:br/>
      </w:r>
      <w:r w:rsidRPr="00486DDD">
        <w:rPr>
          <w:rFonts w:ascii="Times New Roman" w:eastAsia="Times New Roman" w:hAnsi="Times New Roman" w:cs="Times New Roman"/>
          <w:bCs/>
          <w:sz w:val="28"/>
          <w:szCs w:val="28"/>
        </w:rPr>
        <w:t>им. Т.</w:t>
      </w:r>
      <w:r w:rsidR="00511C66">
        <w:rPr>
          <w:rFonts w:ascii="Times New Roman" w:eastAsia="Times New Roman" w:hAnsi="Times New Roman" w:cs="Times New Roman"/>
          <w:bCs/>
          <w:sz w:val="28"/>
          <w:szCs w:val="28"/>
        </w:rPr>
        <w:t xml:space="preserve"> </w:t>
      </w:r>
      <w:r w:rsidRPr="00486DDD">
        <w:rPr>
          <w:rFonts w:ascii="Times New Roman" w:eastAsia="Times New Roman" w:hAnsi="Times New Roman" w:cs="Times New Roman"/>
          <w:bCs/>
          <w:sz w:val="28"/>
          <w:szCs w:val="28"/>
        </w:rPr>
        <w:t>Г. Шевченко» на 2025</w:t>
      </w:r>
      <w:r w:rsidR="00511C66">
        <w:rPr>
          <w:rFonts w:ascii="Times New Roman" w:eastAsia="Times New Roman" w:hAnsi="Times New Roman" w:cs="Times New Roman"/>
          <w:bCs/>
          <w:sz w:val="28"/>
          <w:szCs w:val="28"/>
        </w:rPr>
        <w:t>–</w:t>
      </w:r>
      <w:r w:rsidRPr="00486DDD">
        <w:rPr>
          <w:rFonts w:ascii="Times New Roman" w:eastAsia="Times New Roman" w:hAnsi="Times New Roman" w:cs="Times New Roman"/>
          <w:bCs/>
          <w:sz w:val="28"/>
          <w:szCs w:val="28"/>
        </w:rPr>
        <w:t xml:space="preserve">2029 годы» (САЗ 24-41) следующие </w:t>
      </w:r>
      <w:r w:rsidRPr="00486DDD">
        <w:rPr>
          <w:rFonts w:ascii="Times New Roman" w:eastAsia="Times New Roman" w:hAnsi="Times New Roman" w:cs="Times New Roman"/>
          <w:sz w:val="28"/>
          <w:szCs w:val="28"/>
        </w:rPr>
        <w:t>изменения и дополнение.</w:t>
      </w:r>
    </w:p>
    <w:p w14:paraId="2618338B" w14:textId="3322757C" w:rsidR="00AF797A" w:rsidRDefault="00AF797A" w:rsidP="00AF797A">
      <w:pPr>
        <w:pStyle w:val="aa"/>
        <w:tabs>
          <w:tab w:val="left" w:pos="851"/>
        </w:tabs>
        <w:ind w:left="0" w:firstLine="709"/>
        <w:textAlignment w:val="center"/>
        <w:rPr>
          <w:rFonts w:ascii="Times New Roman" w:eastAsia="Times New Roman" w:hAnsi="Times New Roman" w:cs="Times New Roman"/>
          <w:bCs/>
          <w:sz w:val="28"/>
          <w:szCs w:val="28"/>
        </w:rPr>
      </w:pPr>
    </w:p>
    <w:p w14:paraId="08E26A26" w14:textId="06236187" w:rsidR="006D30F0" w:rsidRPr="00486DDD" w:rsidRDefault="006D30F0" w:rsidP="006D30F0">
      <w:pPr>
        <w:ind w:firstLine="709"/>
        <w:textAlignment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Pr="00486DDD">
        <w:rPr>
          <w:rFonts w:ascii="Times New Roman" w:eastAsia="Times New Roman" w:hAnsi="Times New Roman" w:cs="Times New Roman"/>
          <w:sz w:val="28"/>
          <w:szCs w:val="28"/>
        </w:rPr>
        <w:t>. Строку 6 таблицы Паспорт</w:t>
      </w:r>
      <w:r w:rsidRPr="00B0367D">
        <w:rPr>
          <w:rFonts w:ascii="Times New Roman" w:eastAsia="Times New Roman" w:hAnsi="Times New Roman" w:cs="Times New Roman"/>
          <w:sz w:val="28"/>
          <w:szCs w:val="28"/>
        </w:rPr>
        <w:t>а</w:t>
      </w:r>
      <w:r w:rsidRPr="00486DDD">
        <w:rPr>
          <w:rFonts w:ascii="Times New Roman" w:eastAsia="Times New Roman" w:hAnsi="Times New Roman" w:cs="Times New Roman"/>
          <w:sz w:val="28"/>
          <w:szCs w:val="28"/>
        </w:rPr>
        <w:t xml:space="preserve"> </w:t>
      </w:r>
      <w:r w:rsidR="00EA5583" w:rsidRPr="00486DDD">
        <w:rPr>
          <w:rFonts w:ascii="Times New Roman" w:eastAsia="Times New Roman" w:hAnsi="Times New Roman" w:cs="Times New Roman"/>
          <w:sz w:val="28"/>
          <w:szCs w:val="28"/>
        </w:rPr>
        <w:t>государственной целевой программы</w:t>
      </w:r>
      <w:r w:rsidRPr="00486DDD">
        <w:rPr>
          <w:rFonts w:ascii="Times New Roman" w:eastAsia="Times New Roman" w:hAnsi="Times New Roman" w:cs="Times New Roman"/>
          <w:sz w:val="28"/>
          <w:szCs w:val="28"/>
        </w:rPr>
        <w:t xml:space="preserve"> </w:t>
      </w:r>
      <w:r w:rsidRPr="00486DDD">
        <w:rPr>
          <w:rFonts w:ascii="Times New Roman" w:hAnsi="Times New Roman" w:cs="Times New Roman"/>
          <w:sz w:val="28"/>
          <w:szCs w:val="28"/>
        </w:rPr>
        <w:t xml:space="preserve">Приложения № 1 к Закону </w:t>
      </w:r>
      <w:r w:rsidRPr="00486DDD">
        <w:rPr>
          <w:rFonts w:ascii="Times New Roman" w:eastAsia="Times New Roman" w:hAnsi="Times New Roman" w:cs="Times New Roman"/>
          <w:sz w:val="28"/>
          <w:szCs w:val="28"/>
        </w:rPr>
        <w:t xml:space="preserve">изложить в следующей редакции: </w:t>
      </w:r>
    </w:p>
    <w:p w14:paraId="710EE64E" w14:textId="77777777" w:rsidR="006D30F0" w:rsidRPr="00486DDD" w:rsidRDefault="006D30F0" w:rsidP="00C74197">
      <w:pPr>
        <w:ind w:firstLine="0"/>
        <w:textAlignment w:val="center"/>
        <w:rPr>
          <w:rFonts w:ascii="Times New Roman" w:eastAsia="Times New Roman" w:hAnsi="Times New Roman" w:cs="Times New Roman"/>
          <w:sz w:val="28"/>
          <w:szCs w:val="28"/>
        </w:rPr>
      </w:pPr>
      <w:r w:rsidRPr="00486DDD">
        <w:rPr>
          <w:rFonts w:ascii="Times New Roman" w:eastAsia="Times New Roman" w:hAnsi="Times New Roman" w:cs="Times New Roman"/>
          <w:sz w:val="28"/>
          <w:szCs w:val="28"/>
        </w:rPr>
        <w:t>«</w:t>
      </w:r>
    </w:p>
    <w:tbl>
      <w:tblPr>
        <w:tblStyle w:val="a9"/>
        <w:tblW w:w="9209" w:type="dxa"/>
        <w:tblLook w:val="04A0" w:firstRow="1" w:lastRow="0" w:firstColumn="1" w:lastColumn="0" w:noHBand="0" w:noVBand="1"/>
      </w:tblPr>
      <w:tblGrid>
        <w:gridCol w:w="562"/>
        <w:gridCol w:w="2835"/>
        <w:gridCol w:w="5812"/>
      </w:tblGrid>
      <w:tr w:rsidR="006D30F0" w:rsidRPr="008C6730" w14:paraId="46CAE03C" w14:textId="77777777" w:rsidTr="00C74197">
        <w:tc>
          <w:tcPr>
            <w:tcW w:w="562" w:type="dxa"/>
          </w:tcPr>
          <w:p w14:paraId="63A62882" w14:textId="77777777" w:rsidR="006D30F0" w:rsidRPr="005B2DC4" w:rsidRDefault="006D30F0" w:rsidP="00320053">
            <w:pPr>
              <w:ind w:firstLine="25"/>
              <w:jc w:val="center"/>
              <w:textAlignment w:val="center"/>
              <w:rPr>
                <w:rFonts w:ascii="Times New Roman" w:eastAsia="Times New Roman" w:hAnsi="Times New Roman" w:cs="Times New Roman"/>
              </w:rPr>
            </w:pPr>
            <w:r w:rsidRPr="005B2DC4">
              <w:rPr>
                <w:rFonts w:ascii="Times New Roman" w:eastAsia="Times New Roman" w:hAnsi="Times New Roman" w:cs="Times New Roman"/>
              </w:rPr>
              <w:t>6.</w:t>
            </w:r>
          </w:p>
        </w:tc>
        <w:tc>
          <w:tcPr>
            <w:tcW w:w="2835" w:type="dxa"/>
          </w:tcPr>
          <w:p w14:paraId="786CEBE6" w14:textId="77777777" w:rsidR="006D30F0" w:rsidRPr="005B2DC4" w:rsidRDefault="006D30F0" w:rsidP="00247D91">
            <w:pPr>
              <w:ind w:firstLine="0"/>
              <w:textAlignment w:val="center"/>
              <w:rPr>
                <w:rFonts w:ascii="Times New Roman" w:eastAsia="Times New Roman" w:hAnsi="Times New Roman" w:cs="Times New Roman"/>
              </w:rPr>
            </w:pPr>
            <w:r w:rsidRPr="005B2DC4">
              <w:rPr>
                <w:rFonts w:ascii="Times New Roman" w:eastAsia="Times New Roman" w:hAnsi="Times New Roman" w:cs="Times New Roman"/>
              </w:rPr>
              <w:t xml:space="preserve">Объем финансирования Программы </w:t>
            </w:r>
          </w:p>
        </w:tc>
        <w:tc>
          <w:tcPr>
            <w:tcW w:w="5812" w:type="dxa"/>
          </w:tcPr>
          <w:p w14:paraId="05A2CD3F" w14:textId="7FDD68ED" w:rsidR="006D30F0" w:rsidRPr="005B2DC4" w:rsidRDefault="006D30F0" w:rsidP="00247D91">
            <w:pPr>
              <w:ind w:firstLine="0"/>
              <w:textAlignment w:val="center"/>
              <w:rPr>
                <w:rFonts w:ascii="Times New Roman" w:eastAsia="Times New Roman" w:hAnsi="Times New Roman" w:cs="Times New Roman"/>
              </w:rPr>
            </w:pPr>
            <w:r w:rsidRPr="005B2DC4">
              <w:rPr>
                <w:rFonts w:ascii="Times New Roman" w:eastAsia="Times New Roman" w:hAnsi="Times New Roman" w:cs="Times New Roman"/>
              </w:rPr>
              <w:t xml:space="preserve">Общий объем финансирования из средств республиканского бюджета Приднестровской Молдавской Республики – 46 389 994 рубля. </w:t>
            </w:r>
          </w:p>
          <w:p w14:paraId="51A89292" w14:textId="77777777" w:rsidR="006D30F0" w:rsidRPr="005B2DC4" w:rsidRDefault="006D30F0" w:rsidP="00247D91">
            <w:pPr>
              <w:ind w:firstLine="0"/>
              <w:textAlignment w:val="center"/>
              <w:rPr>
                <w:rFonts w:ascii="Times New Roman" w:eastAsia="Times New Roman" w:hAnsi="Times New Roman" w:cs="Times New Roman"/>
              </w:rPr>
            </w:pPr>
            <w:r w:rsidRPr="005B2DC4">
              <w:rPr>
                <w:rFonts w:ascii="Times New Roman" w:eastAsia="Times New Roman" w:hAnsi="Times New Roman" w:cs="Times New Roman"/>
              </w:rPr>
              <w:t>Ежегодные бюджетные инвестиции составят:</w:t>
            </w:r>
          </w:p>
          <w:p w14:paraId="4B0BDD14" w14:textId="77777777" w:rsidR="006D30F0" w:rsidRPr="005B2DC4" w:rsidRDefault="006D30F0" w:rsidP="00247D91">
            <w:pPr>
              <w:ind w:firstLine="0"/>
              <w:textAlignment w:val="center"/>
              <w:rPr>
                <w:rFonts w:ascii="Times New Roman" w:eastAsia="Times New Roman" w:hAnsi="Times New Roman" w:cs="Times New Roman"/>
              </w:rPr>
            </w:pPr>
            <w:r w:rsidRPr="005B2DC4">
              <w:rPr>
                <w:rFonts w:ascii="Times New Roman" w:eastAsia="Times New Roman" w:hAnsi="Times New Roman" w:cs="Times New Roman"/>
              </w:rPr>
              <w:t>а) 2025 год – 0 рублей;</w:t>
            </w:r>
          </w:p>
          <w:p w14:paraId="212D33A4" w14:textId="77777777" w:rsidR="006D30F0" w:rsidRPr="005B2DC4" w:rsidRDefault="006D30F0" w:rsidP="00247D91">
            <w:pPr>
              <w:ind w:firstLine="0"/>
              <w:textAlignment w:val="center"/>
              <w:rPr>
                <w:rFonts w:ascii="Times New Roman" w:eastAsia="Times New Roman" w:hAnsi="Times New Roman" w:cs="Times New Roman"/>
              </w:rPr>
            </w:pPr>
            <w:r w:rsidRPr="005B2DC4">
              <w:rPr>
                <w:rFonts w:ascii="Times New Roman" w:eastAsia="Times New Roman" w:hAnsi="Times New Roman" w:cs="Times New Roman"/>
              </w:rPr>
              <w:t>б) 2026 год – 6 151 724 рубля;</w:t>
            </w:r>
          </w:p>
          <w:p w14:paraId="5E22D937" w14:textId="77777777" w:rsidR="006D30F0" w:rsidRPr="005B2DC4" w:rsidRDefault="006D30F0" w:rsidP="00247D91">
            <w:pPr>
              <w:ind w:firstLine="0"/>
              <w:textAlignment w:val="center"/>
              <w:rPr>
                <w:rFonts w:ascii="Times New Roman" w:eastAsia="Times New Roman" w:hAnsi="Times New Roman" w:cs="Times New Roman"/>
              </w:rPr>
            </w:pPr>
            <w:r w:rsidRPr="005B2DC4">
              <w:rPr>
                <w:rFonts w:ascii="Times New Roman" w:eastAsia="Times New Roman" w:hAnsi="Times New Roman" w:cs="Times New Roman"/>
              </w:rPr>
              <w:t>в) 2027 год – 6 591 042 рубля;</w:t>
            </w:r>
          </w:p>
          <w:p w14:paraId="79F40D7C" w14:textId="77777777" w:rsidR="006D30F0" w:rsidRPr="005B2DC4" w:rsidRDefault="006D30F0" w:rsidP="00247D91">
            <w:pPr>
              <w:ind w:firstLine="0"/>
              <w:textAlignment w:val="center"/>
              <w:rPr>
                <w:rFonts w:ascii="Times New Roman" w:eastAsia="Times New Roman" w:hAnsi="Times New Roman" w:cs="Times New Roman"/>
              </w:rPr>
            </w:pPr>
            <w:r w:rsidRPr="005B2DC4">
              <w:rPr>
                <w:rFonts w:ascii="Times New Roman" w:eastAsia="Times New Roman" w:hAnsi="Times New Roman" w:cs="Times New Roman"/>
              </w:rPr>
              <w:t>г) 2028 год – 6 376 448 рублей;</w:t>
            </w:r>
          </w:p>
          <w:p w14:paraId="22B64D94" w14:textId="77777777" w:rsidR="006D30F0" w:rsidRPr="005B2DC4" w:rsidRDefault="006D30F0" w:rsidP="00247D91">
            <w:pPr>
              <w:ind w:firstLine="0"/>
              <w:textAlignment w:val="center"/>
              <w:rPr>
                <w:rFonts w:ascii="Times New Roman" w:eastAsia="Times New Roman" w:hAnsi="Times New Roman" w:cs="Times New Roman"/>
              </w:rPr>
            </w:pPr>
            <w:r w:rsidRPr="005B2DC4">
              <w:rPr>
                <w:rFonts w:ascii="Times New Roman" w:eastAsia="Times New Roman" w:hAnsi="Times New Roman" w:cs="Times New Roman"/>
              </w:rPr>
              <w:t>д) 2029 год – 27 270 780 рублей</w:t>
            </w:r>
          </w:p>
        </w:tc>
      </w:tr>
    </w:tbl>
    <w:p w14:paraId="700943D9" w14:textId="2D64CDA9" w:rsidR="006D30F0" w:rsidRPr="00486DDD" w:rsidRDefault="006D30F0" w:rsidP="006D30F0">
      <w:pPr>
        <w:ind w:right="-427" w:firstLine="709"/>
        <w:textAlignment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486DD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486DDD">
        <w:rPr>
          <w:rFonts w:ascii="Times New Roman" w:eastAsia="Times New Roman" w:hAnsi="Times New Roman" w:cs="Times New Roman"/>
          <w:sz w:val="28"/>
          <w:szCs w:val="28"/>
        </w:rPr>
        <w:t xml:space="preserve"> ».</w:t>
      </w:r>
    </w:p>
    <w:p w14:paraId="17E6CD05" w14:textId="77777777" w:rsidR="006D30F0" w:rsidRPr="00486DDD" w:rsidRDefault="006D30F0" w:rsidP="00AF797A">
      <w:pPr>
        <w:pStyle w:val="aa"/>
        <w:tabs>
          <w:tab w:val="left" w:pos="851"/>
        </w:tabs>
        <w:ind w:left="0" w:firstLine="709"/>
        <w:textAlignment w:val="center"/>
        <w:rPr>
          <w:rFonts w:ascii="Times New Roman" w:eastAsia="Times New Roman" w:hAnsi="Times New Roman" w:cs="Times New Roman"/>
          <w:bCs/>
          <w:sz w:val="28"/>
          <w:szCs w:val="28"/>
        </w:rPr>
      </w:pPr>
    </w:p>
    <w:p w14:paraId="097E1891" w14:textId="722AC665" w:rsidR="00AF797A" w:rsidRPr="00486DDD" w:rsidRDefault="00277D59" w:rsidP="00AF797A">
      <w:pPr>
        <w:ind w:firstLine="709"/>
        <w:textAlignment w:val="center"/>
        <w:rPr>
          <w:rFonts w:ascii="Times New Roman" w:eastAsia="Times New Roman" w:hAnsi="Times New Roman" w:cs="Times New Roman"/>
          <w:bCs/>
          <w:sz w:val="28"/>
          <w:szCs w:val="28"/>
        </w:rPr>
      </w:pPr>
      <w:r>
        <w:rPr>
          <w:rFonts w:ascii="Times New Roman" w:eastAsia="Times New Roman" w:hAnsi="Times New Roman" w:cs="Times New Roman"/>
          <w:sz w:val="28"/>
          <w:szCs w:val="28"/>
        </w:rPr>
        <w:t>2</w:t>
      </w:r>
      <w:r w:rsidR="00AF797A" w:rsidRPr="00486DDD">
        <w:rPr>
          <w:rFonts w:ascii="Times New Roman" w:eastAsia="Times New Roman" w:hAnsi="Times New Roman" w:cs="Times New Roman"/>
          <w:sz w:val="28"/>
          <w:szCs w:val="28"/>
        </w:rPr>
        <w:t xml:space="preserve">. </w:t>
      </w:r>
      <w:r w:rsidR="00AA6C83" w:rsidRPr="00AA6C83">
        <w:rPr>
          <w:rFonts w:ascii="Times New Roman" w:eastAsia="Times New Roman" w:hAnsi="Times New Roman" w:cs="Times New Roman"/>
          <w:sz w:val="28"/>
          <w:szCs w:val="28"/>
        </w:rPr>
        <w:t>В подпункте б) пункта 38 главы 3 Приложения № 1 к Закону слова «Бендерского политехнического филиала» заменить словами «Бендерского политехнического института</w:t>
      </w:r>
      <w:r w:rsidR="00106711">
        <w:rPr>
          <w:rFonts w:ascii="Times New Roman" w:eastAsia="Times New Roman" w:hAnsi="Times New Roman" w:cs="Times New Roman"/>
          <w:sz w:val="28"/>
          <w:szCs w:val="28"/>
        </w:rPr>
        <w:t>»</w:t>
      </w:r>
      <w:r w:rsidR="00AF797A" w:rsidRPr="00486DDD">
        <w:rPr>
          <w:rFonts w:ascii="Times New Roman" w:eastAsia="Times New Roman" w:hAnsi="Times New Roman" w:cs="Times New Roman"/>
          <w:bCs/>
          <w:sz w:val="28"/>
          <w:szCs w:val="28"/>
        </w:rPr>
        <w:t>.</w:t>
      </w:r>
    </w:p>
    <w:p w14:paraId="45812793" w14:textId="39CCB025" w:rsidR="00AF797A" w:rsidRDefault="00AF797A" w:rsidP="00AF797A">
      <w:pPr>
        <w:ind w:firstLine="709"/>
        <w:textAlignment w:val="center"/>
        <w:rPr>
          <w:rFonts w:ascii="Times New Roman" w:eastAsia="Times New Roman" w:hAnsi="Times New Roman" w:cs="Times New Roman"/>
          <w:bCs/>
          <w:sz w:val="28"/>
          <w:szCs w:val="28"/>
        </w:rPr>
      </w:pPr>
    </w:p>
    <w:p w14:paraId="604BA5CF" w14:textId="3C8A32C5" w:rsidR="00466D70" w:rsidRDefault="00277D59" w:rsidP="00C25838">
      <w:pPr>
        <w:widowControl/>
        <w:autoSpaceDE/>
        <w:autoSpaceDN/>
        <w:adjustRightInd/>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C25838" w:rsidRPr="005542EE">
        <w:rPr>
          <w:rFonts w:ascii="Times New Roman" w:eastAsia="Times New Roman" w:hAnsi="Times New Roman" w:cs="Times New Roman"/>
          <w:sz w:val="28"/>
          <w:szCs w:val="28"/>
        </w:rPr>
        <w:t xml:space="preserve">. </w:t>
      </w:r>
      <w:r w:rsidR="00466D70" w:rsidRPr="00466D70">
        <w:rPr>
          <w:rFonts w:ascii="Times New Roman" w:eastAsia="Times New Roman" w:hAnsi="Times New Roman" w:cs="Times New Roman"/>
          <w:sz w:val="28"/>
          <w:szCs w:val="28"/>
        </w:rPr>
        <w:t>В подпункте в) пункта 38 главы 3 Приложения № 1 к Закону слова «Бендерского-политехнического филиала» заменить словами «Бендерского политехнического института ПГУ».</w:t>
      </w:r>
    </w:p>
    <w:p w14:paraId="0073AD95" w14:textId="77777777" w:rsidR="00AF797A" w:rsidRPr="00486DDD" w:rsidRDefault="00AF797A" w:rsidP="00AF797A">
      <w:pPr>
        <w:ind w:firstLine="709"/>
        <w:textAlignment w:val="center"/>
        <w:rPr>
          <w:rFonts w:ascii="Times New Roman" w:eastAsia="Times New Roman" w:hAnsi="Times New Roman" w:cs="Times New Roman"/>
          <w:sz w:val="28"/>
          <w:szCs w:val="28"/>
        </w:rPr>
      </w:pPr>
      <w:r w:rsidRPr="00486DDD">
        <w:rPr>
          <w:rFonts w:ascii="Times New Roman" w:eastAsia="Times New Roman" w:hAnsi="Times New Roman" w:cs="Times New Roman"/>
          <w:sz w:val="28"/>
          <w:szCs w:val="28"/>
        </w:rPr>
        <w:lastRenderedPageBreak/>
        <w:t xml:space="preserve">4. Подпункт г) пункта 38 главы 3 Приложения № 1 к Закону изложить </w:t>
      </w:r>
      <w:r>
        <w:rPr>
          <w:rFonts w:ascii="Times New Roman" w:eastAsia="Times New Roman" w:hAnsi="Times New Roman" w:cs="Times New Roman"/>
          <w:sz w:val="28"/>
          <w:szCs w:val="28"/>
        </w:rPr>
        <w:br/>
      </w:r>
      <w:r w:rsidRPr="00486DDD">
        <w:rPr>
          <w:rFonts w:ascii="Times New Roman" w:eastAsia="Times New Roman" w:hAnsi="Times New Roman" w:cs="Times New Roman"/>
          <w:sz w:val="28"/>
          <w:szCs w:val="28"/>
        </w:rPr>
        <w:t>в следующей редакции:</w:t>
      </w:r>
    </w:p>
    <w:p w14:paraId="70D6E9D1" w14:textId="77E73F33" w:rsidR="00AF797A" w:rsidRPr="00486DDD" w:rsidRDefault="00AF797A" w:rsidP="00AF797A">
      <w:pPr>
        <w:ind w:firstLine="709"/>
        <w:contextualSpacing/>
        <w:rPr>
          <w:rFonts w:ascii="Times New Roman" w:eastAsia="Times New Roman" w:hAnsi="Times New Roman" w:cs="Times New Roman"/>
          <w:sz w:val="28"/>
          <w:szCs w:val="28"/>
        </w:rPr>
      </w:pPr>
      <w:r w:rsidRPr="00486DDD">
        <w:rPr>
          <w:rFonts w:ascii="Times New Roman" w:eastAsia="Times New Roman" w:hAnsi="Times New Roman" w:cs="Times New Roman"/>
          <w:bCs/>
          <w:sz w:val="28"/>
          <w:szCs w:val="28"/>
        </w:rPr>
        <w:t>«</w:t>
      </w:r>
      <w:r w:rsidRPr="00486DDD">
        <w:rPr>
          <w:rFonts w:ascii="Times New Roman" w:eastAsia="Times New Roman" w:hAnsi="Times New Roman" w:cs="Times New Roman"/>
          <w:sz w:val="28"/>
          <w:szCs w:val="28"/>
        </w:rPr>
        <w:t xml:space="preserve">г) капитальный ремонт фасада, кровли, помещений учебного </w:t>
      </w:r>
      <w:r w:rsidR="00ED2B34">
        <w:rPr>
          <w:rFonts w:ascii="Times New Roman" w:eastAsia="Times New Roman" w:hAnsi="Times New Roman" w:cs="Times New Roman"/>
          <w:sz w:val="28"/>
          <w:szCs w:val="28"/>
        </w:rPr>
        <w:br/>
      </w:r>
      <w:r w:rsidRPr="00486DDD">
        <w:rPr>
          <w:rFonts w:ascii="Times New Roman" w:eastAsia="Times New Roman" w:hAnsi="Times New Roman" w:cs="Times New Roman"/>
          <w:sz w:val="28"/>
          <w:szCs w:val="28"/>
        </w:rPr>
        <w:t>корпуса № 11 за счет средств Фонда капитальных вложений Приднестровской Молдавской Республики и средств республиканского бюджета Приднестровской Молдавской Республики».</w:t>
      </w:r>
    </w:p>
    <w:p w14:paraId="7FD4FC12" w14:textId="77777777" w:rsidR="00AF797A" w:rsidRPr="00486DDD" w:rsidRDefault="00AF797A" w:rsidP="00AF797A">
      <w:pPr>
        <w:ind w:firstLine="709"/>
        <w:contextualSpacing/>
        <w:rPr>
          <w:rFonts w:ascii="Times New Roman" w:eastAsia="Times New Roman" w:hAnsi="Times New Roman" w:cs="Times New Roman"/>
          <w:sz w:val="28"/>
          <w:szCs w:val="28"/>
        </w:rPr>
      </w:pPr>
    </w:p>
    <w:p w14:paraId="28D741BE" w14:textId="373465AE" w:rsidR="00AF797A" w:rsidRPr="00486DDD" w:rsidRDefault="00AF797A" w:rsidP="00AF797A">
      <w:pPr>
        <w:ind w:firstLine="709"/>
        <w:textAlignment w:val="center"/>
        <w:rPr>
          <w:rFonts w:ascii="Times New Roman" w:eastAsia="Times New Roman" w:hAnsi="Times New Roman" w:cs="Times New Roman"/>
          <w:sz w:val="28"/>
          <w:szCs w:val="28"/>
        </w:rPr>
      </w:pPr>
      <w:r w:rsidRPr="00486DDD">
        <w:rPr>
          <w:rFonts w:ascii="Times New Roman" w:eastAsia="Times New Roman" w:hAnsi="Times New Roman" w:cs="Times New Roman"/>
          <w:sz w:val="28"/>
          <w:szCs w:val="28"/>
        </w:rPr>
        <w:t xml:space="preserve">5. Пункт 38 главы 3 Приложения № 1 к Закону дополнить </w:t>
      </w:r>
      <w:r w:rsidR="00277D59">
        <w:rPr>
          <w:rFonts w:ascii="Times New Roman" w:eastAsia="Times New Roman" w:hAnsi="Times New Roman" w:cs="Times New Roman"/>
          <w:sz w:val="28"/>
          <w:szCs w:val="28"/>
        </w:rPr>
        <w:br/>
      </w:r>
      <w:r w:rsidRPr="00486DDD">
        <w:rPr>
          <w:rFonts w:ascii="Times New Roman" w:eastAsia="Times New Roman" w:hAnsi="Times New Roman" w:cs="Times New Roman"/>
          <w:sz w:val="28"/>
          <w:szCs w:val="28"/>
        </w:rPr>
        <w:t>подпунктом л) следующего содержания:</w:t>
      </w:r>
    </w:p>
    <w:p w14:paraId="6501CB98" w14:textId="77777777" w:rsidR="00AF797A" w:rsidRPr="00486DDD" w:rsidRDefault="00AF797A" w:rsidP="00AF797A">
      <w:pPr>
        <w:ind w:firstLine="709"/>
        <w:textAlignment w:val="center"/>
        <w:rPr>
          <w:rFonts w:ascii="Times New Roman" w:eastAsia="Times New Roman" w:hAnsi="Times New Roman" w:cs="Times New Roman"/>
          <w:sz w:val="28"/>
          <w:szCs w:val="28"/>
        </w:rPr>
      </w:pPr>
      <w:r w:rsidRPr="00486DDD">
        <w:rPr>
          <w:rFonts w:ascii="Times New Roman" w:eastAsia="Times New Roman" w:hAnsi="Times New Roman" w:cs="Times New Roman"/>
          <w:sz w:val="28"/>
          <w:szCs w:val="28"/>
        </w:rPr>
        <w:t>«л) организация и благоустройство спортивной площадки за счет средств республиканского бюджета Приднестровской Молдавской Республики».</w:t>
      </w:r>
    </w:p>
    <w:p w14:paraId="10EC818E" w14:textId="77777777" w:rsidR="00AF797A" w:rsidRPr="00486DDD" w:rsidRDefault="00AF797A" w:rsidP="00AF797A">
      <w:pPr>
        <w:ind w:firstLine="709"/>
        <w:contextualSpacing/>
        <w:rPr>
          <w:rFonts w:ascii="Times New Roman" w:eastAsia="Times New Roman" w:hAnsi="Times New Roman" w:cs="Times New Roman"/>
          <w:sz w:val="28"/>
          <w:szCs w:val="28"/>
        </w:rPr>
      </w:pPr>
    </w:p>
    <w:p w14:paraId="5C32D750" w14:textId="77777777" w:rsidR="00AF797A" w:rsidRPr="00486DDD" w:rsidRDefault="00AF797A" w:rsidP="00AF797A">
      <w:pPr>
        <w:ind w:firstLine="709"/>
        <w:textAlignment w:val="center"/>
        <w:rPr>
          <w:rFonts w:ascii="Times New Roman" w:eastAsia="Times New Roman" w:hAnsi="Times New Roman" w:cs="Times New Roman"/>
          <w:bCs/>
          <w:sz w:val="28"/>
          <w:szCs w:val="28"/>
        </w:rPr>
      </w:pPr>
      <w:r w:rsidRPr="00486DDD">
        <w:rPr>
          <w:rFonts w:ascii="Times New Roman" w:eastAsia="Times New Roman" w:hAnsi="Times New Roman" w:cs="Times New Roman"/>
          <w:bCs/>
          <w:sz w:val="28"/>
          <w:szCs w:val="28"/>
        </w:rPr>
        <w:t xml:space="preserve">6. </w:t>
      </w:r>
      <w:r w:rsidRPr="00486DDD">
        <w:rPr>
          <w:rFonts w:ascii="Times New Roman" w:eastAsia="Times New Roman" w:hAnsi="Times New Roman" w:cs="Times New Roman"/>
          <w:sz w:val="28"/>
          <w:szCs w:val="28"/>
        </w:rPr>
        <w:t xml:space="preserve">Пункт 44 главы 5 Приложения № 1 к Закону </w:t>
      </w:r>
      <w:r w:rsidRPr="00486DDD">
        <w:rPr>
          <w:rFonts w:ascii="Times New Roman" w:eastAsia="Times New Roman" w:hAnsi="Times New Roman" w:cs="Times New Roman"/>
          <w:bCs/>
          <w:sz w:val="28"/>
          <w:szCs w:val="28"/>
        </w:rPr>
        <w:t>изложить в следующей редакции:</w:t>
      </w:r>
    </w:p>
    <w:p w14:paraId="257AF0C8" w14:textId="77777777" w:rsidR="00AF797A" w:rsidRDefault="00AF797A" w:rsidP="00AF797A">
      <w:pPr>
        <w:ind w:firstLine="709"/>
        <w:textAlignment w:val="center"/>
        <w:rPr>
          <w:rFonts w:ascii="Times New Roman" w:eastAsia="Times New Roman" w:hAnsi="Times New Roman" w:cs="Times New Roman"/>
          <w:bCs/>
          <w:sz w:val="28"/>
          <w:szCs w:val="28"/>
        </w:rPr>
      </w:pPr>
      <w:r w:rsidRPr="00486DDD">
        <w:rPr>
          <w:rFonts w:ascii="Times New Roman" w:eastAsia="Times New Roman" w:hAnsi="Times New Roman" w:cs="Times New Roman"/>
          <w:bCs/>
          <w:sz w:val="28"/>
          <w:szCs w:val="28"/>
        </w:rPr>
        <w:t>«44. Реализация Программы предусматривает выполнение следующих мероприятий:</w:t>
      </w:r>
    </w:p>
    <w:p w14:paraId="7873DE87" w14:textId="77777777" w:rsidR="00AF797A" w:rsidRPr="00486DDD" w:rsidRDefault="00AF797A" w:rsidP="00AF797A">
      <w:pPr>
        <w:ind w:firstLine="709"/>
        <w:textAlignment w:val="center"/>
        <w:rPr>
          <w:rFonts w:ascii="Times New Roman" w:eastAsia="Times New Roman" w:hAnsi="Times New Roman" w:cs="Times New Roman"/>
          <w:bCs/>
          <w:sz w:val="28"/>
          <w:szCs w:val="28"/>
        </w:rPr>
      </w:pPr>
    </w:p>
    <w:tbl>
      <w:tblPr>
        <w:tblW w:w="9634" w:type="dxa"/>
        <w:jc w:val="center"/>
        <w:tblLayout w:type="fixed"/>
        <w:tblCellMar>
          <w:left w:w="0" w:type="dxa"/>
          <w:right w:w="0" w:type="dxa"/>
        </w:tblCellMar>
        <w:tblLook w:val="0000" w:firstRow="0" w:lastRow="0" w:firstColumn="0" w:lastColumn="0" w:noHBand="0" w:noVBand="0"/>
      </w:tblPr>
      <w:tblGrid>
        <w:gridCol w:w="561"/>
        <w:gridCol w:w="3118"/>
        <w:gridCol w:w="1951"/>
        <w:gridCol w:w="2018"/>
        <w:gridCol w:w="1986"/>
      </w:tblGrid>
      <w:tr w:rsidR="00AF797A" w:rsidRPr="00332C0B" w14:paraId="7782DB3E" w14:textId="77777777" w:rsidTr="007D687D">
        <w:trPr>
          <w:cantSplit/>
          <w:trHeight w:val="794"/>
          <w:tblHeader/>
          <w:jc w:val="center"/>
        </w:trPr>
        <w:tc>
          <w:tcPr>
            <w:tcW w:w="56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02CD1E3" w14:textId="38B020A8" w:rsidR="00310CBA" w:rsidRPr="00837DDA" w:rsidRDefault="00AF797A" w:rsidP="006C3267">
            <w:pPr>
              <w:ind w:firstLine="84"/>
              <w:contextualSpacing/>
              <w:jc w:val="center"/>
              <w:textAlignment w:val="center"/>
              <w:rPr>
                <w:rFonts w:ascii="Times New Roman" w:eastAsia="Times New Roman" w:hAnsi="Times New Roman" w:cs="Times New Roman"/>
                <w:szCs w:val="28"/>
              </w:rPr>
            </w:pPr>
            <w:r w:rsidRPr="00837DDA">
              <w:rPr>
                <w:rFonts w:ascii="Times New Roman" w:eastAsia="Times New Roman" w:hAnsi="Times New Roman" w:cs="Times New Roman"/>
                <w:szCs w:val="28"/>
              </w:rPr>
              <w:t>№ п/п</w:t>
            </w:r>
          </w:p>
        </w:tc>
        <w:tc>
          <w:tcPr>
            <w:tcW w:w="311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27CBA39" w14:textId="00E09CB1" w:rsidR="00AF797A" w:rsidRPr="00837DDA" w:rsidRDefault="00AF797A" w:rsidP="00320053">
            <w:pPr>
              <w:ind w:firstLine="86"/>
              <w:contextualSpacing/>
              <w:jc w:val="center"/>
              <w:textAlignment w:val="center"/>
              <w:rPr>
                <w:rFonts w:ascii="Times New Roman" w:eastAsia="Times New Roman" w:hAnsi="Times New Roman" w:cs="Times New Roman"/>
                <w:szCs w:val="28"/>
              </w:rPr>
            </w:pPr>
            <w:r w:rsidRPr="00837DDA">
              <w:rPr>
                <w:rFonts w:ascii="Times New Roman" w:eastAsia="Times New Roman" w:hAnsi="Times New Roman" w:cs="Times New Roman"/>
                <w:szCs w:val="28"/>
              </w:rPr>
              <w:t>Наименование мероприятия</w:t>
            </w:r>
          </w:p>
        </w:tc>
        <w:tc>
          <w:tcPr>
            <w:tcW w:w="19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600DE7F" w14:textId="77777777" w:rsidR="00AF797A" w:rsidRPr="00837DDA" w:rsidRDefault="00AF797A" w:rsidP="00320053">
            <w:pPr>
              <w:ind w:firstLine="22"/>
              <w:contextualSpacing/>
              <w:jc w:val="center"/>
              <w:textAlignment w:val="center"/>
              <w:rPr>
                <w:rFonts w:ascii="Times New Roman" w:eastAsia="Times New Roman" w:hAnsi="Times New Roman" w:cs="Times New Roman"/>
                <w:szCs w:val="28"/>
              </w:rPr>
            </w:pPr>
            <w:r w:rsidRPr="00837DDA">
              <w:rPr>
                <w:rFonts w:ascii="Times New Roman" w:eastAsia="Times New Roman" w:hAnsi="Times New Roman" w:cs="Times New Roman"/>
                <w:szCs w:val="28"/>
              </w:rPr>
              <w:t xml:space="preserve">Сроки </w:t>
            </w:r>
            <w:r w:rsidRPr="00837DDA">
              <w:rPr>
                <w:rFonts w:ascii="Times New Roman" w:eastAsia="Times New Roman" w:hAnsi="Times New Roman" w:cs="Times New Roman"/>
                <w:szCs w:val="28"/>
              </w:rPr>
              <w:br/>
              <w:t>реализации</w:t>
            </w:r>
          </w:p>
        </w:tc>
        <w:tc>
          <w:tcPr>
            <w:tcW w:w="201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A64740C" w14:textId="77777777" w:rsidR="00AF797A" w:rsidRPr="00837DDA" w:rsidRDefault="00AF797A" w:rsidP="00320053">
            <w:pPr>
              <w:ind w:firstLine="0"/>
              <w:contextualSpacing/>
              <w:jc w:val="center"/>
              <w:textAlignment w:val="center"/>
              <w:rPr>
                <w:rFonts w:ascii="Times New Roman" w:eastAsia="Times New Roman" w:hAnsi="Times New Roman" w:cs="Times New Roman"/>
                <w:szCs w:val="28"/>
              </w:rPr>
            </w:pPr>
            <w:r w:rsidRPr="00837DDA">
              <w:rPr>
                <w:rFonts w:ascii="Times New Roman" w:eastAsia="Times New Roman" w:hAnsi="Times New Roman" w:cs="Times New Roman"/>
                <w:szCs w:val="28"/>
              </w:rPr>
              <w:t>Ответственные исполнители в ПГУ</w:t>
            </w:r>
          </w:p>
        </w:tc>
        <w:tc>
          <w:tcPr>
            <w:tcW w:w="198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AC4B5E4" w14:textId="77777777" w:rsidR="00AF797A" w:rsidRPr="00837DDA" w:rsidRDefault="00AF797A" w:rsidP="00320053">
            <w:pPr>
              <w:ind w:firstLine="0"/>
              <w:contextualSpacing/>
              <w:jc w:val="center"/>
              <w:textAlignment w:val="center"/>
              <w:rPr>
                <w:rFonts w:ascii="Times New Roman" w:eastAsia="Times New Roman" w:hAnsi="Times New Roman" w:cs="Times New Roman"/>
                <w:szCs w:val="28"/>
              </w:rPr>
            </w:pPr>
            <w:r w:rsidRPr="00837DDA">
              <w:rPr>
                <w:rFonts w:ascii="Times New Roman" w:eastAsia="Times New Roman" w:hAnsi="Times New Roman" w:cs="Times New Roman"/>
                <w:szCs w:val="28"/>
              </w:rPr>
              <w:t>Общий объем финансирования</w:t>
            </w:r>
          </w:p>
        </w:tc>
      </w:tr>
      <w:tr w:rsidR="006C3267" w:rsidRPr="00332C0B" w14:paraId="72A508B6" w14:textId="77777777" w:rsidTr="007D687D">
        <w:trPr>
          <w:cantSplit/>
          <w:trHeight w:val="268"/>
          <w:jc w:val="center"/>
        </w:trPr>
        <w:tc>
          <w:tcPr>
            <w:tcW w:w="9634" w:type="dxa"/>
            <w:gridSpan w:val="5"/>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E0AE2A1" w14:textId="2FB4C26F" w:rsidR="006C3267" w:rsidRPr="00837DDA" w:rsidRDefault="006C3267" w:rsidP="006C3267">
            <w:pPr>
              <w:ind w:firstLine="0"/>
              <w:contextualSpacing/>
              <w:jc w:val="center"/>
              <w:textAlignment w:val="center"/>
              <w:rPr>
                <w:rFonts w:ascii="Times New Roman" w:eastAsia="Times New Roman" w:hAnsi="Times New Roman" w:cs="Times New Roman"/>
                <w:szCs w:val="28"/>
              </w:rPr>
            </w:pPr>
            <w:r w:rsidRPr="00837DDA">
              <w:rPr>
                <w:rFonts w:ascii="Times New Roman" w:hAnsi="Times New Roman" w:cs="Times New Roman"/>
                <w:bCs/>
                <w:szCs w:val="28"/>
              </w:rPr>
              <w:t>Образовательная деятельность (согласно Приложению № 1 к настоящей Программе)</w:t>
            </w:r>
          </w:p>
        </w:tc>
      </w:tr>
      <w:tr w:rsidR="006C3267" w:rsidRPr="00332C0B" w14:paraId="75AB32D3" w14:textId="77777777" w:rsidTr="007D687D">
        <w:trPr>
          <w:trHeight w:val="385"/>
          <w:jc w:val="center"/>
        </w:trPr>
        <w:tc>
          <w:tcPr>
            <w:tcW w:w="56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BF9AA26" w14:textId="7C5FD8E5" w:rsidR="006C3267" w:rsidRPr="003A5474" w:rsidRDefault="006C3267" w:rsidP="006C3267">
            <w:pPr>
              <w:ind w:right="46" w:firstLine="0"/>
              <w:jc w:val="center"/>
            </w:pPr>
            <w:r>
              <w:t>1</w:t>
            </w:r>
            <w:r w:rsidR="003A5474">
              <w:t>.</w:t>
            </w:r>
          </w:p>
        </w:tc>
        <w:tc>
          <w:tcPr>
            <w:tcW w:w="311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4017A3A" w14:textId="0E1C1060" w:rsidR="006C3267" w:rsidRPr="00837DDA" w:rsidRDefault="006C3267" w:rsidP="006C3267">
            <w:pPr>
              <w:ind w:firstLine="0"/>
              <w:contextualSpacing/>
              <w:textAlignment w:val="center"/>
              <w:rPr>
                <w:rFonts w:ascii="Times New Roman" w:eastAsia="Times New Roman" w:hAnsi="Times New Roman" w:cs="Times New Roman"/>
                <w:szCs w:val="28"/>
              </w:rPr>
            </w:pPr>
            <w:r w:rsidRPr="00837DDA">
              <w:rPr>
                <w:rFonts w:ascii="Times New Roman" w:eastAsia="Times New Roman" w:hAnsi="Times New Roman" w:cs="Times New Roman"/>
                <w:szCs w:val="28"/>
              </w:rPr>
              <w:t xml:space="preserve">Издание не менее </w:t>
            </w:r>
            <w:r w:rsidRPr="00837DDA">
              <w:rPr>
                <w:rFonts w:ascii="Times New Roman" w:eastAsia="Times New Roman" w:hAnsi="Times New Roman" w:cs="Times New Roman"/>
                <w:szCs w:val="28"/>
              </w:rPr>
              <w:br/>
              <w:t>300 печатных листов учебной, методической и научной литературы, не менее 200 печатных листов материалов профориентационной направленности, в том числе через издательство ПГУ</w:t>
            </w:r>
          </w:p>
        </w:tc>
        <w:tc>
          <w:tcPr>
            <w:tcW w:w="19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7BAD7D1" w14:textId="77777777" w:rsidR="006C3267" w:rsidRPr="00837DDA" w:rsidRDefault="006C3267" w:rsidP="006C3267">
            <w:pPr>
              <w:ind w:firstLine="22"/>
              <w:contextualSpacing/>
              <w:jc w:val="center"/>
              <w:textAlignment w:val="center"/>
              <w:rPr>
                <w:rFonts w:ascii="Times New Roman" w:eastAsia="Times New Roman" w:hAnsi="Times New Roman" w:cs="Times New Roman"/>
                <w:szCs w:val="28"/>
              </w:rPr>
            </w:pPr>
            <w:r w:rsidRPr="00837DDA">
              <w:rPr>
                <w:rFonts w:ascii="Times New Roman" w:eastAsia="Times New Roman" w:hAnsi="Times New Roman" w:cs="Times New Roman"/>
                <w:szCs w:val="28"/>
              </w:rPr>
              <w:t>2025–2029 годы</w:t>
            </w:r>
          </w:p>
        </w:tc>
        <w:tc>
          <w:tcPr>
            <w:tcW w:w="201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5F6311D" w14:textId="69AA8130" w:rsidR="006C3267" w:rsidRPr="00837DDA" w:rsidRDefault="006C3267" w:rsidP="006C3267">
            <w:pPr>
              <w:ind w:firstLine="23"/>
              <w:contextualSpacing/>
              <w:jc w:val="center"/>
              <w:textAlignment w:val="center"/>
              <w:rPr>
                <w:rFonts w:ascii="Times New Roman" w:eastAsia="Times New Roman" w:hAnsi="Times New Roman" w:cs="Times New Roman"/>
                <w:szCs w:val="28"/>
              </w:rPr>
            </w:pPr>
            <w:r w:rsidRPr="00837DDA">
              <w:rPr>
                <w:rFonts w:ascii="Times New Roman" w:eastAsia="Times New Roman" w:hAnsi="Times New Roman" w:cs="Times New Roman"/>
                <w:szCs w:val="28"/>
              </w:rPr>
              <w:t xml:space="preserve">Руководители факультетов (институтов, филиала), заведующие кафедрами, </w:t>
            </w:r>
            <w:r>
              <w:rPr>
                <w:rFonts w:ascii="Times New Roman" w:eastAsia="Times New Roman" w:hAnsi="Times New Roman" w:cs="Times New Roman"/>
                <w:szCs w:val="28"/>
              </w:rPr>
              <w:t>и</w:t>
            </w:r>
            <w:r w:rsidRPr="00837DDA">
              <w:rPr>
                <w:rFonts w:ascii="Times New Roman" w:eastAsia="Times New Roman" w:hAnsi="Times New Roman" w:cs="Times New Roman"/>
                <w:szCs w:val="28"/>
              </w:rPr>
              <w:t>здательство</w:t>
            </w:r>
          </w:p>
        </w:tc>
        <w:tc>
          <w:tcPr>
            <w:tcW w:w="198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92F465E" w14:textId="77777777" w:rsidR="006C3267" w:rsidRPr="00837DDA" w:rsidRDefault="006C3267" w:rsidP="006C3267">
            <w:pPr>
              <w:ind w:firstLine="0"/>
              <w:contextualSpacing/>
              <w:jc w:val="center"/>
              <w:textAlignment w:val="center"/>
              <w:rPr>
                <w:rFonts w:ascii="Times New Roman" w:eastAsia="Times New Roman" w:hAnsi="Times New Roman" w:cs="Times New Roman"/>
                <w:szCs w:val="28"/>
              </w:rPr>
            </w:pPr>
            <w:r w:rsidRPr="00837DDA">
              <w:rPr>
                <w:rFonts w:ascii="Times New Roman" w:eastAsia="Times New Roman" w:hAnsi="Times New Roman" w:cs="Times New Roman"/>
                <w:szCs w:val="28"/>
              </w:rPr>
              <w:t>240 000 рублей</w:t>
            </w:r>
          </w:p>
        </w:tc>
      </w:tr>
      <w:tr w:rsidR="006C3267" w:rsidRPr="00332C0B" w14:paraId="024DD229" w14:textId="77777777" w:rsidTr="007D687D">
        <w:trPr>
          <w:trHeight w:val="385"/>
          <w:jc w:val="center"/>
        </w:trPr>
        <w:tc>
          <w:tcPr>
            <w:tcW w:w="56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3C9CF13" w14:textId="015993B3" w:rsidR="006C3267" w:rsidRPr="00824AA7" w:rsidRDefault="006C3267" w:rsidP="006C3267">
            <w:pPr>
              <w:ind w:firstLine="0"/>
              <w:jc w:val="center"/>
            </w:pPr>
            <w:r>
              <w:t>2</w:t>
            </w:r>
            <w:r w:rsidR="003A5474">
              <w:t>.</w:t>
            </w:r>
          </w:p>
        </w:tc>
        <w:tc>
          <w:tcPr>
            <w:tcW w:w="311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019E0A6" w14:textId="4D30C529" w:rsidR="006C3267" w:rsidRPr="00837DDA" w:rsidRDefault="006C3267" w:rsidP="006C3267">
            <w:pPr>
              <w:ind w:firstLine="0"/>
              <w:contextualSpacing/>
              <w:textAlignment w:val="center"/>
              <w:rPr>
                <w:rFonts w:ascii="Times New Roman" w:eastAsia="Times New Roman" w:hAnsi="Times New Roman" w:cs="Times New Roman"/>
                <w:szCs w:val="28"/>
              </w:rPr>
            </w:pPr>
            <w:r w:rsidRPr="00837DDA">
              <w:rPr>
                <w:rFonts w:ascii="Times New Roman" w:eastAsia="Times New Roman" w:hAnsi="Times New Roman" w:cs="Times New Roman"/>
                <w:szCs w:val="28"/>
              </w:rPr>
              <w:t>Приобретение новой учебной и учебно-методической, научной, справочной, энциклопедической литературы в печатном формате и на электронных носителях</w:t>
            </w:r>
          </w:p>
        </w:tc>
        <w:tc>
          <w:tcPr>
            <w:tcW w:w="19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BCC047D" w14:textId="77777777" w:rsidR="006C3267" w:rsidRPr="00837DDA" w:rsidRDefault="006C3267" w:rsidP="006C3267">
            <w:pPr>
              <w:ind w:firstLine="22"/>
              <w:contextualSpacing/>
              <w:jc w:val="center"/>
              <w:textAlignment w:val="center"/>
              <w:rPr>
                <w:rFonts w:ascii="Times New Roman" w:eastAsia="Times New Roman" w:hAnsi="Times New Roman" w:cs="Times New Roman"/>
                <w:szCs w:val="28"/>
              </w:rPr>
            </w:pPr>
            <w:r w:rsidRPr="00837DDA">
              <w:rPr>
                <w:rFonts w:ascii="Times New Roman" w:eastAsia="Times New Roman" w:hAnsi="Times New Roman" w:cs="Times New Roman"/>
                <w:szCs w:val="28"/>
              </w:rPr>
              <w:t>2025–2029 годы</w:t>
            </w:r>
          </w:p>
        </w:tc>
        <w:tc>
          <w:tcPr>
            <w:tcW w:w="201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CD5147E" w14:textId="59006F10" w:rsidR="006C3267" w:rsidRPr="00837DDA" w:rsidRDefault="006C3267" w:rsidP="006C3267">
            <w:pPr>
              <w:ind w:firstLine="23"/>
              <w:contextualSpacing/>
              <w:jc w:val="center"/>
              <w:textAlignment w:val="center"/>
              <w:rPr>
                <w:rFonts w:ascii="Times New Roman" w:eastAsia="Times New Roman" w:hAnsi="Times New Roman" w:cs="Times New Roman"/>
                <w:szCs w:val="28"/>
              </w:rPr>
            </w:pPr>
            <w:r w:rsidRPr="00837DDA">
              <w:rPr>
                <w:rFonts w:ascii="Times New Roman" w:eastAsia="Times New Roman" w:hAnsi="Times New Roman" w:cs="Times New Roman"/>
                <w:szCs w:val="28"/>
              </w:rPr>
              <w:t>Ректорат, Научно-информационный библиотечный центр ПГУ</w:t>
            </w:r>
          </w:p>
        </w:tc>
        <w:tc>
          <w:tcPr>
            <w:tcW w:w="198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4F1FB97" w14:textId="77777777" w:rsidR="006C3267" w:rsidRPr="00837DDA" w:rsidRDefault="006C3267" w:rsidP="006C3267">
            <w:pPr>
              <w:ind w:firstLine="0"/>
              <w:contextualSpacing/>
              <w:jc w:val="center"/>
              <w:textAlignment w:val="center"/>
              <w:rPr>
                <w:rFonts w:ascii="Times New Roman" w:eastAsia="Times New Roman" w:hAnsi="Times New Roman" w:cs="Times New Roman"/>
                <w:szCs w:val="28"/>
              </w:rPr>
            </w:pPr>
            <w:r w:rsidRPr="00837DDA">
              <w:rPr>
                <w:rFonts w:ascii="Times New Roman" w:eastAsia="Times New Roman" w:hAnsi="Times New Roman" w:cs="Times New Roman"/>
                <w:szCs w:val="28"/>
              </w:rPr>
              <w:t>280 000 рублей</w:t>
            </w:r>
          </w:p>
        </w:tc>
      </w:tr>
      <w:tr w:rsidR="006C3267" w:rsidRPr="00332C0B" w14:paraId="2655BE5E" w14:textId="77777777" w:rsidTr="007D687D">
        <w:trPr>
          <w:trHeight w:val="385"/>
          <w:jc w:val="center"/>
        </w:trPr>
        <w:tc>
          <w:tcPr>
            <w:tcW w:w="56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E841D92" w14:textId="1480C64A" w:rsidR="006C3267" w:rsidRPr="00824AA7" w:rsidRDefault="006C3267" w:rsidP="006C3267">
            <w:pPr>
              <w:ind w:firstLine="0"/>
              <w:jc w:val="center"/>
            </w:pPr>
            <w:r>
              <w:t>3</w:t>
            </w:r>
            <w:r w:rsidR="003A5474">
              <w:t>.</w:t>
            </w:r>
          </w:p>
        </w:tc>
        <w:tc>
          <w:tcPr>
            <w:tcW w:w="311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D6F7077" w14:textId="1A52957F" w:rsidR="006C3267" w:rsidRPr="00837DDA" w:rsidRDefault="006C3267" w:rsidP="006C3267">
            <w:pPr>
              <w:ind w:firstLine="0"/>
              <w:contextualSpacing/>
              <w:textAlignment w:val="center"/>
              <w:rPr>
                <w:rFonts w:ascii="Times New Roman" w:eastAsia="Times New Roman" w:hAnsi="Times New Roman" w:cs="Times New Roman"/>
                <w:szCs w:val="28"/>
              </w:rPr>
            </w:pPr>
            <w:r w:rsidRPr="00837DDA">
              <w:rPr>
                <w:rFonts w:ascii="Times New Roman" w:eastAsia="Times New Roman" w:hAnsi="Times New Roman" w:cs="Times New Roman"/>
                <w:szCs w:val="28"/>
              </w:rPr>
              <w:t xml:space="preserve">Обеспечение подписки не менее чем </w:t>
            </w:r>
            <w:r w:rsidRPr="00837DDA">
              <w:rPr>
                <w:rFonts w:ascii="Times New Roman" w:eastAsia="Times New Roman" w:hAnsi="Times New Roman" w:cs="Times New Roman"/>
                <w:szCs w:val="28"/>
              </w:rPr>
              <w:br/>
              <w:t xml:space="preserve">на 100 наименований научных и специальных методических периодических изданий </w:t>
            </w:r>
            <w:r w:rsidRPr="00837DDA">
              <w:rPr>
                <w:rFonts w:ascii="Times New Roman" w:eastAsia="Times New Roman" w:hAnsi="Times New Roman" w:cs="Times New Roman"/>
                <w:bCs/>
                <w:szCs w:val="28"/>
              </w:rPr>
              <w:t>по всем направлениям подготовки специалистов</w:t>
            </w:r>
          </w:p>
        </w:tc>
        <w:tc>
          <w:tcPr>
            <w:tcW w:w="19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73A4A8A" w14:textId="77777777" w:rsidR="006C3267" w:rsidRPr="00837DDA" w:rsidRDefault="006C3267" w:rsidP="006C3267">
            <w:pPr>
              <w:ind w:firstLine="22"/>
              <w:contextualSpacing/>
              <w:jc w:val="center"/>
              <w:textAlignment w:val="center"/>
              <w:rPr>
                <w:rFonts w:ascii="Times New Roman" w:eastAsia="Times New Roman" w:hAnsi="Times New Roman" w:cs="Times New Roman"/>
                <w:szCs w:val="28"/>
              </w:rPr>
            </w:pPr>
            <w:r w:rsidRPr="00837DDA">
              <w:rPr>
                <w:rFonts w:ascii="Times New Roman" w:eastAsia="Times New Roman" w:hAnsi="Times New Roman" w:cs="Times New Roman"/>
                <w:szCs w:val="28"/>
              </w:rPr>
              <w:t>2025–2029 годы</w:t>
            </w:r>
          </w:p>
        </w:tc>
        <w:tc>
          <w:tcPr>
            <w:tcW w:w="201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24A6AA6" w14:textId="1E1CC8EE" w:rsidR="006C3267" w:rsidRPr="00837DDA" w:rsidRDefault="006C3267" w:rsidP="006C3267">
            <w:pPr>
              <w:ind w:firstLine="23"/>
              <w:contextualSpacing/>
              <w:jc w:val="center"/>
              <w:textAlignment w:val="center"/>
              <w:rPr>
                <w:rFonts w:ascii="Times New Roman" w:eastAsia="Times New Roman" w:hAnsi="Times New Roman" w:cs="Times New Roman"/>
                <w:szCs w:val="28"/>
              </w:rPr>
            </w:pPr>
            <w:r w:rsidRPr="00837DDA">
              <w:rPr>
                <w:rFonts w:ascii="Times New Roman" w:eastAsia="Times New Roman" w:hAnsi="Times New Roman" w:cs="Times New Roman"/>
                <w:szCs w:val="28"/>
              </w:rPr>
              <w:t>Ректорат, Научно-информационный библиотечный центр</w:t>
            </w:r>
            <w:r>
              <w:rPr>
                <w:rFonts w:ascii="Times New Roman" w:eastAsia="Times New Roman" w:hAnsi="Times New Roman" w:cs="Times New Roman"/>
                <w:szCs w:val="28"/>
              </w:rPr>
              <w:t xml:space="preserve"> ПГУ</w:t>
            </w:r>
          </w:p>
        </w:tc>
        <w:tc>
          <w:tcPr>
            <w:tcW w:w="198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0BF4F65" w14:textId="77777777" w:rsidR="006C3267" w:rsidRPr="00837DDA" w:rsidRDefault="006C3267" w:rsidP="006C3267">
            <w:pPr>
              <w:ind w:firstLine="0"/>
              <w:contextualSpacing/>
              <w:jc w:val="center"/>
              <w:textAlignment w:val="center"/>
              <w:rPr>
                <w:rFonts w:ascii="Times New Roman" w:eastAsia="Times New Roman" w:hAnsi="Times New Roman" w:cs="Times New Roman"/>
                <w:szCs w:val="28"/>
              </w:rPr>
            </w:pPr>
            <w:r w:rsidRPr="00837DDA">
              <w:rPr>
                <w:rFonts w:ascii="Times New Roman" w:eastAsia="Times New Roman" w:hAnsi="Times New Roman" w:cs="Times New Roman"/>
                <w:szCs w:val="28"/>
              </w:rPr>
              <w:t>200 000 рублей</w:t>
            </w:r>
          </w:p>
        </w:tc>
      </w:tr>
      <w:tr w:rsidR="006C3267" w:rsidRPr="00332C0B" w14:paraId="1AA0AD02" w14:textId="77777777" w:rsidTr="007D687D">
        <w:trPr>
          <w:trHeight w:val="263"/>
          <w:jc w:val="center"/>
        </w:trPr>
        <w:tc>
          <w:tcPr>
            <w:tcW w:w="9634" w:type="dxa"/>
            <w:gridSpan w:val="5"/>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2EE315C" w14:textId="77777777" w:rsidR="00631D1A" w:rsidRDefault="006C3267" w:rsidP="00631D1A">
            <w:pPr>
              <w:ind w:firstLine="0"/>
              <w:contextualSpacing/>
              <w:jc w:val="center"/>
              <w:textAlignment w:val="center"/>
              <w:rPr>
                <w:rFonts w:ascii="Times New Roman" w:eastAsia="Times New Roman" w:hAnsi="Times New Roman" w:cs="Times New Roman"/>
                <w:szCs w:val="28"/>
              </w:rPr>
            </w:pPr>
            <w:r w:rsidRPr="00837DDA">
              <w:rPr>
                <w:rFonts w:ascii="Times New Roman" w:eastAsia="Times New Roman" w:hAnsi="Times New Roman" w:cs="Times New Roman"/>
                <w:szCs w:val="28"/>
              </w:rPr>
              <w:lastRenderedPageBreak/>
              <w:t xml:space="preserve">Научная деятельность (согласно Приложению № 1, Приложению № 2 </w:t>
            </w:r>
          </w:p>
          <w:p w14:paraId="4274EC79" w14:textId="2584639C" w:rsidR="006C3267" w:rsidRPr="00837DDA" w:rsidRDefault="006C3267" w:rsidP="00631D1A">
            <w:pPr>
              <w:ind w:firstLine="0"/>
              <w:contextualSpacing/>
              <w:jc w:val="center"/>
              <w:textAlignment w:val="center"/>
              <w:rPr>
                <w:rFonts w:ascii="Times New Roman" w:eastAsia="Times New Roman" w:hAnsi="Times New Roman" w:cs="Times New Roman"/>
                <w:szCs w:val="28"/>
              </w:rPr>
            </w:pPr>
            <w:r w:rsidRPr="00837DDA">
              <w:rPr>
                <w:rFonts w:ascii="Times New Roman" w:eastAsia="Times New Roman" w:hAnsi="Times New Roman" w:cs="Times New Roman"/>
                <w:szCs w:val="28"/>
              </w:rPr>
              <w:t>к настоящей Программе)</w:t>
            </w:r>
          </w:p>
        </w:tc>
      </w:tr>
      <w:tr w:rsidR="006C3267" w:rsidRPr="00332C0B" w14:paraId="7B05F036" w14:textId="77777777" w:rsidTr="007D687D">
        <w:trPr>
          <w:trHeight w:val="20"/>
          <w:jc w:val="center"/>
        </w:trPr>
        <w:tc>
          <w:tcPr>
            <w:tcW w:w="56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119F168" w14:textId="11134416" w:rsidR="006C3267" w:rsidRPr="00837DDA" w:rsidRDefault="006C3267" w:rsidP="006C3267">
            <w:pPr>
              <w:ind w:firstLine="0"/>
              <w:contextualSpacing/>
              <w:jc w:val="center"/>
              <w:textAlignment w:val="center"/>
              <w:rPr>
                <w:rFonts w:ascii="Times New Roman" w:eastAsia="Times New Roman" w:hAnsi="Times New Roman" w:cs="Times New Roman"/>
                <w:szCs w:val="28"/>
              </w:rPr>
            </w:pPr>
            <w:r w:rsidRPr="00837DDA">
              <w:rPr>
                <w:rFonts w:ascii="Times New Roman" w:eastAsia="Times New Roman" w:hAnsi="Times New Roman" w:cs="Times New Roman"/>
                <w:szCs w:val="28"/>
              </w:rPr>
              <w:t>4</w:t>
            </w:r>
            <w:r w:rsidR="003A5474">
              <w:rPr>
                <w:rFonts w:ascii="Times New Roman" w:eastAsia="Times New Roman" w:hAnsi="Times New Roman" w:cs="Times New Roman"/>
                <w:szCs w:val="28"/>
              </w:rPr>
              <w:t>.</w:t>
            </w:r>
          </w:p>
        </w:tc>
        <w:tc>
          <w:tcPr>
            <w:tcW w:w="311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B4EE7C9" w14:textId="77777777" w:rsidR="006C3267" w:rsidRPr="00837DDA" w:rsidRDefault="006C3267" w:rsidP="006C3267">
            <w:pPr>
              <w:ind w:firstLine="0"/>
              <w:contextualSpacing/>
              <w:textAlignment w:val="center"/>
              <w:rPr>
                <w:rFonts w:ascii="Times New Roman" w:eastAsia="Times New Roman" w:hAnsi="Times New Roman" w:cs="Times New Roman"/>
                <w:szCs w:val="28"/>
              </w:rPr>
            </w:pPr>
            <w:r w:rsidRPr="00837DDA">
              <w:rPr>
                <w:rFonts w:ascii="Times New Roman" w:eastAsia="Times New Roman" w:hAnsi="Times New Roman" w:cs="Times New Roman"/>
                <w:szCs w:val="28"/>
              </w:rPr>
              <w:t xml:space="preserve">Подготовка и защита </w:t>
            </w:r>
            <w:r w:rsidRPr="00837DDA">
              <w:rPr>
                <w:rFonts w:ascii="Times New Roman" w:eastAsia="Times New Roman" w:hAnsi="Times New Roman" w:cs="Times New Roman"/>
                <w:szCs w:val="28"/>
              </w:rPr>
              <w:br/>
              <w:t>20 докторских диссертаций</w:t>
            </w:r>
          </w:p>
        </w:tc>
        <w:tc>
          <w:tcPr>
            <w:tcW w:w="19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D1F1563" w14:textId="77777777" w:rsidR="006C3267" w:rsidRPr="00837DDA" w:rsidRDefault="006C3267" w:rsidP="006C3267">
            <w:pPr>
              <w:ind w:firstLine="0"/>
              <w:contextualSpacing/>
              <w:jc w:val="center"/>
              <w:textAlignment w:val="center"/>
              <w:rPr>
                <w:rFonts w:ascii="Times New Roman" w:eastAsia="Times New Roman" w:hAnsi="Times New Roman" w:cs="Times New Roman"/>
                <w:szCs w:val="28"/>
              </w:rPr>
            </w:pPr>
            <w:r w:rsidRPr="00837DDA">
              <w:rPr>
                <w:rFonts w:ascii="Times New Roman" w:eastAsia="Times New Roman" w:hAnsi="Times New Roman" w:cs="Times New Roman"/>
                <w:szCs w:val="28"/>
              </w:rPr>
              <w:t>2025–2029 годы</w:t>
            </w:r>
          </w:p>
        </w:tc>
        <w:tc>
          <w:tcPr>
            <w:tcW w:w="201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C844B1C" w14:textId="1F56E7BA" w:rsidR="006C3267" w:rsidRPr="00837DDA" w:rsidRDefault="006C3267" w:rsidP="006C3267">
            <w:pPr>
              <w:ind w:firstLine="0"/>
              <w:contextualSpacing/>
              <w:jc w:val="center"/>
              <w:textAlignment w:val="center"/>
              <w:rPr>
                <w:rFonts w:ascii="Times New Roman" w:eastAsia="Times New Roman" w:hAnsi="Times New Roman" w:cs="Times New Roman"/>
                <w:szCs w:val="28"/>
              </w:rPr>
            </w:pPr>
            <w:r w:rsidRPr="00837DDA">
              <w:rPr>
                <w:rFonts w:ascii="Times New Roman" w:eastAsia="Times New Roman" w:hAnsi="Times New Roman" w:cs="Times New Roman"/>
                <w:szCs w:val="28"/>
              </w:rPr>
              <w:t>Ректорат, Управление научной деятельности, руководители факультетов (институтов, филиала)</w:t>
            </w:r>
          </w:p>
        </w:tc>
        <w:tc>
          <w:tcPr>
            <w:tcW w:w="198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C2AA4ED" w14:textId="77777777" w:rsidR="006C3267" w:rsidRPr="00837DDA" w:rsidRDefault="006C3267" w:rsidP="006C3267">
            <w:pPr>
              <w:ind w:firstLine="0"/>
              <w:contextualSpacing/>
              <w:jc w:val="center"/>
              <w:textAlignment w:val="center"/>
              <w:rPr>
                <w:rFonts w:ascii="Times New Roman" w:eastAsia="Times New Roman" w:hAnsi="Times New Roman" w:cs="Times New Roman"/>
                <w:szCs w:val="28"/>
              </w:rPr>
            </w:pPr>
            <w:r w:rsidRPr="00837DDA">
              <w:rPr>
                <w:rFonts w:ascii="Times New Roman" w:eastAsia="Times New Roman" w:hAnsi="Times New Roman" w:cs="Times New Roman"/>
                <w:szCs w:val="28"/>
              </w:rPr>
              <w:t>224 000 рублей</w:t>
            </w:r>
          </w:p>
        </w:tc>
      </w:tr>
      <w:tr w:rsidR="006C3267" w:rsidRPr="00332C0B" w14:paraId="3913DE25" w14:textId="77777777" w:rsidTr="007D687D">
        <w:trPr>
          <w:trHeight w:val="20"/>
          <w:jc w:val="center"/>
        </w:trPr>
        <w:tc>
          <w:tcPr>
            <w:tcW w:w="56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DDD38D6" w14:textId="73953C9C" w:rsidR="006C3267" w:rsidRPr="00837DDA" w:rsidRDefault="006C3267" w:rsidP="006C3267">
            <w:pPr>
              <w:ind w:firstLine="0"/>
              <w:contextualSpacing/>
              <w:jc w:val="center"/>
              <w:textAlignment w:val="center"/>
              <w:rPr>
                <w:rFonts w:ascii="Times New Roman" w:eastAsia="Times New Roman" w:hAnsi="Times New Roman" w:cs="Times New Roman"/>
                <w:szCs w:val="28"/>
              </w:rPr>
            </w:pPr>
            <w:r w:rsidRPr="00837DDA">
              <w:rPr>
                <w:rFonts w:ascii="Times New Roman" w:eastAsia="Times New Roman" w:hAnsi="Times New Roman" w:cs="Times New Roman"/>
                <w:szCs w:val="28"/>
              </w:rPr>
              <w:t>5</w:t>
            </w:r>
            <w:r w:rsidR="003A5474">
              <w:rPr>
                <w:rFonts w:ascii="Times New Roman" w:eastAsia="Times New Roman" w:hAnsi="Times New Roman" w:cs="Times New Roman"/>
                <w:szCs w:val="28"/>
              </w:rPr>
              <w:t>.</w:t>
            </w:r>
          </w:p>
        </w:tc>
        <w:tc>
          <w:tcPr>
            <w:tcW w:w="311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ADA2EE7" w14:textId="77777777" w:rsidR="006C3267" w:rsidRPr="00837DDA" w:rsidRDefault="006C3267" w:rsidP="006C3267">
            <w:pPr>
              <w:ind w:firstLine="0"/>
              <w:contextualSpacing/>
              <w:textAlignment w:val="center"/>
              <w:rPr>
                <w:rFonts w:ascii="Times New Roman" w:eastAsia="Times New Roman" w:hAnsi="Times New Roman" w:cs="Times New Roman"/>
                <w:szCs w:val="28"/>
              </w:rPr>
            </w:pPr>
            <w:r w:rsidRPr="00837DDA">
              <w:rPr>
                <w:rFonts w:ascii="Times New Roman" w:eastAsia="Times New Roman" w:hAnsi="Times New Roman" w:cs="Times New Roman"/>
                <w:szCs w:val="28"/>
              </w:rPr>
              <w:t xml:space="preserve">Подготовка и защита </w:t>
            </w:r>
            <w:r w:rsidRPr="00837DDA">
              <w:rPr>
                <w:rFonts w:ascii="Times New Roman" w:eastAsia="Times New Roman" w:hAnsi="Times New Roman" w:cs="Times New Roman"/>
                <w:szCs w:val="28"/>
              </w:rPr>
              <w:br/>
              <w:t>75 кандидатских диссертаций</w:t>
            </w:r>
          </w:p>
        </w:tc>
        <w:tc>
          <w:tcPr>
            <w:tcW w:w="19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F46207F" w14:textId="77777777" w:rsidR="006C3267" w:rsidRPr="00837DDA" w:rsidRDefault="006C3267" w:rsidP="006C3267">
            <w:pPr>
              <w:ind w:firstLine="0"/>
              <w:contextualSpacing/>
              <w:jc w:val="center"/>
              <w:textAlignment w:val="center"/>
              <w:rPr>
                <w:rFonts w:ascii="Times New Roman" w:eastAsia="Times New Roman" w:hAnsi="Times New Roman" w:cs="Times New Roman"/>
                <w:szCs w:val="28"/>
              </w:rPr>
            </w:pPr>
            <w:r w:rsidRPr="00837DDA">
              <w:rPr>
                <w:rFonts w:ascii="Times New Roman" w:eastAsia="Times New Roman" w:hAnsi="Times New Roman" w:cs="Times New Roman"/>
                <w:szCs w:val="28"/>
              </w:rPr>
              <w:t>2025–2029 годы</w:t>
            </w:r>
          </w:p>
        </w:tc>
        <w:tc>
          <w:tcPr>
            <w:tcW w:w="201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059740B" w14:textId="76232FE7" w:rsidR="006C3267" w:rsidRPr="00837DDA" w:rsidRDefault="006C3267" w:rsidP="006C3267">
            <w:pPr>
              <w:ind w:firstLine="0"/>
              <w:contextualSpacing/>
              <w:jc w:val="center"/>
              <w:textAlignment w:val="center"/>
              <w:rPr>
                <w:rFonts w:ascii="Times New Roman" w:eastAsia="Times New Roman" w:hAnsi="Times New Roman" w:cs="Times New Roman"/>
                <w:szCs w:val="28"/>
              </w:rPr>
            </w:pPr>
            <w:r w:rsidRPr="00837DDA">
              <w:rPr>
                <w:rFonts w:ascii="Times New Roman" w:eastAsia="Times New Roman" w:hAnsi="Times New Roman" w:cs="Times New Roman"/>
                <w:szCs w:val="28"/>
              </w:rPr>
              <w:t>Ректорат, Управление научной деятельности, руководители факультетов (институтов, филиала)</w:t>
            </w:r>
          </w:p>
        </w:tc>
        <w:tc>
          <w:tcPr>
            <w:tcW w:w="198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D6E3C80" w14:textId="77777777" w:rsidR="006C3267" w:rsidRPr="00837DDA" w:rsidRDefault="006C3267" w:rsidP="006C3267">
            <w:pPr>
              <w:ind w:firstLine="0"/>
              <w:contextualSpacing/>
              <w:jc w:val="center"/>
              <w:textAlignment w:val="center"/>
              <w:rPr>
                <w:rFonts w:ascii="Times New Roman" w:eastAsia="Times New Roman" w:hAnsi="Times New Roman" w:cs="Times New Roman"/>
                <w:szCs w:val="28"/>
              </w:rPr>
            </w:pPr>
            <w:r w:rsidRPr="00837DDA">
              <w:rPr>
                <w:rFonts w:ascii="Times New Roman" w:eastAsia="Times New Roman" w:hAnsi="Times New Roman" w:cs="Times New Roman"/>
                <w:szCs w:val="28"/>
              </w:rPr>
              <w:t>840 000 рублей</w:t>
            </w:r>
          </w:p>
        </w:tc>
      </w:tr>
      <w:tr w:rsidR="006C3267" w:rsidRPr="00332C0B" w14:paraId="24458189" w14:textId="77777777" w:rsidTr="007D687D">
        <w:trPr>
          <w:trHeight w:val="20"/>
          <w:jc w:val="center"/>
        </w:trPr>
        <w:tc>
          <w:tcPr>
            <w:tcW w:w="56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A3DFB65" w14:textId="7C703AD5" w:rsidR="006C3267" w:rsidRPr="00837DDA" w:rsidRDefault="006C3267" w:rsidP="006C3267">
            <w:pPr>
              <w:ind w:firstLine="0"/>
              <w:contextualSpacing/>
              <w:jc w:val="center"/>
              <w:textAlignment w:val="center"/>
              <w:rPr>
                <w:rFonts w:ascii="Times New Roman" w:eastAsia="Times New Roman" w:hAnsi="Times New Roman" w:cs="Times New Roman"/>
                <w:szCs w:val="28"/>
              </w:rPr>
            </w:pPr>
            <w:r w:rsidRPr="00837DDA">
              <w:rPr>
                <w:rFonts w:ascii="Times New Roman" w:eastAsia="Times New Roman" w:hAnsi="Times New Roman" w:cs="Times New Roman"/>
                <w:szCs w:val="28"/>
              </w:rPr>
              <w:t>6</w:t>
            </w:r>
            <w:r w:rsidR="003A5474">
              <w:rPr>
                <w:rFonts w:ascii="Times New Roman" w:eastAsia="Times New Roman" w:hAnsi="Times New Roman" w:cs="Times New Roman"/>
                <w:szCs w:val="28"/>
              </w:rPr>
              <w:t>.</w:t>
            </w:r>
          </w:p>
        </w:tc>
        <w:tc>
          <w:tcPr>
            <w:tcW w:w="311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6E2363F" w14:textId="77777777" w:rsidR="006C3267" w:rsidRPr="00837DDA" w:rsidRDefault="006C3267" w:rsidP="006C3267">
            <w:pPr>
              <w:ind w:firstLine="0"/>
              <w:contextualSpacing/>
              <w:textAlignment w:val="center"/>
              <w:rPr>
                <w:rFonts w:ascii="Times New Roman" w:eastAsia="Times New Roman" w:hAnsi="Times New Roman" w:cs="Times New Roman"/>
                <w:szCs w:val="28"/>
              </w:rPr>
            </w:pPr>
            <w:r w:rsidRPr="00837DDA">
              <w:rPr>
                <w:rFonts w:ascii="Times New Roman" w:eastAsia="Times New Roman" w:hAnsi="Times New Roman" w:cs="Times New Roman"/>
                <w:szCs w:val="28"/>
              </w:rPr>
              <w:t xml:space="preserve">Получение не менее </w:t>
            </w:r>
            <w:r w:rsidRPr="00837DDA">
              <w:rPr>
                <w:rFonts w:ascii="Times New Roman" w:eastAsia="Times New Roman" w:hAnsi="Times New Roman" w:cs="Times New Roman"/>
                <w:szCs w:val="28"/>
              </w:rPr>
              <w:br/>
              <w:t>100 патентов на изобретения</w:t>
            </w:r>
          </w:p>
        </w:tc>
        <w:tc>
          <w:tcPr>
            <w:tcW w:w="19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F47DF95" w14:textId="77777777" w:rsidR="006C3267" w:rsidRPr="00837DDA" w:rsidRDefault="006C3267" w:rsidP="006C3267">
            <w:pPr>
              <w:ind w:firstLine="0"/>
              <w:contextualSpacing/>
              <w:jc w:val="center"/>
              <w:textAlignment w:val="center"/>
              <w:rPr>
                <w:rFonts w:ascii="Times New Roman" w:eastAsia="Times New Roman" w:hAnsi="Times New Roman" w:cs="Times New Roman"/>
                <w:szCs w:val="28"/>
              </w:rPr>
            </w:pPr>
            <w:r w:rsidRPr="00837DDA">
              <w:rPr>
                <w:rFonts w:ascii="Times New Roman" w:eastAsia="Times New Roman" w:hAnsi="Times New Roman" w:cs="Times New Roman"/>
                <w:szCs w:val="28"/>
              </w:rPr>
              <w:t>2025–2029 годы</w:t>
            </w:r>
          </w:p>
        </w:tc>
        <w:tc>
          <w:tcPr>
            <w:tcW w:w="201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1B985AC" w14:textId="77777777" w:rsidR="006C3267" w:rsidRDefault="006C3267" w:rsidP="006C3267">
            <w:pPr>
              <w:ind w:firstLine="0"/>
              <w:contextualSpacing/>
              <w:jc w:val="center"/>
              <w:textAlignment w:val="center"/>
              <w:rPr>
                <w:rFonts w:ascii="Times New Roman" w:eastAsia="Times New Roman" w:hAnsi="Times New Roman" w:cs="Times New Roman"/>
                <w:szCs w:val="28"/>
              </w:rPr>
            </w:pPr>
            <w:r w:rsidRPr="00837DDA">
              <w:rPr>
                <w:rFonts w:ascii="Times New Roman" w:eastAsia="Times New Roman" w:hAnsi="Times New Roman" w:cs="Times New Roman"/>
                <w:szCs w:val="28"/>
              </w:rPr>
              <w:t>Ректорат, Управление научной деятельности, руководители факультетов (институтов, филиала)</w:t>
            </w:r>
          </w:p>
          <w:p w14:paraId="33594905" w14:textId="3091BAD7" w:rsidR="00471618" w:rsidRPr="00837DDA" w:rsidRDefault="00471618" w:rsidP="006C3267">
            <w:pPr>
              <w:ind w:firstLine="0"/>
              <w:contextualSpacing/>
              <w:jc w:val="center"/>
              <w:textAlignment w:val="center"/>
              <w:rPr>
                <w:rFonts w:ascii="Times New Roman" w:eastAsia="Times New Roman" w:hAnsi="Times New Roman" w:cs="Times New Roman"/>
                <w:szCs w:val="28"/>
              </w:rPr>
            </w:pPr>
          </w:p>
        </w:tc>
        <w:tc>
          <w:tcPr>
            <w:tcW w:w="198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755DE7F" w14:textId="77777777" w:rsidR="006C3267" w:rsidRPr="00837DDA" w:rsidRDefault="006C3267" w:rsidP="006C3267">
            <w:pPr>
              <w:ind w:firstLine="0"/>
              <w:contextualSpacing/>
              <w:jc w:val="center"/>
              <w:textAlignment w:val="center"/>
              <w:rPr>
                <w:rFonts w:ascii="Times New Roman" w:eastAsia="Times New Roman" w:hAnsi="Times New Roman" w:cs="Times New Roman"/>
                <w:szCs w:val="28"/>
              </w:rPr>
            </w:pPr>
            <w:r w:rsidRPr="00837DDA">
              <w:rPr>
                <w:rFonts w:ascii="Times New Roman" w:eastAsia="Times New Roman" w:hAnsi="Times New Roman" w:cs="Times New Roman"/>
                <w:szCs w:val="28"/>
              </w:rPr>
              <w:t>80 000 рублей</w:t>
            </w:r>
          </w:p>
        </w:tc>
      </w:tr>
      <w:tr w:rsidR="007268AE" w:rsidRPr="00332C0B" w14:paraId="394DD93D" w14:textId="77777777" w:rsidTr="007D687D">
        <w:trPr>
          <w:trHeight w:val="20"/>
          <w:jc w:val="center"/>
        </w:trPr>
        <w:tc>
          <w:tcPr>
            <w:tcW w:w="9634" w:type="dxa"/>
            <w:gridSpan w:val="5"/>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940E2E9" w14:textId="384568F2" w:rsidR="007268AE" w:rsidRPr="00837DDA" w:rsidRDefault="007268AE" w:rsidP="007268AE">
            <w:pPr>
              <w:ind w:firstLine="0"/>
              <w:contextualSpacing/>
              <w:jc w:val="center"/>
              <w:textAlignment w:val="center"/>
              <w:rPr>
                <w:rFonts w:ascii="Times New Roman" w:eastAsia="Times New Roman" w:hAnsi="Times New Roman" w:cs="Times New Roman"/>
                <w:szCs w:val="28"/>
              </w:rPr>
            </w:pPr>
            <w:r w:rsidRPr="00837DDA">
              <w:rPr>
                <w:rFonts w:ascii="Times New Roman" w:eastAsia="Times New Roman" w:hAnsi="Times New Roman" w:cs="Times New Roman"/>
                <w:bCs/>
                <w:szCs w:val="28"/>
              </w:rPr>
              <w:t>Кадровое обеспечение (согласно Приложению № 2 к настоящей Программе)</w:t>
            </w:r>
          </w:p>
        </w:tc>
      </w:tr>
      <w:tr w:rsidR="007268AE" w:rsidRPr="00332C0B" w14:paraId="1E090F72" w14:textId="77777777" w:rsidTr="007D687D">
        <w:trPr>
          <w:trHeight w:val="96"/>
          <w:jc w:val="center"/>
        </w:trPr>
        <w:tc>
          <w:tcPr>
            <w:tcW w:w="56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BA03E7A" w14:textId="7F4E3E08" w:rsidR="007268AE" w:rsidRPr="00837DDA" w:rsidRDefault="007268AE" w:rsidP="007268AE">
            <w:pPr>
              <w:ind w:firstLine="0"/>
              <w:contextualSpacing/>
              <w:jc w:val="center"/>
              <w:textAlignment w:val="center"/>
              <w:rPr>
                <w:rFonts w:ascii="Times New Roman" w:eastAsia="Times New Roman" w:hAnsi="Times New Roman" w:cs="Times New Roman"/>
                <w:szCs w:val="28"/>
              </w:rPr>
            </w:pPr>
            <w:r w:rsidRPr="00837DDA">
              <w:rPr>
                <w:rFonts w:ascii="Times New Roman" w:eastAsia="Times New Roman" w:hAnsi="Times New Roman" w:cs="Times New Roman"/>
                <w:szCs w:val="28"/>
              </w:rPr>
              <w:t>7</w:t>
            </w:r>
            <w:r w:rsidR="003A5474">
              <w:rPr>
                <w:rFonts w:ascii="Times New Roman" w:eastAsia="Times New Roman" w:hAnsi="Times New Roman" w:cs="Times New Roman"/>
                <w:szCs w:val="28"/>
              </w:rPr>
              <w:t>.</w:t>
            </w:r>
          </w:p>
        </w:tc>
        <w:tc>
          <w:tcPr>
            <w:tcW w:w="311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D89BC63" w14:textId="5B68815A" w:rsidR="007268AE" w:rsidRPr="00837DDA" w:rsidRDefault="007268AE" w:rsidP="007268AE">
            <w:pPr>
              <w:ind w:left="57" w:right="57" w:firstLine="2"/>
              <w:contextualSpacing/>
              <w:textAlignment w:val="center"/>
              <w:rPr>
                <w:rFonts w:ascii="Times New Roman" w:eastAsia="Times New Roman" w:hAnsi="Times New Roman" w:cs="Times New Roman"/>
                <w:szCs w:val="28"/>
              </w:rPr>
            </w:pPr>
            <w:r w:rsidRPr="00837DDA">
              <w:rPr>
                <w:rFonts w:ascii="Times New Roman" w:eastAsia="Times New Roman" w:hAnsi="Times New Roman" w:cs="Times New Roman"/>
                <w:szCs w:val="28"/>
              </w:rPr>
              <w:t xml:space="preserve">Повышение квалификации профессорско-преподавательского состава в количестве 500 человек, в том числе не менее </w:t>
            </w:r>
            <w:r w:rsidR="00471618">
              <w:rPr>
                <w:rFonts w:ascii="Times New Roman" w:eastAsia="Times New Roman" w:hAnsi="Times New Roman" w:cs="Times New Roman"/>
                <w:szCs w:val="28"/>
              </w:rPr>
              <w:br/>
            </w:r>
            <w:r w:rsidRPr="00837DDA">
              <w:rPr>
                <w:rFonts w:ascii="Times New Roman" w:eastAsia="Times New Roman" w:hAnsi="Times New Roman" w:cs="Times New Roman"/>
                <w:szCs w:val="28"/>
              </w:rPr>
              <w:t>200 человек – в Российской Федерации</w:t>
            </w:r>
          </w:p>
        </w:tc>
        <w:tc>
          <w:tcPr>
            <w:tcW w:w="19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80D1BA7" w14:textId="77777777" w:rsidR="007268AE" w:rsidRPr="00837DDA" w:rsidRDefault="007268AE" w:rsidP="007268AE">
            <w:pPr>
              <w:ind w:hanging="3"/>
              <w:contextualSpacing/>
              <w:jc w:val="center"/>
              <w:textAlignment w:val="center"/>
              <w:rPr>
                <w:rFonts w:ascii="Times New Roman" w:eastAsia="Times New Roman" w:hAnsi="Times New Roman" w:cs="Times New Roman"/>
                <w:szCs w:val="28"/>
              </w:rPr>
            </w:pPr>
            <w:r w:rsidRPr="00837DDA">
              <w:rPr>
                <w:rFonts w:ascii="Times New Roman" w:eastAsia="Times New Roman" w:hAnsi="Times New Roman" w:cs="Times New Roman"/>
                <w:szCs w:val="28"/>
              </w:rPr>
              <w:t>2025–2029 годы</w:t>
            </w:r>
          </w:p>
        </w:tc>
        <w:tc>
          <w:tcPr>
            <w:tcW w:w="201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B11B2F4" w14:textId="77777777" w:rsidR="007268AE" w:rsidRDefault="007268AE" w:rsidP="007268AE">
            <w:pPr>
              <w:ind w:firstLine="86"/>
              <w:contextualSpacing/>
              <w:jc w:val="center"/>
              <w:textAlignment w:val="center"/>
              <w:rPr>
                <w:rFonts w:ascii="Times New Roman" w:eastAsia="Times New Roman" w:hAnsi="Times New Roman" w:cs="Times New Roman"/>
                <w:szCs w:val="28"/>
              </w:rPr>
            </w:pPr>
            <w:r w:rsidRPr="00837DDA">
              <w:rPr>
                <w:rFonts w:ascii="Times New Roman" w:eastAsia="Times New Roman" w:hAnsi="Times New Roman" w:cs="Times New Roman"/>
                <w:szCs w:val="28"/>
              </w:rPr>
              <w:t>Ректорат, Управление научной деятельности, руководители факультетов (институтов, филиала)</w:t>
            </w:r>
          </w:p>
          <w:p w14:paraId="79EA888B" w14:textId="036EC1E9" w:rsidR="00471618" w:rsidRPr="00837DDA" w:rsidRDefault="00471618" w:rsidP="007268AE">
            <w:pPr>
              <w:ind w:firstLine="86"/>
              <w:contextualSpacing/>
              <w:jc w:val="center"/>
              <w:textAlignment w:val="center"/>
              <w:rPr>
                <w:rFonts w:ascii="Times New Roman" w:eastAsia="Times New Roman" w:hAnsi="Times New Roman" w:cs="Times New Roman"/>
                <w:szCs w:val="28"/>
              </w:rPr>
            </w:pPr>
          </w:p>
        </w:tc>
        <w:tc>
          <w:tcPr>
            <w:tcW w:w="198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FA23CF3" w14:textId="77777777" w:rsidR="007268AE" w:rsidRPr="00837DDA" w:rsidRDefault="007268AE" w:rsidP="007268AE">
            <w:pPr>
              <w:ind w:firstLine="86"/>
              <w:contextualSpacing/>
              <w:jc w:val="center"/>
              <w:textAlignment w:val="center"/>
              <w:rPr>
                <w:rFonts w:ascii="Times New Roman" w:eastAsia="Times New Roman" w:hAnsi="Times New Roman" w:cs="Times New Roman"/>
                <w:szCs w:val="28"/>
              </w:rPr>
            </w:pPr>
            <w:r w:rsidRPr="00837DDA">
              <w:rPr>
                <w:rFonts w:ascii="Times New Roman" w:eastAsia="Times New Roman" w:hAnsi="Times New Roman" w:cs="Times New Roman"/>
                <w:szCs w:val="28"/>
              </w:rPr>
              <w:t>2 000 000 рублей</w:t>
            </w:r>
          </w:p>
        </w:tc>
      </w:tr>
      <w:tr w:rsidR="007268AE" w:rsidRPr="00332C0B" w14:paraId="561D8D6E" w14:textId="77777777" w:rsidTr="007D687D">
        <w:trPr>
          <w:trHeight w:val="20"/>
          <w:jc w:val="center"/>
        </w:trPr>
        <w:tc>
          <w:tcPr>
            <w:tcW w:w="56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CA241BC" w14:textId="7FBE8083" w:rsidR="007268AE" w:rsidRPr="00837DDA" w:rsidRDefault="007268AE" w:rsidP="007268AE">
            <w:pPr>
              <w:ind w:firstLine="0"/>
              <w:contextualSpacing/>
              <w:jc w:val="center"/>
              <w:textAlignment w:val="center"/>
              <w:rPr>
                <w:rFonts w:ascii="Times New Roman" w:eastAsia="Times New Roman" w:hAnsi="Times New Roman" w:cs="Times New Roman"/>
                <w:szCs w:val="28"/>
              </w:rPr>
            </w:pPr>
            <w:r w:rsidRPr="00837DDA">
              <w:rPr>
                <w:rFonts w:ascii="Times New Roman" w:eastAsia="Times New Roman" w:hAnsi="Times New Roman" w:cs="Times New Roman"/>
                <w:szCs w:val="28"/>
              </w:rPr>
              <w:t>8</w:t>
            </w:r>
            <w:r w:rsidR="003A5474">
              <w:rPr>
                <w:rFonts w:ascii="Times New Roman" w:eastAsia="Times New Roman" w:hAnsi="Times New Roman" w:cs="Times New Roman"/>
                <w:szCs w:val="28"/>
              </w:rPr>
              <w:t>.</w:t>
            </w:r>
          </w:p>
        </w:tc>
        <w:tc>
          <w:tcPr>
            <w:tcW w:w="311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7C0A169" w14:textId="77777777" w:rsidR="007268AE" w:rsidRPr="00837DDA" w:rsidRDefault="007268AE" w:rsidP="007268AE">
            <w:pPr>
              <w:ind w:firstLine="0"/>
              <w:contextualSpacing/>
              <w:textAlignment w:val="center"/>
              <w:rPr>
                <w:rFonts w:ascii="Times New Roman" w:eastAsia="Times New Roman" w:hAnsi="Times New Roman" w:cs="Times New Roman"/>
                <w:szCs w:val="28"/>
              </w:rPr>
            </w:pPr>
            <w:r w:rsidRPr="00837DDA">
              <w:rPr>
                <w:rFonts w:ascii="Times New Roman" w:eastAsia="Times New Roman" w:hAnsi="Times New Roman" w:cs="Times New Roman"/>
                <w:szCs w:val="28"/>
              </w:rPr>
              <w:t>Участие обучающихся ПГУ в проектах и программах научной, творческой и спортивной направленности</w:t>
            </w:r>
          </w:p>
        </w:tc>
        <w:tc>
          <w:tcPr>
            <w:tcW w:w="19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3FD2A5D" w14:textId="77777777" w:rsidR="007268AE" w:rsidRPr="00837DDA" w:rsidRDefault="007268AE" w:rsidP="007268AE">
            <w:pPr>
              <w:ind w:firstLine="0"/>
              <w:contextualSpacing/>
              <w:jc w:val="center"/>
              <w:textAlignment w:val="center"/>
              <w:rPr>
                <w:rFonts w:ascii="Times New Roman" w:eastAsia="Times New Roman" w:hAnsi="Times New Roman" w:cs="Times New Roman"/>
                <w:szCs w:val="28"/>
              </w:rPr>
            </w:pPr>
            <w:r w:rsidRPr="00837DDA">
              <w:rPr>
                <w:rFonts w:ascii="Times New Roman" w:eastAsia="Times New Roman" w:hAnsi="Times New Roman" w:cs="Times New Roman"/>
                <w:szCs w:val="28"/>
              </w:rPr>
              <w:t>2025–2029 годы</w:t>
            </w:r>
          </w:p>
        </w:tc>
        <w:tc>
          <w:tcPr>
            <w:tcW w:w="201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BB902D8" w14:textId="77777777" w:rsidR="007268AE" w:rsidRDefault="007268AE" w:rsidP="007268AE">
            <w:pPr>
              <w:ind w:firstLine="86"/>
              <w:contextualSpacing/>
              <w:jc w:val="center"/>
              <w:textAlignment w:val="center"/>
              <w:rPr>
                <w:rFonts w:ascii="Times New Roman" w:eastAsia="Times New Roman" w:hAnsi="Times New Roman" w:cs="Times New Roman"/>
                <w:szCs w:val="28"/>
              </w:rPr>
            </w:pPr>
            <w:r w:rsidRPr="00837DDA">
              <w:rPr>
                <w:rFonts w:ascii="Times New Roman" w:eastAsia="Times New Roman" w:hAnsi="Times New Roman" w:cs="Times New Roman"/>
                <w:szCs w:val="28"/>
              </w:rPr>
              <w:t>Ректорат, отдел по делам молодежи, руководители факультетов (институтов, филиала)</w:t>
            </w:r>
          </w:p>
          <w:p w14:paraId="724EF6DE" w14:textId="78B9D1F8" w:rsidR="00471618" w:rsidRPr="00837DDA" w:rsidRDefault="00471618" w:rsidP="007268AE">
            <w:pPr>
              <w:ind w:firstLine="86"/>
              <w:contextualSpacing/>
              <w:jc w:val="center"/>
              <w:textAlignment w:val="center"/>
              <w:rPr>
                <w:rFonts w:ascii="Times New Roman" w:eastAsia="Times New Roman" w:hAnsi="Times New Roman" w:cs="Times New Roman"/>
                <w:szCs w:val="28"/>
              </w:rPr>
            </w:pPr>
          </w:p>
        </w:tc>
        <w:tc>
          <w:tcPr>
            <w:tcW w:w="198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BA939DC" w14:textId="011F85CE" w:rsidR="007268AE" w:rsidRPr="00837DDA" w:rsidRDefault="007268AE" w:rsidP="007268AE">
            <w:pPr>
              <w:ind w:firstLine="86"/>
              <w:contextualSpacing/>
              <w:jc w:val="center"/>
              <w:textAlignment w:val="center"/>
              <w:rPr>
                <w:rFonts w:ascii="Times New Roman" w:eastAsia="Times New Roman" w:hAnsi="Times New Roman" w:cs="Times New Roman"/>
                <w:szCs w:val="28"/>
              </w:rPr>
            </w:pPr>
            <w:r w:rsidRPr="00837DDA">
              <w:rPr>
                <w:rFonts w:ascii="Times New Roman" w:eastAsia="Times New Roman" w:hAnsi="Times New Roman" w:cs="Times New Roman"/>
                <w:szCs w:val="28"/>
              </w:rPr>
              <w:t>160 000 рублей</w:t>
            </w:r>
          </w:p>
        </w:tc>
      </w:tr>
      <w:tr w:rsidR="007268AE" w:rsidRPr="00332C0B" w14:paraId="3FC4A7B3" w14:textId="77777777" w:rsidTr="007D687D">
        <w:trPr>
          <w:trHeight w:val="20"/>
          <w:jc w:val="center"/>
        </w:trPr>
        <w:tc>
          <w:tcPr>
            <w:tcW w:w="9634" w:type="dxa"/>
            <w:gridSpan w:val="5"/>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BBF9505" w14:textId="4F1B544B" w:rsidR="007268AE" w:rsidRPr="00837DDA" w:rsidRDefault="007268AE" w:rsidP="007268AE">
            <w:pPr>
              <w:ind w:firstLine="86"/>
              <w:contextualSpacing/>
              <w:jc w:val="center"/>
              <w:textAlignment w:val="center"/>
              <w:rPr>
                <w:rFonts w:ascii="Times New Roman" w:eastAsia="Times New Roman" w:hAnsi="Times New Roman" w:cs="Times New Roman"/>
                <w:szCs w:val="28"/>
              </w:rPr>
            </w:pPr>
            <w:r w:rsidRPr="00837DDA">
              <w:rPr>
                <w:rFonts w:ascii="Times New Roman" w:eastAsia="Times New Roman" w:hAnsi="Times New Roman" w:cs="Times New Roman"/>
                <w:bCs/>
                <w:szCs w:val="28"/>
              </w:rPr>
              <w:lastRenderedPageBreak/>
              <w:t>Информационное обеспечение (согласно Приложению № 3 к настоящей Программе)</w:t>
            </w:r>
          </w:p>
        </w:tc>
      </w:tr>
      <w:tr w:rsidR="007268AE" w:rsidRPr="00332C0B" w14:paraId="509F1A7A" w14:textId="77777777" w:rsidTr="007D687D">
        <w:trPr>
          <w:trHeight w:val="20"/>
          <w:jc w:val="center"/>
        </w:trPr>
        <w:tc>
          <w:tcPr>
            <w:tcW w:w="56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24A1774" w14:textId="10AAA170" w:rsidR="007268AE" w:rsidRPr="00837DDA" w:rsidRDefault="007268AE" w:rsidP="007268AE">
            <w:pPr>
              <w:ind w:firstLine="0"/>
              <w:contextualSpacing/>
              <w:jc w:val="center"/>
              <w:textAlignment w:val="center"/>
              <w:rPr>
                <w:rFonts w:ascii="Times New Roman" w:eastAsia="Times New Roman" w:hAnsi="Times New Roman" w:cs="Times New Roman"/>
                <w:szCs w:val="28"/>
              </w:rPr>
            </w:pPr>
            <w:r w:rsidRPr="00837DDA">
              <w:rPr>
                <w:rFonts w:ascii="Times New Roman" w:eastAsia="Times New Roman" w:hAnsi="Times New Roman" w:cs="Times New Roman"/>
                <w:szCs w:val="28"/>
              </w:rPr>
              <w:t>9</w:t>
            </w:r>
            <w:r w:rsidR="003A5474">
              <w:rPr>
                <w:rFonts w:ascii="Times New Roman" w:eastAsia="Times New Roman" w:hAnsi="Times New Roman" w:cs="Times New Roman"/>
                <w:szCs w:val="28"/>
              </w:rPr>
              <w:t>.</w:t>
            </w:r>
          </w:p>
        </w:tc>
        <w:tc>
          <w:tcPr>
            <w:tcW w:w="311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F72A8D1" w14:textId="77777777" w:rsidR="007268AE" w:rsidRPr="00837DDA" w:rsidRDefault="007268AE" w:rsidP="007268AE">
            <w:pPr>
              <w:ind w:firstLine="0"/>
              <w:contextualSpacing/>
              <w:textAlignment w:val="center"/>
              <w:rPr>
                <w:rFonts w:ascii="Times New Roman" w:eastAsia="Times New Roman" w:hAnsi="Times New Roman" w:cs="Times New Roman"/>
                <w:szCs w:val="28"/>
              </w:rPr>
            </w:pPr>
            <w:r w:rsidRPr="00837DDA">
              <w:rPr>
                <w:rFonts w:ascii="Times New Roman" w:eastAsia="Times New Roman" w:hAnsi="Times New Roman" w:cs="Times New Roman"/>
                <w:szCs w:val="28"/>
              </w:rPr>
              <w:t>Обновление парка компьютерной и офисной техники</w:t>
            </w:r>
          </w:p>
        </w:tc>
        <w:tc>
          <w:tcPr>
            <w:tcW w:w="19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CC30E27" w14:textId="77777777" w:rsidR="007268AE" w:rsidRPr="00837DDA" w:rsidRDefault="007268AE" w:rsidP="007268AE">
            <w:pPr>
              <w:ind w:firstLine="0"/>
              <w:contextualSpacing/>
              <w:jc w:val="center"/>
              <w:textAlignment w:val="center"/>
              <w:rPr>
                <w:rFonts w:ascii="Times New Roman" w:eastAsia="Times New Roman" w:hAnsi="Times New Roman" w:cs="Times New Roman"/>
                <w:szCs w:val="28"/>
              </w:rPr>
            </w:pPr>
            <w:r w:rsidRPr="00837DDA">
              <w:rPr>
                <w:rFonts w:ascii="Times New Roman" w:eastAsia="Times New Roman" w:hAnsi="Times New Roman" w:cs="Times New Roman"/>
                <w:szCs w:val="28"/>
              </w:rPr>
              <w:t>2025–2029 годы</w:t>
            </w:r>
          </w:p>
        </w:tc>
        <w:tc>
          <w:tcPr>
            <w:tcW w:w="201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202B8CC" w14:textId="77777777" w:rsidR="007268AE" w:rsidRPr="00837DDA" w:rsidRDefault="007268AE" w:rsidP="007268AE">
            <w:pPr>
              <w:ind w:firstLine="0"/>
              <w:contextualSpacing/>
              <w:jc w:val="center"/>
              <w:textAlignment w:val="center"/>
              <w:rPr>
                <w:rFonts w:ascii="Times New Roman" w:eastAsia="Times New Roman" w:hAnsi="Times New Roman" w:cs="Times New Roman"/>
                <w:szCs w:val="28"/>
              </w:rPr>
            </w:pPr>
            <w:r w:rsidRPr="00837DDA">
              <w:rPr>
                <w:rFonts w:ascii="Times New Roman" w:eastAsia="Times New Roman" w:hAnsi="Times New Roman" w:cs="Times New Roman"/>
                <w:szCs w:val="28"/>
              </w:rPr>
              <w:t>Ректорат, Управление информационного развития</w:t>
            </w:r>
          </w:p>
        </w:tc>
        <w:tc>
          <w:tcPr>
            <w:tcW w:w="198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95518A3" w14:textId="77777777" w:rsidR="007268AE" w:rsidRPr="00837DDA" w:rsidRDefault="007268AE" w:rsidP="007268AE">
            <w:pPr>
              <w:ind w:firstLine="0"/>
              <w:contextualSpacing/>
              <w:jc w:val="center"/>
              <w:textAlignment w:val="center"/>
              <w:rPr>
                <w:rFonts w:ascii="Times New Roman" w:eastAsia="Times New Roman" w:hAnsi="Times New Roman" w:cs="Times New Roman"/>
                <w:szCs w:val="28"/>
              </w:rPr>
            </w:pPr>
            <w:r w:rsidRPr="00837DDA">
              <w:rPr>
                <w:rFonts w:ascii="Times New Roman" w:eastAsia="Times New Roman" w:hAnsi="Times New Roman" w:cs="Times New Roman"/>
                <w:szCs w:val="28"/>
              </w:rPr>
              <w:t>4 003 440 рублей</w:t>
            </w:r>
          </w:p>
        </w:tc>
      </w:tr>
      <w:tr w:rsidR="007268AE" w:rsidRPr="00332C0B" w14:paraId="635D487B" w14:textId="77777777" w:rsidTr="007D687D">
        <w:trPr>
          <w:trHeight w:val="20"/>
          <w:jc w:val="center"/>
        </w:trPr>
        <w:tc>
          <w:tcPr>
            <w:tcW w:w="56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2C79E81" w14:textId="643EEA80" w:rsidR="007268AE" w:rsidRPr="00837DDA" w:rsidRDefault="007268AE" w:rsidP="007268AE">
            <w:pPr>
              <w:ind w:firstLine="0"/>
              <w:contextualSpacing/>
              <w:jc w:val="center"/>
              <w:textAlignment w:val="center"/>
              <w:rPr>
                <w:rFonts w:ascii="Times New Roman" w:eastAsia="Times New Roman" w:hAnsi="Times New Roman" w:cs="Times New Roman"/>
                <w:szCs w:val="28"/>
              </w:rPr>
            </w:pPr>
            <w:r w:rsidRPr="00837DDA">
              <w:rPr>
                <w:rFonts w:ascii="Times New Roman" w:eastAsia="Times New Roman" w:hAnsi="Times New Roman" w:cs="Times New Roman"/>
                <w:szCs w:val="28"/>
              </w:rPr>
              <w:t>10</w:t>
            </w:r>
            <w:r w:rsidR="003A5474">
              <w:rPr>
                <w:rFonts w:ascii="Times New Roman" w:eastAsia="Times New Roman" w:hAnsi="Times New Roman" w:cs="Times New Roman"/>
                <w:szCs w:val="28"/>
              </w:rPr>
              <w:t>.</w:t>
            </w:r>
          </w:p>
        </w:tc>
        <w:tc>
          <w:tcPr>
            <w:tcW w:w="311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F1868B8" w14:textId="77777777" w:rsidR="007268AE" w:rsidRPr="00837DDA" w:rsidRDefault="007268AE" w:rsidP="007268AE">
            <w:pPr>
              <w:ind w:firstLine="0"/>
              <w:contextualSpacing/>
              <w:textAlignment w:val="center"/>
              <w:rPr>
                <w:rFonts w:ascii="Times New Roman" w:eastAsia="Times New Roman" w:hAnsi="Times New Roman" w:cs="Times New Roman"/>
                <w:szCs w:val="28"/>
              </w:rPr>
            </w:pPr>
            <w:r w:rsidRPr="00837DDA">
              <w:rPr>
                <w:rFonts w:ascii="Times New Roman" w:eastAsia="Times New Roman" w:hAnsi="Times New Roman" w:cs="Times New Roman"/>
                <w:szCs w:val="28"/>
              </w:rPr>
              <w:t>Приобретение лицензионных программных продуктов для обеспечения учебного процесса</w:t>
            </w:r>
          </w:p>
        </w:tc>
        <w:tc>
          <w:tcPr>
            <w:tcW w:w="19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6763AFB" w14:textId="77777777" w:rsidR="007268AE" w:rsidRPr="00837DDA" w:rsidRDefault="007268AE" w:rsidP="007268AE">
            <w:pPr>
              <w:ind w:firstLine="0"/>
              <w:jc w:val="center"/>
              <w:rPr>
                <w:rFonts w:ascii="Times New Roman" w:eastAsia="Times New Roman" w:hAnsi="Times New Roman" w:cs="Times New Roman"/>
                <w:szCs w:val="28"/>
              </w:rPr>
            </w:pPr>
            <w:r w:rsidRPr="00837DDA">
              <w:rPr>
                <w:rFonts w:ascii="Times New Roman" w:eastAsia="Times New Roman" w:hAnsi="Times New Roman" w:cs="Times New Roman"/>
                <w:szCs w:val="28"/>
              </w:rPr>
              <w:t>2025–2029 годы</w:t>
            </w:r>
          </w:p>
        </w:tc>
        <w:tc>
          <w:tcPr>
            <w:tcW w:w="201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0C17B63" w14:textId="77777777" w:rsidR="007268AE" w:rsidRPr="00837DDA" w:rsidRDefault="007268AE" w:rsidP="007268AE">
            <w:pPr>
              <w:ind w:firstLine="0"/>
              <w:contextualSpacing/>
              <w:jc w:val="center"/>
              <w:textAlignment w:val="center"/>
              <w:rPr>
                <w:rFonts w:ascii="Times New Roman" w:eastAsia="Times New Roman" w:hAnsi="Times New Roman" w:cs="Times New Roman"/>
                <w:szCs w:val="28"/>
              </w:rPr>
            </w:pPr>
            <w:r w:rsidRPr="00837DDA">
              <w:rPr>
                <w:rFonts w:ascii="Times New Roman" w:eastAsia="Times New Roman" w:hAnsi="Times New Roman" w:cs="Times New Roman"/>
                <w:szCs w:val="28"/>
              </w:rPr>
              <w:t>Ректорат, Управление информационного развития</w:t>
            </w:r>
          </w:p>
        </w:tc>
        <w:tc>
          <w:tcPr>
            <w:tcW w:w="198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9A75464" w14:textId="7AE5DD3E" w:rsidR="007268AE" w:rsidRPr="00837DDA" w:rsidRDefault="007268AE" w:rsidP="007268AE">
            <w:pPr>
              <w:ind w:firstLine="0"/>
              <w:contextualSpacing/>
              <w:jc w:val="center"/>
              <w:textAlignment w:val="center"/>
              <w:rPr>
                <w:rFonts w:ascii="Times New Roman" w:eastAsia="Times New Roman" w:hAnsi="Times New Roman" w:cs="Times New Roman"/>
                <w:szCs w:val="28"/>
              </w:rPr>
            </w:pPr>
            <w:r w:rsidRPr="00837DDA">
              <w:rPr>
                <w:rFonts w:ascii="Times New Roman" w:eastAsia="Times New Roman" w:hAnsi="Times New Roman" w:cs="Times New Roman"/>
                <w:szCs w:val="28"/>
              </w:rPr>
              <w:t>2 188 970 рублей</w:t>
            </w:r>
          </w:p>
        </w:tc>
      </w:tr>
      <w:tr w:rsidR="007268AE" w:rsidRPr="00332C0B" w14:paraId="5E69AD7E" w14:textId="77777777" w:rsidTr="007D687D">
        <w:trPr>
          <w:trHeight w:val="20"/>
          <w:jc w:val="center"/>
        </w:trPr>
        <w:tc>
          <w:tcPr>
            <w:tcW w:w="56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CB293D1" w14:textId="336FF150" w:rsidR="007268AE" w:rsidRPr="00837DDA" w:rsidRDefault="007268AE" w:rsidP="007268AE">
            <w:pPr>
              <w:ind w:firstLine="0"/>
              <w:contextualSpacing/>
              <w:jc w:val="center"/>
              <w:textAlignment w:val="center"/>
              <w:rPr>
                <w:rFonts w:ascii="Times New Roman" w:eastAsia="Times New Roman" w:hAnsi="Times New Roman" w:cs="Times New Roman"/>
                <w:szCs w:val="28"/>
              </w:rPr>
            </w:pPr>
            <w:r w:rsidRPr="00837DDA">
              <w:rPr>
                <w:rFonts w:ascii="Times New Roman" w:eastAsia="Times New Roman" w:hAnsi="Times New Roman" w:cs="Times New Roman"/>
                <w:szCs w:val="28"/>
              </w:rPr>
              <w:t>11</w:t>
            </w:r>
            <w:r w:rsidR="003A5474">
              <w:rPr>
                <w:rFonts w:ascii="Times New Roman" w:eastAsia="Times New Roman" w:hAnsi="Times New Roman" w:cs="Times New Roman"/>
                <w:szCs w:val="28"/>
              </w:rPr>
              <w:t>.</w:t>
            </w:r>
          </w:p>
        </w:tc>
        <w:tc>
          <w:tcPr>
            <w:tcW w:w="311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9DD7971" w14:textId="77777777" w:rsidR="007268AE" w:rsidRPr="00837DDA" w:rsidRDefault="007268AE" w:rsidP="007268AE">
            <w:pPr>
              <w:ind w:firstLine="0"/>
              <w:contextualSpacing/>
              <w:textAlignment w:val="center"/>
              <w:rPr>
                <w:rFonts w:ascii="Times New Roman" w:eastAsia="Times New Roman" w:hAnsi="Times New Roman" w:cs="Times New Roman"/>
                <w:szCs w:val="28"/>
              </w:rPr>
            </w:pPr>
            <w:r w:rsidRPr="00837DDA">
              <w:rPr>
                <w:rFonts w:ascii="Times New Roman" w:eastAsia="Times New Roman" w:hAnsi="Times New Roman" w:cs="Times New Roman"/>
                <w:szCs w:val="28"/>
              </w:rPr>
              <w:t>Комплексное оснащение Научно-информационного библиотечного центра программным обеспечением и оборудованием</w:t>
            </w:r>
          </w:p>
        </w:tc>
        <w:tc>
          <w:tcPr>
            <w:tcW w:w="19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088A697" w14:textId="77777777" w:rsidR="007268AE" w:rsidRPr="00837DDA" w:rsidRDefault="007268AE" w:rsidP="007268AE">
            <w:pPr>
              <w:ind w:firstLine="0"/>
              <w:jc w:val="center"/>
              <w:rPr>
                <w:rFonts w:ascii="Times New Roman" w:eastAsia="Times New Roman" w:hAnsi="Times New Roman" w:cs="Times New Roman"/>
                <w:szCs w:val="28"/>
              </w:rPr>
            </w:pPr>
            <w:r w:rsidRPr="00837DDA">
              <w:rPr>
                <w:rFonts w:ascii="Times New Roman" w:eastAsia="Times New Roman" w:hAnsi="Times New Roman" w:cs="Times New Roman"/>
                <w:szCs w:val="28"/>
              </w:rPr>
              <w:t>2025–2029 годы</w:t>
            </w:r>
          </w:p>
        </w:tc>
        <w:tc>
          <w:tcPr>
            <w:tcW w:w="201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56BADB9" w14:textId="77777777" w:rsidR="007268AE" w:rsidRPr="00837DDA" w:rsidRDefault="007268AE" w:rsidP="007268AE">
            <w:pPr>
              <w:ind w:firstLine="0"/>
              <w:contextualSpacing/>
              <w:jc w:val="center"/>
              <w:textAlignment w:val="center"/>
              <w:rPr>
                <w:rFonts w:ascii="Times New Roman" w:eastAsia="Times New Roman" w:hAnsi="Times New Roman" w:cs="Times New Roman"/>
                <w:szCs w:val="28"/>
              </w:rPr>
            </w:pPr>
            <w:r w:rsidRPr="00837DDA">
              <w:rPr>
                <w:rFonts w:ascii="Times New Roman" w:eastAsia="Times New Roman" w:hAnsi="Times New Roman" w:cs="Times New Roman"/>
                <w:szCs w:val="28"/>
              </w:rPr>
              <w:t>Ректорат, отдел материально-технического обеспечения и маркетинга, Научно-информационный библиотечный центр ПГУ, Управление информационного развития</w:t>
            </w:r>
          </w:p>
        </w:tc>
        <w:tc>
          <w:tcPr>
            <w:tcW w:w="198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EF454E5" w14:textId="1F1579BF" w:rsidR="007268AE" w:rsidRPr="00837DDA" w:rsidRDefault="007268AE" w:rsidP="007268AE">
            <w:pPr>
              <w:ind w:firstLine="0"/>
              <w:contextualSpacing/>
              <w:jc w:val="center"/>
              <w:textAlignment w:val="center"/>
              <w:rPr>
                <w:rFonts w:ascii="Times New Roman" w:eastAsia="Times New Roman" w:hAnsi="Times New Roman" w:cs="Times New Roman"/>
                <w:szCs w:val="28"/>
              </w:rPr>
            </w:pPr>
            <w:r w:rsidRPr="00837DDA">
              <w:rPr>
                <w:rFonts w:ascii="Times New Roman" w:eastAsia="Times New Roman" w:hAnsi="Times New Roman" w:cs="Times New Roman"/>
                <w:szCs w:val="28"/>
              </w:rPr>
              <w:t>1 239 563 рубля</w:t>
            </w:r>
          </w:p>
        </w:tc>
      </w:tr>
      <w:tr w:rsidR="007268AE" w:rsidRPr="00332C0B" w14:paraId="3E100810" w14:textId="77777777" w:rsidTr="007D687D">
        <w:trPr>
          <w:trHeight w:val="20"/>
          <w:jc w:val="center"/>
        </w:trPr>
        <w:tc>
          <w:tcPr>
            <w:tcW w:w="56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731AA45" w14:textId="706DD7E9" w:rsidR="007268AE" w:rsidRPr="00837DDA" w:rsidRDefault="007268AE" w:rsidP="007268AE">
            <w:pPr>
              <w:ind w:firstLine="0"/>
              <w:contextualSpacing/>
              <w:jc w:val="center"/>
              <w:textAlignment w:val="center"/>
              <w:rPr>
                <w:rFonts w:ascii="Times New Roman" w:eastAsia="Times New Roman" w:hAnsi="Times New Roman" w:cs="Times New Roman"/>
                <w:szCs w:val="28"/>
              </w:rPr>
            </w:pPr>
            <w:r w:rsidRPr="00837DDA">
              <w:rPr>
                <w:rFonts w:ascii="Times New Roman" w:eastAsia="Times New Roman" w:hAnsi="Times New Roman" w:cs="Times New Roman"/>
                <w:szCs w:val="28"/>
              </w:rPr>
              <w:t>12</w:t>
            </w:r>
            <w:r w:rsidR="003A5474">
              <w:rPr>
                <w:rFonts w:ascii="Times New Roman" w:eastAsia="Times New Roman" w:hAnsi="Times New Roman" w:cs="Times New Roman"/>
                <w:szCs w:val="28"/>
              </w:rPr>
              <w:t>.</w:t>
            </w:r>
          </w:p>
        </w:tc>
        <w:tc>
          <w:tcPr>
            <w:tcW w:w="311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61AAF8C" w14:textId="4828C279" w:rsidR="007268AE" w:rsidRPr="00837DDA" w:rsidRDefault="007268AE" w:rsidP="007268AE">
            <w:pPr>
              <w:ind w:firstLine="0"/>
              <w:contextualSpacing/>
              <w:textAlignment w:val="center"/>
              <w:rPr>
                <w:rFonts w:ascii="Times New Roman" w:eastAsia="Times New Roman" w:hAnsi="Times New Roman" w:cs="Times New Roman"/>
                <w:szCs w:val="28"/>
              </w:rPr>
            </w:pPr>
            <w:r w:rsidRPr="00837DDA">
              <w:rPr>
                <w:rFonts w:ascii="Times New Roman" w:eastAsia="Times New Roman" w:hAnsi="Times New Roman" w:cs="Times New Roman"/>
                <w:szCs w:val="28"/>
              </w:rPr>
              <w:t xml:space="preserve">Приобретение специального оборудования и программного обеспечения для </w:t>
            </w:r>
            <w:r w:rsidRPr="00837DDA">
              <w:rPr>
                <w:rFonts w:ascii="Times New Roman" w:eastAsia="Times New Roman" w:hAnsi="Times New Roman" w:cs="Times New Roman"/>
                <w:bCs/>
                <w:szCs w:val="28"/>
              </w:rPr>
              <w:t>медицинского института им. Н. В. Склифосовского</w:t>
            </w:r>
          </w:p>
        </w:tc>
        <w:tc>
          <w:tcPr>
            <w:tcW w:w="19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8CD5545" w14:textId="77777777" w:rsidR="007268AE" w:rsidRPr="00837DDA" w:rsidRDefault="007268AE" w:rsidP="007268AE">
            <w:pPr>
              <w:ind w:firstLine="0"/>
              <w:jc w:val="center"/>
              <w:rPr>
                <w:rFonts w:ascii="Times New Roman" w:eastAsia="Times New Roman" w:hAnsi="Times New Roman" w:cs="Times New Roman"/>
                <w:szCs w:val="28"/>
              </w:rPr>
            </w:pPr>
            <w:r w:rsidRPr="00837DDA">
              <w:rPr>
                <w:rFonts w:ascii="Times New Roman" w:eastAsia="Times New Roman" w:hAnsi="Times New Roman" w:cs="Times New Roman"/>
                <w:szCs w:val="28"/>
              </w:rPr>
              <w:t>2025–2029 годы</w:t>
            </w:r>
          </w:p>
        </w:tc>
        <w:tc>
          <w:tcPr>
            <w:tcW w:w="201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84CEF84" w14:textId="77777777" w:rsidR="007268AE" w:rsidRPr="00837DDA" w:rsidRDefault="007268AE" w:rsidP="007268AE">
            <w:pPr>
              <w:ind w:firstLine="0"/>
              <w:contextualSpacing/>
              <w:jc w:val="center"/>
              <w:textAlignment w:val="center"/>
              <w:rPr>
                <w:rFonts w:ascii="Times New Roman" w:eastAsia="Times New Roman" w:hAnsi="Times New Roman" w:cs="Times New Roman"/>
                <w:szCs w:val="28"/>
              </w:rPr>
            </w:pPr>
            <w:r w:rsidRPr="00837DDA">
              <w:rPr>
                <w:rFonts w:ascii="Times New Roman" w:eastAsia="Times New Roman" w:hAnsi="Times New Roman" w:cs="Times New Roman"/>
                <w:szCs w:val="28"/>
              </w:rPr>
              <w:t>Ректорат, Управление информационного развития</w:t>
            </w:r>
          </w:p>
        </w:tc>
        <w:tc>
          <w:tcPr>
            <w:tcW w:w="198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C680836" w14:textId="77777777" w:rsidR="007268AE" w:rsidRPr="00837DDA" w:rsidRDefault="007268AE" w:rsidP="007268AE">
            <w:pPr>
              <w:ind w:firstLine="0"/>
              <w:contextualSpacing/>
              <w:jc w:val="center"/>
              <w:textAlignment w:val="center"/>
              <w:rPr>
                <w:rFonts w:ascii="Times New Roman" w:eastAsia="Times New Roman" w:hAnsi="Times New Roman" w:cs="Times New Roman"/>
                <w:szCs w:val="28"/>
              </w:rPr>
            </w:pPr>
            <w:r w:rsidRPr="00837DDA">
              <w:rPr>
                <w:rFonts w:ascii="Times New Roman" w:eastAsia="Times New Roman" w:hAnsi="Times New Roman" w:cs="Times New Roman"/>
                <w:szCs w:val="28"/>
              </w:rPr>
              <w:t>3 015 500 рублей</w:t>
            </w:r>
          </w:p>
        </w:tc>
      </w:tr>
      <w:tr w:rsidR="007268AE" w:rsidRPr="00332C0B" w14:paraId="17802AE6" w14:textId="77777777" w:rsidTr="007D687D">
        <w:trPr>
          <w:trHeight w:val="263"/>
          <w:jc w:val="center"/>
        </w:trPr>
        <w:tc>
          <w:tcPr>
            <w:tcW w:w="9634" w:type="dxa"/>
            <w:gridSpan w:val="5"/>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8121ED0" w14:textId="77777777" w:rsidR="007268AE" w:rsidRPr="00837DDA" w:rsidRDefault="007268AE" w:rsidP="007268AE">
            <w:pPr>
              <w:ind w:firstLine="0"/>
              <w:contextualSpacing/>
              <w:jc w:val="center"/>
              <w:textAlignment w:val="center"/>
              <w:rPr>
                <w:rFonts w:ascii="Times New Roman" w:hAnsi="Times New Roman" w:cs="Times New Roman"/>
                <w:bCs/>
                <w:szCs w:val="28"/>
              </w:rPr>
            </w:pPr>
            <w:r w:rsidRPr="00837DDA">
              <w:rPr>
                <w:rFonts w:ascii="Times New Roman" w:hAnsi="Times New Roman" w:cs="Times New Roman"/>
                <w:bCs/>
                <w:szCs w:val="28"/>
              </w:rPr>
              <w:t xml:space="preserve">Материально-техническое обеспечение </w:t>
            </w:r>
          </w:p>
          <w:p w14:paraId="3A34D29A" w14:textId="77777777" w:rsidR="007268AE" w:rsidRPr="00837DDA" w:rsidRDefault="007268AE" w:rsidP="007268AE">
            <w:pPr>
              <w:contextualSpacing/>
              <w:jc w:val="center"/>
              <w:textAlignment w:val="center"/>
              <w:rPr>
                <w:rFonts w:ascii="Times New Roman" w:hAnsi="Times New Roman" w:cs="Times New Roman"/>
                <w:bCs/>
                <w:szCs w:val="28"/>
              </w:rPr>
            </w:pPr>
            <w:r w:rsidRPr="00837DDA">
              <w:rPr>
                <w:rFonts w:ascii="Times New Roman" w:hAnsi="Times New Roman" w:cs="Times New Roman"/>
                <w:bCs/>
                <w:szCs w:val="28"/>
              </w:rPr>
              <w:t>(согласно Приложению № 3, Приложению № 4 к настоящей Программе)</w:t>
            </w:r>
          </w:p>
        </w:tc>
      </w:tr>
      <w:tr w:rsidR="007268AE" w:rsidRPr="00332C0B" w14:paraId="7FA3991E" w14:textId="77777777" w:rsidTr="007D687D">
        <w:trPr>
          <w:trHeight w:val="20"/>
          <w:jc w:val="center"/>
        </w:trPr>
        <w:tc>
          <w:tcPr>
            <w:tcW w:w="56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AFA81F0" w14:textId="406C0EBD" w:rsidR="007268AE" w:rsidRPr="00837DDA" w:rsidRDefault="007268AE" w:rsidP="007268AE">
            <w:pPr>
              <w:ind w:firstLine="0"/>
              <w:contextualSpacing/>
              <w:jc w:val="center"/>
              <w:textAlignment w:val="center"/>
              <w:rPr>
                <w:rFonts w:ascii="Times New Roman" w:eastAsia="Times New Roman" w:hAnsi="Times New Roman" w:cs="Times New Roman"/>
                <w:szCs w:val="28"/>
              </w:rPr>
            </w:pPr>
            <w:r w:rsidRPr="00837DDA">
              <w:rPr>
                <w:rFonts w:ascii="Times New Roman" w:eastAsia="Times New Roman" w:hAnsi="Times New Roman" w:cs="Times New Roman"/>
                <w:szCs w:val="28"/>
              </w:rPr>
              <w:t>13</w:t>
            </w:r>
            <w:r w:rsidR="003A5474">
              <w:rPr>
                <w:rFonts w:ascii="Times New Roman" w:eastAsia="Times New Roman" w:hAnsi="Times New Roman" w:cs="Times New Roman"/>
                <w:szCs w:val="28"/>
              </w:rPr>
              <w:t>.</w:t>
            </w:r>
          </w:p>
        </w:tc>
        <w:tc>
          <w:tcPr>
            <w:tcW w:w="311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757997E" w14:textId="77777777" w:rsidR="007268AE" w:rsidRPr="00837DDA" w:rsidRDefault="007268AE" w:rsidP="007268AE">
            <w:pPr>
              <w:ind w:firstLine="0"/>
              <w:contextualSpacing/>
              <w:textAlignment w:val="center"/>
              <w:rPr>
                <w:rFonts w:ascii="Times New Roman" w:eastAsia="Times New Roman" w:hAnsi="Times New Roman" w:cs="Times New Roman"/>
                <w:szCs w:val="28"/>
              </w:rPr>
            </w:pPr>
            <w:r w:rsidRPr="00837DDA">
              <w:rPr>
                <w:rFonts w:ascii="Times New Roman" w:eastAsia="Times New Roman" w:hAnsi="Times New Roman" w:cs="Times New Roman"/>
                <w:szCs w:val="28"/>
              </w:rPr>
              <w:t>Модернизация системы пожарно-охранной сигнализации и системы видеонаблюдения в общежитиях</w:t>
            </w:r>
          </w:p>
        </w:tc>
        <w:tc>
          <w:tcPr>
            <w:tcW w:w="19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6A877A7" w14:textId="77777777" w:rsidR="007268AE" w:rsidRPr="00837DDA" w:rsidRDefault="007268AE" w:rsidP="007268AE">
            <w:pPr>
              <w:ind w:firstLine="0"/>
              <w:jc w:val="center"/>
              <w:rPr>
                <w:rFonts w:ascii="Times New Roman" w:eastAsia="Times New Roman" w:hAnsi="Times New Roman" w:cs="Times New Roman"/>
                <w:szCs w:val="28"/>
              </w:rPr>
            </w:pPr>
            <w:r w:rsidRPr="00837DDA">
              <w:rPr>
                <w:rFonts w:ascii="Times New Roman" w:eastAsia="Times New Roman" w:hAnsi="Times New Roman" w:cs="Times New Roman"/>
                <w:szCs w:val="28"/>
              </w:rPr>
              <w:t>2025–2029 годы</w:t>
            </w:r>
          </w:p>
        </w:tc>
        <w:tc>
          <w:tcPr>
            <w:tcW w:w="201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8030554" w14:textId="77777777" w:rsidR="007268AE" w:rsidRPr="00837DDA" w:rsidRDefault="007268AE" w:rsidP="007268AE">
            <w:pPr>
              <w:ind w:firstLine="0"/>
              <w:contextualSpacing/>
              <w:jc w:val="center"/>
              <w:textAlignment w:val="center"/>
              <w:rPr>
                <w:rFonts w:ascii="Times New Roman" w:eastAsia="Times New Roman" w:hAnsi="Times New Roman" w:cs="Times New Roman"/>
                <w:szCs w:val="28"/>
              </w:rPr>
            </w:pPr>
            <w:r w:rsidRPr="00837DDA">
              <w:rPr>
                <w:rFonts w:ascii="Times New Roman" w:eastAsia="Times New Roman" w:hAnsi="Times New Roman" w:cs="Times New Roman"/>
                <w:szCs w:val="28"/>
              </w:rPr>
              <w:t>Ректорат, Управление информационного развития</w:t>
            </w:r>
          </w:p>
        </w:tc>
        <w:tc>
          <w:tcPr>
            <w:tcW w:w="198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A27B04F" w14:textId="77777777" w:rsidR="007268AE" w:rsidRPr="00837DDA" w:rsidRDefault="007268AE" w:rsidP="007268AE">
            <w:pPr>
              <w:ind w:firstLine="0"/>
              <w:contextualSpacing/>
              <w:jc w:val="center"/>
              <w:textAlignment w:val="center"/>
              <w:rPr>
                <w:rFonts w:ascii="Times New Roman" w:eastAsia="Times New Roman" w:hAnsi="Times New Roman" w:cs="Times New Roman"/>
                <w:szCs w:val="28"/>
              </w:rPr>
            </w:pPr>
            <w:r w:rsidRPr="00837DDA">
              <w:rPr>
                <w:rFonts w:ascii="Times New Roman" w:eastAsia="Times New Roman" w:hAnsi="Times New Roman" w:cs="Times New Roman"/>
                <w:szCs w:val="28"/>
              </w:rPr>
              <w:t>560 000 рублей</w:t>
            </w:r>
          </w:p>
        </w:tc>
      </w:tr>
      <w:tr w:rsidR="007268AE" w:rsidRPr="00332C0B" w14:paraId="628A5DCC" w14:textId="77777777" w:rsidTr="007D687D">
        <w:trPr>
          <w:trHeight w:val="20"/>
          <w:jc w:val="center"/>
        </w:trPr>
        <w:tc>
          <w:tcPr>
            <w:tcW w:w="56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2360C9C" w14:textId="68A83D5C" w:rsidR="007268AE" w:rsidRPr="00837DDA" w:rsidRDefault="007268AE" w:rsidP="007268AE">
            <w:pPr>
              <w:ind w:firstLine="0"/>
              <w:contextualSpacing/>
              <w:jc w:val="center"/>
              <w:textAlignment w:val="center"/>
              <w:rPr>
                <w:rFonts w:ascii="Times New Roman" w:eastAsia="Times New Roman" w:hAnsi="Times New Roman" w:cs="Times New Roman"/>
                <w:szCs w:val="28"/>
              </w:rPr>
            </w:pPr>
            <w:r w:rsidRPr="00837DDA">
              <w:rPr>
                <w:rFonts w:ascii="Times New Roman" w:eastAsia="Times New Roman" w:hAnsi="Times New Roman" w:cs="Times New Roman"/>
                <w:szCs w:val="28"/>
              </w:rPr>
              <w:t>14</w:t>
            </w:r>
            <w:r w:rsidR="003A5474">
              <w:rPr>
                <w:rFonts w:ascii="Times New Roman" w:eastAsia="Times New Roman" w:hAnsi="Times New Roman" w:cs="Times New Roman"/>
                <w:szCs w:val="28"/>
              </w:rPr>
              <w:t>.</w:t>
            </w:r>
          </w:p>
        </w:tc>
        <w:tc>
          <w:tcPr>
            <w:tcW w:w="311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E8E8820" w14:textId="77777777" w:rsidR="007268AE" w:rsidRPr="00837DDA" w:rsidRDefault="007268AE" w:rsidP="007268AE">
            <w:pPr>
              <w:ind w:firstLine="0"/>
              <w:contextualSpacing/>
              <w:textAlignment w:val="center"/>
              <w:rPr>
                <w:rFonts w:ascii="Times New Roman" w:eastAsia="Times New Roman" w:hAnsi="Times New Roman" w:cs="Times New Roman"/>
                <w:szCs w:val="28"/>
              </w:rPr>
            </w:pPr>
            <w:r w:rsidRPr="00837DDA">
              <w:rPr>
                <w:rFonts w:ascii="Times New Roman" w:eastAsia="Times New Roman" w:hAnsi="Times New Roman" w:cs="Times New Roman"/>
                <w:szCs w:val="28"/>
              </w:rPr>
              <w:t>Модернизация оборудования приточно-вытяжной вентиляции в компьютерных классах и других помещениях</w:t>
            </w:r>
          </w:p>
        </w:tc>
        <w:tc>
          <w:tcPr>
            <w:tcW w:w="19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D090A18" w14:textId="77777777" w:rsidR="007268AE" w:rsidRPr="00837DDA" w:rsidRDefault="007268AE" w:rsidP="007268AE">
            <w:pPr>
              <w:ind w:firstLine="0"/>
              <w:jc w:val="center"/>
              <w:rPr>
                <w:rFonts w:ascii="Times New Roman" w:eastAsia="Times New Roman" w:hAnsi="Times New Roman" w:cs="Times New Roman"/>
                <w:szCs w:val="28"/>
              </w:rPr>
            </w:pPr>
            <w:r w:rsidRPr="00837DDA">
              <w:rPr>
                <w:rFonts w:ascii="Times New Roman" w:eastAsia="Times New Roman" w:hAnsi="Times New Roman" w:cs="Times New Roman"/>
                <w:szCs w:val="28"/>
              </w:rPr>
              <w:t>2025–2029 годы</w:t>
            </w:r>
          </w:p>
        </w:tc>
        <w:tc>
          <w:tcPr>
            <w:tcW w:w="201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ED505B9" w14:textId="77777777" w:rsidR="007268AE" w:rsidRPr="00837DDA" w:rsidRDefault="007268AE" w:rsidP="007268AE">
            <w:pPr>
              <w:ind w:firstLine="0"/>
              <w:contextualSpacing/>
              <w:jc w:val="center"/>
              <w:textAlignment w:val="center"/>
              <w:rPr>
                <w:rFonts w:ascii="Times New Roman" w:eastAsia="Times New Roman" w:hAnsi="Times New Roman" w:cs="Times New Roman"/>
                <w:szCs w:val="28"/>
              </w:rPr>
            </w:pPr>
            <w:r w:rsidRPr="00837DDA">
              <w:rPr>
                <w:rFonts w:ascii="Times New Roman" w:eastAsia="Times New Roman" w:hAnsi="Times New Roman" w:cs="Times New Roman"/>
                <w:szCs w:val="28"/>
              </w:rPr>
              <w:t>Ректорат, Управление информационного развития</w:t>
            </w:r>
          </w:p>
        </w:tc>
        <w:tc>
          <w:tcPr>
            <w:tcW w:w="198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D495D3A" w14:textId="22B4E34A" w:rsidR="007268AE" w:rsidRPr="00837DDA" w:rsidRDefault="007268AE" w:rsidP="007268AE">
            <w:pPr>
              <w:ind w:firstLine="0"/>
              <w:contextualSpacing/>
              <w:jc w:val="center"/>
              <w:textAlignment w:val="center"/>
              <w:rPr>
                <w:rFonts w:ascii="Times New Roman" w:eastAsia="Times New Roman" w:hAnsi="Times New Roman" w:cs="Times New Roman"/>
                <w:szCs w:val="28"/>
              </w:rPr>
            </w:pPr>
            <w:r w:rsidRPr="00837DDA">
              <w:rPr>
                <w:rFonts w:ascii="Times New Roman" w:eastAsia="Times New Roman" w:hAnsi="Times New Roman" w:cs="Times New Roman"/>
                <w:szCs w:val="28"/>
              </w:rPr>
              <w:t>400 000 рублей</w:t>
            </w:r>
          </w:p>
        </w:tc>
      </w:tr>
      <w:tr w:rsidR="007268AE" w:rsidRPr="00332C0B" w14:paraId="1F66D79C" w14:textId="77777777" w:rsidTr="007D687D">
        <w:trPr>
          <w:trHeight w:val="20"/>
          <w:jc w:val="center"/>
        </w:trPr>
        <w:tc>
          <w:tcPr>
            <w:tcW w:w="56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13D523E" w14:textId="5D9747FE" w:rsidR="007268AE" w:rsidRPr="00837DDA" w:rsidRDefault="007268AE" w:rsidP="007268AE">
            <w:pPr>
              <w:ind w:firstLine="0"/>
              <w:contextualSpacing/>
              <w:jc w:val="center"/>
              <w:textAlignment w:val="center"/>
              <w:rPr>
                <w:rFonts w:ascii="Times New Roman" w:eastAsia="Times New Roman" w:hAnsi="Times New Roman" w:cs="Times New Roman"/>
                <w:szCs w:val="28"/>
              </w:rPr>
            </w:pPr>
            <w:r w:rsidRPr="00837DDA">
              <w:rPr>
                <w:rFonts w:ascii="Times New Roman" w:eastAsia="Times New Roman" w:hAnsi="Times New Roman" w:cs="Times New Roman"/>
                <w:szCs w:val="28"/>
              </w:rPr>
              <w:t>15</w:t>
            </w:r>
            <w:r w:rsidR="003A5474">
              <w:rPr>
                <w:rFonts w:ascii="Times New Roman" w:eastAsia="Times New Roman" w:hAnsi="Times New Roman" w:cs="Times New Roman"/>
                <w:szCs w:val="28"/>
              </w:rPr>
              <w:t>.</w:t>
            </w:r>
          </w:p>
        </w:tc>
        <w:tc>
          <w:tcPr>
            <w:tcW w:w="311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8890D62" w14:textId="77777777" w:rsidR="007268AE" w:rsidRPr="00837DDA" w:rsidRDefault="007268AE" w:rsidP="007268AE">
            <w:pPr>
              <w:ind w:firstLine="0"/>
              <w:contextualSpacing/>
              <w:textAlignment w:val="center"/>
              <w:rPr>
                <w:rFonts w:ascii="Times New Roman" w:eastAsia="Times New Roman" w:hAnsi="Times New Roman" w:cs="Times New Roman"/>
                <w:szCs w:val="28"/>
              </w:rPr>
            </w:pPr>
            <w:r w:rsidRPr="00837DDA">
              <w:rPr>
                <w:rFonts w:ascii="Times New Roman" w:eastAsia="Times New Roman" w:hAnsi="Times New Roman" w:cs="Times New Roman"/>
                <w:szCs w:val="28"/>
              </w:rPr>
              <w:t>Приобретение офисной техники для издательской деятельности</w:t>
            </w:r>
          </w:p>
        </w:tc>
        <w:tc>
          <w:tcPr>
            <w:tcW w:w="19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CD341FE" w14:textId="77777777" w:rsidR="007268AE" w:rsidRPr="00837DDA" w:rsidRDefault="007268AE" w:rsidP="007268AE">
            <w:pPr>
              <w:ind w:firstLine="0"/>
              <w:jc w:val="center"/>
              <w:rPr>
                <w:rFonts w:ascii="Times New Roman" w:eastAsia="Times New Roman" w:hAnsi="Times New Roman" w:cs="Times New Roman"/>
                <w:szCs w:val="28"/>
              </w:rPr>
            </w:pPr>
            <w:r w:rsidRPr="00837DDA">
              <w:rPr>
                <w:rFonts w:ascii="Times New Roman" w:eastAsia="Times New Roman" w:hAnsi="Times New Roman" w:cs="Times New Roman"/>
                <w:szCs w:val="28"/>
              </w:rPr>
              <w:t>2025–2029 годы</w:t>
            </w:r>
          </w:p>
        </w:tc>
        <w:tc>
          <w:tcPr>
            <w:tcW w:w="201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F977B7F" w14:textId="77777777" w:rsidR="007268AE" w:rsidRPr="00837DDA" w:rsidRDefault="007268AE" w:rsidP="007268AE">
            <w:pPr>
              <w:ind w:firstLine="0"/>
              <w:contextualSpacing/>
              <w:jc w:val="center"/>
              <w:textAlignment w:val="center"/>
              <w:rPr>
                <w:rFonts w:ascii="Times New Roman" w:eastAsia="Times New Roman" w:hAnsi="Times New Roman" w:cs="Times New Roman"/>
                <w:szCs w:val="28"/>
              </w:rPr>
            </w:pPr>
            <w:r w:rsidRPr="00837DDA">
              <w:rPr>
                <w:rFonts w:ascii="Times New Roman" w:eastAsia="Times New Roman" w:hAnsi="Times New Roman" w:cs="Times New Roman"/>
                <w:szCs w:val="28"/>
              </w:rPr>
              <w:t>Ректорат, отдел материально-технического обеспечения и маркетинга, Издательство</w:t>
            </w:r>
          </w:p>
        </w:tc>
        <w:tc>
          <w:tcPr>
            <w:tcW w:w="198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D8EEEAA" w14:textId="3043513C" w:rsidR="007268AE" w:rsidRPr="00837DDA" w:rsidRDefault="007268AE" w:rsidP="007268AE">
            <w:pPr>
              <w:ind w:firstLine="0"/>
              <w:contextualSpacing/>
              <w:jc w:val="center"/>
              <w:textAlignment w:val="center"/>
              <w:rPr>
                <w:rFonts w:ascii="Times New Roman" w:eastAsia="Times New Roman" w:hAnsi="Times New Roman" w:cs="Times New Roman"/>
                <w:szCs w:val="28"/>
              </w:rPr>
            </w:pPr>
            <w:r w:rsidRPr="00837DDA">
              <w:rPr>
                <w:rFonts w:ascii="Times New Roman" w:eastAsia="Times New Roman" w:hAnsi="Times New Roman" w:cs="Times New Roman"/>
                <w:szCs w:val="28"/>
              </w:rPr>
              <w:t>657</w:t>
            </w:r>
            <w:r>
              <w:rPr>
                <w:rFonts w:ascii="Times New Roman" w:eastAsia="Times New Roman" w:hAnsi="Times New Roman" w:cs="Times New Roman"/>
                <w:szCs w:val="28"/>
              </w:rPr>
              <w:t> </w:t>
            </w:r>
            <w:r w:rsidRPr="00837DDA">
              <w:rPr>
                <w:rFonts w:ascii="Times New Roman" w:eastAsia="Times New Roman" w:hAnsi="Times New Roman" w:cs="Times New Roman"/>
                <w:szCs w:val="28"/>
              </w:rPr>
              <w:t>500</w:t>
            </w:r>
            <w:r>
              <w:rPr>
                <w:rFonts w:ascii="Times New Roman" w:eastAsia="Times New Roman" w:hAnsi="Times New Roman" w:cs="Times New Roman"/>
                <w:szCs w:val="28"/>
              </w:rPr>
              <w:t xml:space="preserve"> </w:t>
            </w:r>
            <w:r w:rsidRPr="00837DDA">
              <w:rPr>
                <w:rFonts w:ascii="Times New Roman" w:eastAsia="Times New Roman" w:hAnsi="Times New Roman" w:cs="Times New Roman"/>
                <w:szCs w:val="28"/>
              </w:rPr>
              <w:t>рублей</w:t>
            </w:r>
          </w:p>
        </w:tc>
      </w:tr>
      <w:tr w:rsidR="007268AE" w:rsidRPr="00332C0B" w14:paraId="3DB1BEE3" w14:textId="77777777" w:rsidTr="007D687D">
        <w:trPr>
          <w:trHeight w:val="20"/>
          <w:jc w:val="center"/>
        </w:trPr>
        <w:tc>
          <w:tcPr>
            <w:tcW w:w="56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76A4C38" w14:textId="6386EEC9" w:rsidR="007268AE" w:rsidRPr="00837DDA" w:rsidRDefault="007268AE" w:rsidP="007268AE">
            <w:pPr>
              <w:ind w:firstLine="0"/>
              <w:contextualSpacing/>
              <w:jc w:val="center"/>
              <w:textAlignment w:val="center"/>
              <w:rPr>
                <w:rFonts w:ascii="Times New Roman" w:eastAsia="Times New Roman" w:hAnsi="Times New Roman" w:cs="Times New Roman"/>
                <w:szCs w:val="28"/>
              </w:rPr>
            </w:pPr>
            <w:r w:rsidRPr="00837DDA">
              <w:rPr>
                <w:rFonts w:ascii="Times New Roman" w:eastAsia="Times New Roman" w:hAnsi="Times New Roman" w:cs="Times New Roman"/>
                <w:szCs w:val="28"/>
              </w:rPr>
              <w:lastRenderedPageBreak/>
              <w:t>16</w:t>
            </w:r>
            <w:r w:rsidR="003A5474">
              <w:rPr>
                <w:rFonts w:ascii="Times New Roman" w:eastAsia="Times New Roman" w:hAnsi="Times New Roman" w:cs="Times New Roman"/>
                <w:szCs w:val="28"/>
              </w:rPr>
              <w:t>.</w:t>
            </w:r>
          </w:p>
        </w:tc>
        <w:tc>
          <w:tcPr>
            <w:tcW w:w="311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3FAE44C" w14:textId="77777777" w:rsidR="007268AE" w:rsidRPr="00837DDA" w:rsidRDefault="007268AE" w:rsidP="00CB4449">
            <w:pPr>
              <w:ind w:left="57" w:right="57" w:firstLine="0"/>
              <w:contextualSpacing/>
              <w:textAlignment w:val="center"/>
              <w:rPr>
                <w:rFonts w:ascii="Times New Roman" w:eastAsia="Times New Roman" w:hAnsi="Times New Roman" w:cs="Times New Roman"/>
                <w:szCs w:val="28"/>
              </w:rPr>
            </w:pPr>
            <w:r w:rsidRPr="00837DDA">
              <w:rPr>
                <w:rFonts w:ascii="Times New Roman" w:eastAsia="Times New Roman" w:hAnsi="Times New Roman" w:cs="Times New Roman"/>
                <w:szCs w:val="28"/>
              </w:rPr>
              <w:t>Приобретение транспортных средств для обслуживания учебного процесса и текущей деятельности ПГУ</w:t>
            </w:r>
          </w:p>
        </w:tc>
        <w:tc>
          <w:tcPr>
            <w:tcW w:w="19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B151D49" w14:textId="77777777" w:rsidR="007268AE" w:rsidRPr="00837DDA" w:rsidRDefault="007268AE" w:rsidP="007268AE">
            <w:pPr>
              <w:ind w:hanging="55"/>
              <w:jc w:val="center"/>
              <w:rPr>
                <w:rFonts w:ascii="Times New Roman" w:eastAsia="Times New Roman" w:hAnsi="Times New Roman" w:cs="Times New Roman"/>
                <w:szCs w:val="28"/>
              </w:rPr>
            </w:pPr>
            <w:r w:rsidRPr="00837DDA">
              <w:rPr>
                <w:rFonts w:ascii="Times New Roman" w:eastAsia="Times New Roman" w:hAnsi="Times New Roman" w:cs="Times New Roman"/>
                <w:szCs w:val="28"/>
              </w:rPr>
              <w:t>2025–2029 годы</w:t>
            </w:r>
          </w:p>
        </w:tc>
        <w:tc>
          <w:tcPr>
            <w:tcW w:w="201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4116604" w14:textId="77777777" w:rsidR="007268AE" w:rsidRPr="00837DDA" w:rsidRDefault="007268AE" w:rsidP="007268AE">
            <w:pPr>
              <w:ind w:hanging="55"/>
              <w:contextualSpacing/>
              <w:jc w:val="center"/>
              <w:textAlignment w:val="center"/>
              <w:rPr>
                <w:rFonts w:ascii="Times New Roman" w:eastAsia="Times New Roman" w:hAnsi="Times New Roman" w:cs="Times New Roman"/>
                <w:szCs w:val="28"/>
              </w:rPr>
            </w:pPr>
            <w:r w:rsidRPr="00837DDA">
              <w:rPr>
                <w:rFonts w:ascii="Times New Roman" w:eastAsia="Times New Roman" w:hAnsi="Times New Roman" w:cs="Times New Roman"/>
                <w:szCs w:val="28"/>
              </w:rPr>
              <w:t>Ректорат, Управление хозяйственными службами</w:t>
            </w:r>
          </w:p>
        </w:tc>
        <w:tc>
          <w:tcPr>
            <w:tcW w:w="198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21AEAE2" w14:textId="77777777" w:rsidR="007268AE" w:rsidRPr="00837DDA" w:rsidRDefault="007268AE" w:rsidP="007268AE">
            <w:pPr>
              <w:ind w:hanging="55"/>
              <w:contextualSpacing/>
              <w:jc w:val="center"/>
              <w:textAlignment w:val="center"/>
              <w:rPr>
                <w:rFonts w:ascii="Times New Roman" w:eastAsia="Times New Roman" w:hAnsi="Times New Roman" w:cs="Times New Roman"/>
                <w:szCs w:val="28"/>
              </w:rPr>
            </w:pPr>
            <w:r w:rsidRPr="00837DDA">
              <w:rPr>
                <w:rFonts w:ascii="Times New Roman" w:eastAsia="Times New Roman" w:hAnsi="Times New Roman" w:cs="Times New Roman"/>
                <w:szCs w:val="28"/>
              </w:rPr>
              <w:t>4 003 453 рублей</w:t>
            </w:r>
          </w:p>
        </w:tc>
      </w:tr>
      <w:tr w:rsidR="007268AE" w:rsidRPr="00332C0B" w14:paraId="2D70621A" w14:textId="77777777" w:rsidTr="007D687D">
        <w:trPr>
          <w:trHeight w:val="20"/>
          <w:jc w:val="center"/>
        </w:trPr>
        <w:tc>
          <w:tcPr>
            <w:tcW w:w="56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6F4DBAF" w14:textId="55C0453C" w:rsidR="007268AE" w:rsidRPr="00837DDA" w:rsidRDefault="007268AE" w:rsidP="007268AE">
            <w:pPr>
              <w:ind w:firstLine="0"/>
              <w:contextualSpacing/>
              <w:jc w:val="center"/>
              <w:textAlignment w:val="center"/>
              <w:rPr>
                <w:rFonts w:ascii="Times New Roman" w:eastAsia="Times New Roman" w:hAnsi="Times New Roman" w:cs="Times New Roman"/>
                <w:szCs w:val="28"/>
              </w:rPr>
            </w:pPr>
            <w:r w:rsidRPr="00837DDA">
              <w:rPr>
                <w:rFonts w:ascii="Times New Roman" w:eastAsia="Times New Roman" w:hAnsi="Times New Roman" w:cs="Times New Roman"/>
                <w:szCs w:val="28"/>
              </w:rPr>
              <w:t>17</w:t>
            </w:r>
            <w:r w:rsidR="003A5474">
              <w:rPr>
                <w:rFonts w:ascii="Times New Roman" w:eastAsia="Times New Roman" w:hAnsi="Times New Roman" w:cs="Times New Roman"/>
                <w:szCs w:val="28"/>
              </w:rPr>
              <w:t>.</w:t>
            </w:r>
          </w:p>
        </w:tc>
        <w:tc>
          <w:tcPr>
            <w:tcW w:w="311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A9CC4E1" w14:textId="2B230456" w:rsidR="007268AE" w:rsidRPr="00837DDA" w:rsidRDefault="007268AE" w:rsidP="00CB4449">
            <w:pPr>
              <w:ind w:left="57" w:right="57" w:firstLine="0"/>
              <w:contextualSpacing/>
              <w:textAlignment w:val="center"/>
              <w:rPr>
                <w:rFonts w:ascii="Times New Roman" w:eastAsia="Times New Roman" w:hAnsi="Times New Roman" w:cs="Times New Roman"/>
                <w:szCs w:val="28"/>
              </w:rPr>
            </w:pPr>
            <w:r w:rsidRPr="00837DDA">
              <w:rPr>
                <w:rFonts w:ascii="Times New Roman" w:hAnsi="Times New Roman" w:cs="Times New Roman"/>
                <w:szCs w:val="28"/>
              </w:rPr>
              <w:t>Приобретение учебного оборудования для оснащения экспериментальных кафедр и учебных лабораторий, оснащения мультимедийным оборудованием учебных аудиторий</w:t>
            </w:r>
          </w:p>
        </w:tc>
        <w:tc>
          <w:tcPr>
            <w:tcW w:w="19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B39D2B0" w14:textId="77777777" w:rsidR="007268AE" w:rsidRPr="00837DDA" w:rsidRDefault="007268AE" w:rsidP="007268AE">
            <w:pPr>
              <w:ind w:hanging="55"/>
              <w:jc w:val="center"/>
              <w:rPr>
                <w:rFonts w:ascii="Times New Roman" w:eastAsia="Times New Roman" w:hAnsi="Times New Roman" w:cs="Times New Roman"/>
                <w:szCs w:val="28"/>
              </w:rPr>
            </w:pPr>
            <w:r w:rsidRPr="00837DDA">
              <w:rPr>
                <w:rFonts w:ascii="Times New Roman" w:eastAsia="Times New Roman" w:hAnsi="Times New Roman" w:cs="Times New Roman"/>
                <w:szCs w:val="28"/>
              </w:rPr>
              <w:t>2025–2029 годы</w:t>
            </w:r>
          </w:p>
        </w:tc>
        <w:tc>
          <w:tcPr>
            <w:tcW w:w="201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45499CF" w14:textId="77777777" w:rsidR="007268AE" w:rsidRPr="00837DDA" w:rsidRDefault="007268AE" w:rsidP="007268AE">
            <w:pPr>
              <w:ind w:hanging="55"/>
              <w:contextualSpacing/>
              <w:jc w:val="center"/>
              <w:textAlignment w:val="center"/>
              <w:rPr>
                <w:rFonts w:ascii="Times New Roman" w:eastAsia="Times New Roman" w:hAnsi="Times New Roman" w:cs="Times New Roman"/>
                <w:szCs w:val="28"/>
              </w:rPr>
            </w:pPr>
            <w:r w:rsidRPr="00837DDA">
              <w:rPr>
                <w:rFonts w:ascii="Times New Roman" w:eastAsia="Times New Roman" w:hAnsi="Times New Roman" w:cs="Times New Roman"/>
                <w:szCs w:val="28"/>
              </w:rPr>
              <w:t>Ректорат, Управление информационного развития, Управление хозяйственными службами</w:t>
            </w:r>
          </w:p>
        </w:tc>
        <w:tc>
          <w:tcPr>
            <w:tcW w:w="198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AD08AF9" w14:textId="77777777" w:rsidR="007268AE" w:rsidRPr="00837DDA" w:rsidRDefault="007268AE" w:rsidP="007268AE">
            <w:pPr>
              <w:ind w:hanging="55"/>
              <w:contextualSpacing/>
              <w:jc w:val="center"/>
              <w:textAlignment w:val="center"/>
              <w:rPr>
                <w:rFonts w:ascii="Times New Roman" w:eastAsia="Times New Roman" w:hAnsi="Times New Roman" w:cs="Times New Roman"/>
                <w:szCs w:val="28"/>
              </w:rPr>
            </w:pPr>
            <w:r w:rsidRPr="00837DDA">
              <w:rPr>
                <w:rFonts w:ascii="Times New Roman" w:eastAsia="Times New Roman" w:hAnsi="Times New Roman" w:cs="Times New Roman"/>
                <w:szCs w:val="28"/>
              </w:rPr>
              <w:t>4 300 000 рублей</w:t>
            </w:r>
          </w:p>
        </w:tc>
      </w:tr>
      <w:tr w:rsidR="007268AE" w:rsidRPr="00332C0B" w14:paraId="56ACF492" w14:textId="77777777" w:rsidTr="007D687D">
        <w:trPr>
          <w:trHeight w:val="20"/>
          <w:jc w:val="center"/>
        </w:trPr>
        <w:tc>
          <w:tcPr>
            <w:tcW w:w="56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B704BCC" w14:textId="230E5C13" w:rsidR="007268AE" w:rsidRPr="00837DDA" w:rsidRDefault="007268AE" w:rsidP="007268AE">
            <w:pPr>
              <w:ind w:firstLine="0"/>
              <w:contextualSpacing/>
              <w:jc w:val="center"/>
              <w:textAlignment w:val="center"/>
              <w:rPr>
                <w:rFonts w:ascii="Times New Roman" w:eastAsia="Times New Roman" w:hAnsi="Times New Roman" w:cs="Times New Roman"/>
                <w:szCs w:val="28"/>
              </w:rPr>
            </w:pPr>
            <w:r w:rsidRPr="00837DDA">
              <w:rPr>
                <w:rFonts w:ascii="Times New Roman" w:eastAsia="Times New Roman" w:hAnsi="Times New Roman" w:cs="Times New Roman"/>
                <w:szCs w:val="28"/>
              </w:rPr>
              <w:t>18</w:t>
            </w:r>
            <w:r w:rsidR="003A5474">
              <w:rPr>
                <w:rFonts w:ascii="Times New Roman" w:eastAsia="Times New Roman" w:hAnsi="Times New Roman" w:cs="Times New Roman"/>
                <w:szCs w:val="28"/>
              </w:rPr>
              <w:t>.</w:t>
            </w:r>
          </w:p>
        </w:tc>
        <w:tc>
          <w:tcPr>
            <w:tcW w:w="311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E18AE79" w14:textId="77777777" w:rsidR="007268AE" w:rsidRPr="00837DDA" w:rsidRDefault="007268AE" w:rsidP="007268AE">
            <w:pPr>
              <w:ind w:firstLine="0"/>
              <w:contextualSpacing/>
              <w:textAlignment w:val="center"/>
              <w:rPr>
                <w:rFonts w:ascii="Times New Roman" w:eastAsia="Times New Roman" w:hAnsi="Times New Roman" w:cs="Times New Roman"/>
                <w:szCs w:val="28"/>
              </w:rPr>
            </w:pPr>
            <w:r w:rsidRPr="00837DDA">
              <w:rPr>
                <w:rFonts w:ascii="Times New Roman" w:eastAsia="Times New Roman" w:hAnsi="Times New Roman" w:cs="Times New Roman"/>
                <w:szCs w:val="28"/>
              </w:rPr>
              <w:t>Оснащение студенческих общежитий современной мебелью, бытовой техникой, мягким инвентарем</w:t>
            </w:r>
          </w:p>
        </w:tc>
        <w:tc>
          <w:tcPr>
            <w:tcW w:w="19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3EA17E0" w14:textId="77777777" w:rsidR="007268AE" w:rsidRPr="00837DDA" w:rsidRDefault="007268AE" w:rsidP="007268AE">
            <w:pPr>
              <w:ind w:firstLine="0"/>
              <w:jc w:val="center"/>
              <w:rPr>
                <w:rFonts w:ascii="Times New Roman" w:eastAsia="Times New Roman" w:hAnsi="Times New Roman" w:cs="Times New Roman"/>
                <w:szCs w:val="28"/>
              </w:rPr>
            </w:pPr>
            <w:r w:rsidRPr="00837DDA">
              <w:rPr>
                <w:rFonts w:ascii="Times New Roman" w:eastAsia="Times New Roman" w:hAnsi="Times New Roman" w:cs="Times New Roman"/>
                <w:szCs w:val="28"/>
              </w:rPr>
              <w:t>2025–2029 годы</w:t>
            </w:r>
          </w:p>
        </w:tc>
        <w:tc>
          <w:tcPr>
            <w:tcW w:w="201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6A29D87" w14:textId="77777777" w:rsidR="007268AE" w:rsidRPr="00837DDA" w:rsidRDefault="007268AE" w:rsidP="007268AE">
            <w:pPr>
              <w:ind w:firstLine="0"/>
              <w:contextualSpacing/>
              <w:jc w:val="center"/>
              <w:textAlignment w:val="center"/>
              <w:rPr>
                <w:rFonts w:ascii="Times New Roman" w:eastAsia="Times New Roman" w:hAnsi="Times New Roman" w:cs="Times New Roman"/>
                <w:szCs w:val="28"/>
              </w:rPr>
            </w:pPr>
            <w:r w:rsidRPr="00837DDA">
              <w:rPr>
                <w:rFonts w:ascii="Times New Roman" w:eastAsia="Times New Roman" w:hAnsi="Times New Roman" w:cs="Times New Roman"/>
                <w:szCs w:val="28"/>
              </w:rPr>
              <w:t>Ректорат, Управление хозяйственными службами</w:t>
            </w:r>
          </w:p>
        </w:tc>
        <w:tc>
          <w:tcPr>
            <w:tcW w:w="198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6A72E6E" w14:textId="77777777" w:rsidR="007268AE" w:rsidRPr="00837DDA" w:rsidRDefault="007268AE" w:rsidP="007268AE">
            <w:pPr>
              <w:ind w:firstLine="0"/>
              <w:contextualSpacing/>
              <w:jc w:val="center"/>
              <w:textAlignment w:val="center"/>
              <w:rPr>
                <w:rFonts w:ascii="Times New Roman" w:eastAsia="Times New Roman" w:hAnsi="Times New Roman" w:cs="Times New Roman"/>
                <w:szCs w:val="28"/>
              </w:rPr>
            </w:pPr>
            <w:r w:rsidRPr="00837DDA">
              <w:rPr>
                <w:rFonts w:ascii="Times New Roman" w:eastAsia="Times New Roman" w:hAnsi="Times New Roman" w:cs="Times New Roman"/>
                <w:szCs w:val="28"/>
              </w:rPr>
              <w:t>1 600 000 рублей</w:t>
            </w:r>
          </w:p>
        </w:tc>
      </w:tr>
      <w:tr w:rsidR="007268AE" w:rsidRPr="00332C0B" w14:paraId="39E3A277" w14:textId="77777777" w:rsidTr="007D687D">
        <w:trPr>
          <w:trHeight w:val="20"/>
          <w:jc w:val="center"/>
        </w:trPr>
        <w:tc>
          <w:tcPr>
            <w:tcW w:w="56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42F713C" w14:textId="6B5B4483" w:rsidR="007268AE" w:rsidRPr="00837DDA" w:rsidRDefault="007268AE" w:rsidP="007268AE">
            <w:pPr>
              <w:ind w:firstLine="0"/>
              <w:contextualSpacing/>
              <w:jc w:val="center"/>
              <w:textAlignment w:val="center"/>
              <w:rPr>
                <w:rFonts w:ascii="Times New Roman" w:eastAsia="Times New Roman" w:hAnsi="Times New Roman" w:cs="Times New Roman"/>
                <w:szCs w:val="28"/>
              </w:rPr>
            </w:pPr>
            <w:r w:rsidRPr="00837DDA">
              <w:rPr>
                <w:rFonts w:ascii="Times New Roman" w:eastAsia="Times New Roman" w:hAnsi="Times New Roman" w:cs="Times New Roman"/>
                <w:szCs w:val="28"/>
              </w:rPr>
              <w:t>19</w:t>
            </w:r>
            <w:r w:rsidR="003A5474">
              <w:rPr>
                <w:rFonts w:ascii="Times New Roman" w:eastAsia="Times New Roman" w:hAnsi="Times New Roman" w:cs="Times New Roman"/>
                <w:szCs w:val="28"/>
              </w:rPr>
              <w:t>.</w:t>
            </w:r>
          </w:p>
        </w:tc>
        <w:tc>
          <w:tcPr>
            <w:tcW w:w="311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B17EFB9" w14:textId="77777777" w:rsidR="007268AE" w:rsidRPr="00837DDA" w:rsidRDefault="007268AE" w:rsidP="007268AE">
            <w:pPr>
              <w:ind w:firstLine="0"/>
              <w:contextualSpacing/>
              <w:textAlignment w:val="center"/>
              <w:rPr>
                <w:rFonts w:ascii="Times New Roman" w:eastAsia="Times New Roman" w:hAnsi="Times New Roman" w:cs="Times New Roman"/>
                <w:szCs w:val="28"/>
              </w:rPr>
            </w:pPr>
            <w:r w:rsidRPr="00837DDA">
              <w:rPr>
                <w:rFonts w:ascii="Times New Roman" w:eastAsia="Times New Roman" w:hAnsi="Times New Roman" w:cs="Times New Roman"/>
                <w:szCs w:val="28"/>
              </w:rPr>
              <w:t>Приобретение спортивного инвентаря для оснащения спортивных секций и спортивной формы для сборных команд по видам спорта</w:t>
            </w:r>
          </w:p>
        </w:tc>
        <w:tc>
          <w:tcPr>
            <w:tcW w:w="19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0547FC0" w14:textId="77777777" w:rsidR="007268AE" w:rsidRPr="00837DDA" w:rsidRDefault="007268AE" w:rsidP="007268AE">
            <w:pPr>
              <w:ind w:firstLine="0"/>
              <w:jc w:val="center"/>
              <w:rPr>
                <w:rFonts w:ascii="Times New Roman" w:eastAsia="Times New Roman" w:hAnsi="Times New Roman" w:cs="Times New Roman"/>
                <w:szCs w:val="28"/>
              </w:rPr>
            </w:pPr>
            <w:r w:rsidRPr="00837DDA">
              <w:rPr>
                <w:rFonts w:ascii="Times New Roman" w:eastAsia="Times New Roman" w:hAnsi="Times New Roman" w:cs="Times New Roman"/>
                <w:szCs w:val="28"/>
              </w:rPr>
              <w:t>2025–2029 годы</w:t>
            </w:r>
          </w:p>
        </w:tc>
        <w:tc>
          <w:tcPr>
            <w:tcW w:w="201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4B59FD3" w14:textId="77777777" w:rsidR="007268AE" w:rsidRPr="00837DDA" w:rsidRDefault="007268AE" w:rsidP="007268AE">
            <w:pPr>
              <w:ind w:firstLine="0"/>
              <w:contextualSpacing/>
              <w:jc w:val="center"/>
              <w:textAlignment w:val="center"/>
              <w:rPr>
                <w:rFonts w:ascii="Times New Roman" w:eastAsia="Times New Roman" w:hAnsi="Times New Roman" w:cs="Times New Roman"/>
                <w:szCs w:val="28"/>
              </w:rPr>
            </w:pPr>
            <w:r w:rsidRPr="00837DDA">
              <w:rPr>
                <w:rFonts w:ascii="Times New Roman" w:eastAsia="Times New Roman" w:hAnsi="Times New Roman" w:cs="Times New Roman"/>
                <w:szCs w:val="28"/>
              </w:rPr>
              <w:t>Ректорат, администрация факультета физической культуры и спорта, Управление хозяйственными службами</w:t>
            </w:r>
          </w:p>
        </w:tc>
        <w:tc>
          <w:tcPr>
            <w:tcW w:w="198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B3CE32B" w14:textId="77777777" w:rsidR="007268AE" w:rsidRPr="00837DDA" w:rsidRDefault="007268AE" w:rsidP="007268AE">
            <w:pPr>
              <w:ind w:firstLine="0"/>
              <w:contextualSpacing/>
              <w:jc w:val="center"/>
              <w:textAlignment w:val="center"/>
              <w:rPr>
                <w:rFonts w:ascii="Times New Roman" w:eastAsia="Times New Roman" w:hAnsi="Times New Roman" w:cs="Times New Roman"/>
                <w:szCs w:val="28"/>
              </w:rPr>
            </w:pPr>
            <w:r w:rsidRPr="00837DDA">
              <w:rPr>
                <w:rFonts w:ascii="Times New Roman" w:eastAsia="Times New Roman" w:hAnsi="Times New Roman" w:cs="Times New Roman"/>
                <w:szCs w:val="28"/>
              </w:rPr>
              <w:t>200</w:t>
            </w:r>
            <w:r w:rsidRPr="00837DDA">
              <w:rPr>
                <w:rFonts w:ascii="Times New Roman" w:eastAsia="Times New Roman" w:hAnsi="Times New Roman" w:cs="Times New Roman"/>
                <w:szCs w:val="28"/>
                <w:lang w:val="en-US"/>
              </w:rPr>
              <w:t> </w:t>
            </w:r>
            <w:r w:rsidRPr="00837DDA">
              <w:rPr>
                <w:rFonts w:ascii="Times New Roman" w:eastAsia="Times New Roman" w:hAnsi="Times New Roman" w:cs="Times New Roman"/>
                <w:szCs w:val="28"/>
              </w:rPr>
              <w:t>000 рублей</w:t>
            </w:r>
          </w:p>
        </w:tc>
      </w:tr>
      <w:tr w:rsidR="007268AE" w:rsidRPr="00332C0B" w14:paraId="5DBDCBA8" w14:textId="77777777" w:rsidTr="007D687D">
        <w:trPr>
          <w:trHeight w:val="20"/>
          <w:jc w:val="center"/>
        </w:trPr>
        <w:tc>
          <w:tcPr>
            <w:tcW w:w="56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CDC91C2" w14:textId="4990BA64" w:rsidR="007268AE" w:rsidRPr="00837DDA" w:rsidRDefault="007268AE" w:rsidP="007268AE">
            <w:pPr>
              <w:ind w:firstLine="0"/>
              <w:contextualSpacing/>
              <w:jc w:val="center"/>
              <w:textAlignment w:val="center"/>
              <w:rPr>
                <w:rFonts w:ascii="Times New Roman" w:eastAsia="Times New Roman" w:hAnsi="Times New Roman" w:cs="Times New Roman"/>
                <w:szCs w:val="28"/>
              </w:rPr>
            </w:pPr>
            <w:r w:rsidRPr="00837DDA">
              <w:rPr>
                <w:rFonts w:ascii="Times New Roman" w:eastAsia="Times New Roman" w:hAnsi="Times New Roman" w:cs="Times New Roman"/>
                <w:szCs w:val="28"/>
              </w:rPr>
              <w:t>20</w:t>
            </w:r>
            <w:r w:rsidR="003A5474">
              <w:rPr>
                <w:rFonts w:ascii="Times New Roman" w:eastAsia="Times New Roman" w:hAnsi="Times New Roman" w:cs="Times New Roman"/>
                <w:szCs w:val="28"/>
              </w:rPr>
              <w:t>.</w:t>
            </w:r>
          </w:p>
        </w:tc>
        <w:tc>
          <w:tcPr>
            <w:tcW w:w="311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4D0BA35" w14:textId="35EC31E2" w:rsidR="007268AE" w:rsidRPr="00837DDA" w:rsidRDefault="007268AE" w:rsidP="007268AE">
            <w:pPr>
              <w:ind w:firstLine="0"/>
              <w:contextualSpacing/>
              <w:textAlignment w:val="center"/>
              <w:rPr>
                <w:rFonts w:ascii="Times New Roman" w:eastAsia="Times New Roman" w:hAnsi="Times New Roman" w:cs="Times New Roman"/>
                <w:szCs w:val="28"/>
              </w:rPr>
            </w:pPr>
            <w:r w:rsidRPr="00837DDA">
              <w:rPr>
                <w:rFonts w:ascii="Times New Roman" w:eastAsia="Times New Roman" w:hAnsi="Times New Roman" w:cs="Times New Roman"/>
                <w:szCs w:val="28"/>
              </w:rPr>
              <w:t>Приобретение звукового, светового, проекционного оборудования для Культурно-просветительского центра ПГУ</w:t>
            </w:r>
          </w:p>
        </w:tc>
        <w:tc>
          <w:tcPr>
            <w:tcW w:w="19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6847179" w14:textId="77777777" w:rsidR="007268AE" w:rsidRPr="00837DDA" w:rsidRDefault="007268AE" w:rsidP="007268AE">
            <w:pPr>
              <w:ind w:firstLine="0"/>
              <w:jc w:val="center"/>
              <w:rPr>
                <w:rFonts w:ascii="Times New Roman" w:eastAsia="Times New Roman" w:hAnsi="Times New Roman" w:cs="Times New Roman"/>
                <w:szCs w:val="28"/>
              </w:rPr>
            </w:pPr>
            <w:r w:rsidRPr="00837DDA">
              <w:rPr>
                <w:rFonts w:ascii="Times New Roman" w:eastAsia="Times New Roman" w:hAnsi="Times New Roman" w:cs="Times New Roman"/>
                <w:szCs w:val="28"/>
              </w:rPr>
              <w:t>2025–2029 годы</w:t>
            </w:r>
          </w:p>
        </w:tc>
        <w:tc>
          <w:tcPr>
            <w:tcW w:w="201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2021038" w14:textId="77777777" w:rsidR="007268AE" w:rsidRPr="00837DDA" w:rsidRDefault="007268AE" w:rsidP="007268AE">
            <w:pPr>
              <w:ind w:firstLine="0"/>
              <w:contextualSpacing/>
              <w:jc w:val="center"/>
              <w:textAlignment w:val="center"/>
              <w:rPr>
                <w:rFonts w:ascii="Times New Roman" w:eastAsia="Times New Roman" w:hAnsi="Times New Roman" w:cs="Times New Roman"/>
                <w:szCs w:val="28"/>
              </w:rPr>
            </w:pPr>
            <w:r w:rsidRPr="00837DDA">
              <w:rPr>
                <w:rFonts w:ascii="Times New Roman" w:eastAsia="Times New Roman" w:hAnsi="Times New Roman" w:cs="Times New Roman"/>
                <w:szCs w:val="28"/>
              </w:rPr>
              <w:t xml:space="preserve">Ректорат, Управление </w:t>
            </w:r>
            <w:r w:rsidRPr="00837DDA">
              <w:rPr>
                <w:rFonts w:ascii="Times New Roman" w:eastAsia="Times New Roman" w:hAnsi="Times New Roman" w:cs="Times New Roman"/>
                <w:spacing w:val="-10"/>
                <w:szCs w:val="28"/>
              </w:rPr>
              <w:t>информационног</w:t>
            </w:r>
            <w:r w:rsidRPr="00837DDA">
              <w:rPr>
                <w:rFonts w:ascii="Times New Roman" w:eastAsia="Times New Roman" w:hAnsi="Times New Roman" w:cs="Times New Roman"/>
                <w:szCs w:val="28"/>
              </w:rPr>
              <w:t>о развития</w:t>
            </w:r>
          </w:p>
        </w:tc>
        <w:tc>
          <w:tcPr>
            <w:tcW w:w="198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B5B0439" w14:textId="77777777" w:rsidR="007268AE" w:rsidRPr="00837DDA" w:rsidRDefault="007268AE" w:rsidP="007268AE">
            <w:pPr>
              <w:ind w:firstLine="0"/>
              <w:contextualSpacing/>
              <w:jc w:val="center"/>
              <w:textAlignment w:val="center"/>
              <w:rPr>
                <w:rFonts w:ascii="Times New Roman" w:eastAsia="Times New Roman" w:hAnsi="Times New Roman" w:cs="Times New Roman"/>
                <w:szCs w:val="28"/>
              </w:rPr>
            </w:pPr>
            <w:r w:rsidRPr="00837DDA">
              <w:rPr>
                <w:rFonts w:ascii="Times New Roman" w:eastAsia="Times New Roman" w:hAnsi="Times New Roman" w:cs="Times New Roman"/>
                <w:szCs w:val="28"/>
              </w:rPr>
              <w:t>375 470 рублей</w:t>
            </w:r>
          </w:p>
        </w:tc>
      </w:tr>
      <w:tr w:rsidR="007268AE" w:rsidRPr="00332C0B" w14:paraId="77BACF43" w14:textId="77777777" w:rsidTr="007D687D">
        <w:trPr>
          <w:trHeight w:val="1391"/>
          <w:jc w:val="center"/>
        </w:trPr>
        <w:tc>
          <w:tcPr>
            <w:tcW w:w="56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53ADAC6" w14:textId="4B94459C" w:rsidR="007268AE" w:rsidRPr="00837DDA" w:rsidRDefault="007268AE" w:rsidP="007268AE">
            <w:pPr>
              <w:ind w:firstLine="0"/>
              <w:contextualSpacing/>
              <w:jc w:val="center"/>
              <w:textAlignment w:val="center"/>
              <w:rPr>
                <w:rFonts w:ascii="Times New Roman" w:eastAsia="Times New Roman" w:hAnsi="Times New Roman" w:cs="Times New Roman"/>
                <w:szCs w:val="28"/>
              </w:rPr>
            </w:pPr>
            <w:r w:rsidRPr="00837DDA">
              <w:rPr>
                <w:rFonts w:ascii="Times New Roman" w:eastAsia="Times New Roman" w:hAnsi="Times New Roman" w:cs="Times New Roman"/>
                <w:szCs w:val="28"/>
              </w:rPr>
              <w:t>21</w:t>
            </w:r>
            <w:r w:rsidR="003A5474">
              <w:rPr>
                <w:rFonts w:ascii="Times New Roman" w:eastAsia="Times New Roman" w:hAnsi="Times New Roman" w:cs="Times New Roman"/>
                <w:szCs w:val="28"/>
              </w:rPr>
              <w:t>.</w:t>
            </w:r>
          </w:p>
        </w:tc>
        <w:tc>
          <w:tcPr>
            <w:tcW w:w="311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DE7C99A" w14:textId="2FB2083E" w:rsidR="007268AE" w:rsidRPr="00837DDA" w:rsidRDefault="007268AE" w:rsidP="00471618">
            <w:pPr>
              <w:ind w:firstLine="0"/>
              <w:contextualSpacing/>
              <w:textAlignment w:val="center"/>
              <w:rPr>
                <w:rFonts w:ascii="Times New Roman" w:eastAsia="Times New Roman" w:hAnsi="Times New Roman" w:cs="Times New Roman"/>
                <w:szCs w:val="28"/>
              </w:rPr>
            </w:pPr>
            <w:r w:rsidRPr="00837DDA">
              <w:rPr>
                <w:rFonts w:ascii="Times New Roman" w:hAnsi="Times New Roman" w:cs="Times New Roman"/>
                <w:szCs w:val="28"/>
              </w:rPr>
              <w:t>Капитальный</w:t>
            </w:r>
            <w:r w:rsidRPr="00837DDA">
              <w:rPr>
                <w:rFonts w:ascii="Times New Roman" w:eastAsia="Times New Roman" w:hAnsi="Times New Roman" w:cs="Times New Roman"/>
                <w:szCs w:val="28"/>
              </w:rPr>
              <w:t xml:space="preserve"> ремонт фасада, кровли, помещений учебного корпуса № 11</w:t>
            </w:r>
            <w:r>
              <w:rPr>
                <w:rFonts w:ascii="Times New Roman" w:eastAsia="Times New Roman" w:hAnsi="Times New Roman" w:cs="Times New Roman"/>
                <w:szCs w:val="28"/>
              </w:rPr>
              <w:t xml:space="preserve"> </w:t>
            </w:r>
            <w:r w:rsidR="00471618">
              <w:rPr>
                <w:rFonts w:ascii="Times New Roman" w:eastAsia="Times New Roman" w:hAnsi="Times New Roman" w:cs="Times New Roman"/>
                <w:szCs w:val="28"/>
              </w:rPr>
              <w:br/>
            </w:r>
            <w:r w:rsidRPr="00837DDA">
              <w:rPr>
                <w:rFonts w:ascii="Times New Roman" w:eastAsia="Times New Roman" w:hAnsi="Times New Roman" w:cs="Times New Roman"/>
                <w:szCs w:val="28"/>
              </w:rPr>
              <w:t>(город Тирасполь)</w:t>
            </w:r>
          </w:p>
        </w:tc>
        <w:tc>
          <w:tcPr>
            <w:tcW w:w="19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02DF375" w14:textId="77777777" w:rsidR="007268AE" w:rsidRPr="00837DDA" w:rsidRDefault="007268AE" w:rsidP="007268AE">
            <w:pPr>
              <w:ind w:firstLine="0"/>
              <w:jc w:val="center"/>
              <w:rPr>
                <w:rFonts w:ascii="Times New Roman" w:eastAsia="Times New Roman" w:hAnsi="Times New Roman" w:cs="Times New Roman"/>
                <w:szCs w:val="28"/>
              </w:rPr>
            </w:pPr>
            <w:r w:rsidRPr="00837DDA">
              <w:rPr>
                <w:rFonts w:ascii="Times New Roman" w:eastAsia="Times New Roman" w:hAnsi="Times New Roman" w:cs="Times New Roman"/>
                <w:szCs w:val="28"/>
              </w:rPr>
              <w:t>2025–2029 годы</w:t>
            </w:r>
          </w:p>
        </w:tc>
        <w:tc>
          <w:tcPr>
            <w:tcW w:w="201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DE1B988" w14:textId="77777777" w:rsidR="007268AE" w:rsidRPr="00837DDA" w:rsidRDefault="007268AE" w:rsidP="007268AE">
            <w:pPr>
              <w:ind w:firstLine="0"/>
              <w:contextualSpacing/>
              <w:jc w:val="center"/>
              <w:textAlignment w:val="center"/>
              <w:rPr>
                <w:rFonts w:ascii="Times New Roman" w:eastAsia="Times New Roman" w:hAnsi="Times New Roman" w:cs="Times New Roman"/>
                <w:szCs w:val="28"/>
              </w:rPr>
            </w:pPr>
            <w:r w:rsidRPr="00837DDA">
              <w:rPr>
                <w:rFonts w:ascii="Times New Roman" w:eastAsia="Times New Roman" w:hAnsi="Times New Roman" w:cs="Times New Roman"/>
                <w:szCs w:val="28"/>
              </w:rPr>
              <w:t>Ректорат, Управление хозяйственными службами</w:t>
            </w:r>
          </w:p>
        </w:tc>
        <w:tc>
          <w:tcPr>
            <w:tcW w:w="198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219D359" w14:textId="77777777" w:rsidR="007268AE" w:rsidRPr="00837DDA" w:rsidRDefault="007268AE" w:rsidP="007268AE">
            <w:pPr>
              <w:ind w:firstLine="0"/>
              <w:contextualSpacing/>
              <w:jc w:val="center"/>
              <w:textAlignment w:val="center"/>
              <w:rPr>
                <w:rFonts w:ascii="Times New Roman" w:eastAsia="Times New Roman" w:hAnsi="Times New Roman" w:cs="Times New Roman"/>
                <w:szCs w:val="28"/>
              </w:rPr>
            </w:pPr>
            <w:r w:rsidRPr="00837DDA">
              <w:rPr>
                <w:rFonts w:ascii="Times New Roman" w:eastAsia="Times New Roman" w:hAnsi="Times New Roman" w:cs="Times New Roman"/>
                <w:szCs w:val="28"/>
              </w:rPr>
              <w:t>а) 9 000 000 рублей</w:t>
            </w:r>
          </w:p>
          <w:p w14:paraId="63CDF61D" w14:textId="77777777" w:rsidR="007268AE" w:rsidRPr="00837DDA" w:rsidRDefault="007268AE" w:rsidP="007268AE">
            <w:pPr>
              <w:ind w:firstLine="0"/>
              <w:jc w:val="center"/>
              <w:rPr>
                <w:rFonts w:ascii="Times New Roman" w:eastAsia="Times New Roman" w:hAnsi="Times New Roman" w:cs="Times New Roman"/>
                <w:szCs w:val="28"/>
              </w:rPr>
            </w:pPr>
            <w:r w:rsidRPr="00837DDA">
              <w:rPr>
                <w:rFonts w:ascii="Times New Roman" w:eastAsia="Times New Roman" w:hAnsi="Times New Roman" w:cs="Times New Roman"/>
                <w:szCs w:val="28"/>
              </w:rPr>
              <w:t>(за счет программы Фонда капитальных вложений Приднестровской Молдавской Республики);</w:t>
            </w:r>
          </w:p>
          <w:p w14:paraId="6F67AF3E" w14:textId="6FADF67A" w:rsidR="007268AE" w:rsidRPr="00837DDA" w:rsidRDefault="007268AE" w:rsidP="007268AE">
            <w:pPr>
              <w:ind w:firstLine="0"/>
              <w:jc w:val="center"/>
              <w:textAlignment w:val="center"/>
              <w:rPr>
                <w:rFonts w:ascii="Times New Roman" w:eastAsia="Times New Roman" w:hAnsi="Times New Roman" w:cs="Times New Roman"/>
                <w:szCs w:val="28"/>
              </w:rPr>
            </w:pPr>
            <w:r w:rsidRPr="00837DDA">
              <w:rPr>
                <w:rFonts w:ascii="Times New Roman" w:eastAsia="Times New Roman" w:hAnsi="Times New Roman" w:cs="Times New Roman"/>
                <w:szCs w:val="28"/>
              </w:rPr>
              <w:t xml:space="preserve">б) 1 353 298 рублей (за счет средств </w:t>
            </w:r>
            <w:r w:rsidRPr="00837DDA">
              <w:rPr>
                <w:rFonts w:ascii="Times New Roman" w:eastAsia="Times New Roman" w:hAnsi="Times New Roman" w:cs="Times New Roman"/>
                <w:szCs w:val="28"/>
              </w:rPr>
              <w:lastRenderedPageBreak/>
              <w:t>республиканского бюджета Приднестровской Молдавской Республики)</w:t>
            </w:r>
          </w:p>
        </w:tc>
      </w:tr>
      <w:tr w:rsidR="007268AE" w:rsidRPr="00332C0B" w14:paraId="65211CAA" w14:textId="77777777" w:rsidTr="007D687D">
        <w:trPr>
          <w:trHeight w:val="20"/>
          <w:jc w:val="center"/>
        </w:trPr>
        <w:tc>
          <w:tcPr>
            <w:tcW w:w="56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4AE335A" w14:textId="70F859A3" w:rsidR="007268AE" w:rsidRPr="00837DDA" w:rsidRDefault="007268AE" w:rsidP="007268AE">
            <w:pPr>
              <w:ind w:firstLine="0"/>
              <w:contextualSpacing/>
              <w:jc w:val="center"/>
              <w:textAlignment w:val="center"/>
              <w:rPr>
                <w:rFonts w:ascii="Times New Roman" w:eastAsia="Times New Roman" w:hAnsi="Times New Roman" w:cs="Times New Roman"/>
                <w:szCs w:val="28"/>
              </w:rPr>
            </w:pPr>
            <w:r w:rsidRPr="00837DDA">
              <w:rPr>
                <w:rFonts w:ascii="Times New Roman" w:eastAsia="Times New Roman" w:hAnsi="Times New Roman" w:cs="Times New Roman"/>
                <w:szCs w:val="28"/>
              </w:rPr>
              <w:lastRenderedPageBreak/>
              <w:t>22</w:t>
            </w:r>
            <w:r w:rsidR="003A5474">
              <w:rPr>
                <w:rFonts w:ascii="Times New Roman" w:eastAsia="Times New Roman" w:hAnsi="Times New Roman" w:cs="Times New Roman"/>
                <w:szCs w:val="28"/>
              </w:rPr>
              <w:t>.</w:t>
            </w:r>
          </w:p>
        </w:tc>
        <w:tc>
          <w:tcPr>
            <w:tcW w:w="311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9F4E0D5" w14:textId="686D457D" w:rsidR="007268AE" w:rsidRPr="00837DDA" w:rsidRDefault="007268AE" w:rsidP="007268AE">
            <w:pPr>
              <w:ind w:firstLine="0"/>
              <w:contextualSpacing/>
              <w:textAlignment w:val="center"/>
              <w:rPr>
                <w:rFonts w:ascii="Times New Roman" w:eastAsia="Times New Roman" w:hAnsi="Times New Roman" w:cs="Times New Roman"/>
                <w:szCs w:val="28"/>
              </w:rPr>
            </w:pPr>
            <w:r w:rsidRPr="00837DDA">
              <w:rPr>
                <w:rFonts w:ascii="Times New Roman" w:eastAsia="Times New Roman" w:hAnsi="Times New Roman" w:cs="Times New Roman"/>
                <w:szCs w:val="28"/>
              </w:rPr>
              <w:t xml:space="preserve">Реконструкция зданий общежитий для аграрно-технологического факультета </w:t>
            </w:r>
            <w:r>
              <w:rPr>
                <w:rFonts w:ascii="Times New Roman" w:eastAsia="Times New Roman" w:hAnsi="Times New Roman" w:cs="Times New Roman"/>
                <w:szCs w:val="28"/>
              </w:rPr>
              <w:br/>
            </w:r>
            <w:r w:rsidRPr="00837DDA">
              <w:rPr>
                <w:rFonts w:ascii="Times New Roman" w:eastAsia="Times New Roman" w:hAnsi="Times New Roman" w:cs="Times New Roman"/>
                <w:szCs w:val="28"/>
              </w:rPr>
              <w:t xml:space="preserve">(город Тирасполь) и Бендерского политехнического института ПГУ </w:t>
            </w:r>
          </w:p>
        </w:tc>
        <w:tc>
          <w:tcPr>
            <w:tcW w:w="19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2621CC1" w14:textId="77777777" w:rsidR="007268AE" w:rsidRPr="00837DDA" w:rsidRDefault="007268AE" w:rsidP="007268AE">
            <w:pPr>
              <w:ind w:firstLine="0"/>
              <w:jc w:val="center"/>
              <w:rPr>
                <w:rFonts w:ascii="Times New Roman" w:eastAsia="Times New Roman" w:hAnsi="Times New Roman" w:cs="Times New Roman"/>
                <w:szCs w:val="28"/>
              </w:rPr>
            </w:pPr>
            <w:r w:rsidRPr="00837DDA">
              <w:rPr>
                <w:rFonts w:ascii="Times New Roman" w:eastAsia="Times New Roman" w:hAnsi="Times New Roman" w:cs="Times New Roman"/>
                <w:szCs w:val="28"/>
              </w:rPr>
              <w:t>2025–2029 годы</w:t>
            </w:r>
          </w:p>
        </w:tc>
        <w:tc>
          <w:tcPr>
            <w:tcW w:w="201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8F5D5A2" w14:textId="77777777" w:rsidR="007268AE" w:rsidRPr="00837DDA" w:rsidRDefault="007268AE" w:rsidP="007268AE">
            <w:pPr>
              <w:ind w:firstLine="0"/>
              <w:contextualSpacing/>
              <w:jc w:val="center"/>
              <w:textAlignment w:val="center"/>
              <w:rPr>
                <w:rFonts w:ascii="Times New Roman" w:eastAsia="Times New Roman" w:hAnsi="Times New Roman" w:cs="Times New Roman"/>
                <w:szCs w:val="28"/>
              </w:rPr>
            </w:pPr>
            <w:r w:rsidRPr="00837DDA">
              <w:rPr>
                <w:rFonts w:ascii="Times New Roman" w:eastAsia="Times New Roman" w:hAnsi="Times New Roman" w:cs="Times New Roman"/>
                <w:szCs w:val="28"/>
              </w:rPr>
              <w:t>Ректорат, Управление хозяйственными службами, аграрно-технологический факультет, Бендерский политехнический институт ПГУ</w:t>
            </w:r>
          </w:p>
        </w:tc>
        <w:tc>
          <w:tcPr>
            <w:tcW w:w="198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7A465C6" w14:textId="68FF2B87" w:rsidR="007268AE" w:rsidRPr="00837DDA" w:rsidRDefault="007268AE" w:rsidP="007268AE">
            <w:pPr>
              <w:ind w:firstLine="0"/>
              <w:contextualSpacing/>
              <w:jc w:val="center"/>
              <w:textAlignment w:val="center"/>
              <w:rPr>
                <w:rFonts w:ascii="Times New Roman" w:eastAsia="Times New Roman" w:hAnsi="Times New Roman" w:cs="Times New Roman"/>
                <w:szCs w:val="28"/>
              </w:rPr>
            </w:pPr>
            <w:r w:rsidRPr="00837DDA">
              <w:rPr>
                <w:rFonts w:ascii="Times New Roman" w:eastAsia="Times New Roman" w:hAnsi="Times New Roman" w:cs="Times New Roman"/>
                <w:szCs w:val="28"/>
              </w:rPr>
              <w:t>4 462 015 рублей</w:t>
            </w:r>
          </w:p>
          <w:p w14:paraId="28E14502" w14:textId="77777777" w:rsidR="007268AE" w:rsidRPr="00837DDA" w:rsidRDefault="007268AE" w:rsidP="007268AE">
            <w:pPr>
              <w:ind w:firstLine="0"/>
              <w:contextualSpacing/>
              <w:jc w:val="center"/>
              <w:textAlignment w:val="center"/>
              <w:rPr>
                <w:rFonts w:ascii="Times New Roman" w:eastAsia="Times New Roman" w:hAnsi="Times New Roman" w:cs="Times New Roman"/>
                <w:szCs w:val="28"/>
              </w:rPr>
            </w:pPr>
            <w:r w:rsidRPr="00837DDA">
              <w:rPr>
                <w:rFonts w:ascii="Times New Roman" w:eastAsia="Times New Roman" w:hAnsi="Times New Roman" w:cs="Times New Roman"/>
                <w:szCs w:val="28"/>
              </w:rPr>
              <w:t>(за счет программы Фонда капитальных вложений Приднестровской Молдавской Республики)</w:t>
            </w:r>
          </w:p>
        </w:tc>
      </w:tr>
      <w:tr w:rsidR="007268AE" w:rsidRPr="00332C0B" w14:paraId="44F98CF0" w14:textId="77777777" w:rsidTr="007D687D">
        <w:trPr>
          <w:trHeight w:val="279"/>
          <w:jc w:val="center"/>
        </w:trPr>
        <w:tc>
          <w:tcPr>
            <w:tcW w:w="56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25595C7" w14:textId="4C99AF29" w:rsidR="007268AE" w:rsidRPr="00837DDA" w:rsidRDefault="007268AE" w:rsidP="007268AE">
            <w:pPr>
              <w:ind w:firstLine="0"/>
              <w:contextualSpacing/>
              <w:jc w:val="center"/>
              <w:textAlignment w:val="center"/>
              <w:rPr>
                <w:rFonts w:ascii="Times New Roman" w:eastAsia="Times New Roman" w:hAnsi="Times New Roman" w:cs="Times New Roman"/>
                <w:szCs w:val="28"/>
              </w:rPr>
            </w:pPr>
            <w:r w:rsidRPr="00837DDA">
              <w:rPr>
                <w:rFonts w:ascii="Times New Roman" w:eastAsia="Times New Roman" w:hAnsi="Times New Roman" w:cs="Times New Roman"/>
                <w:szCs w:val="28"/>
              </w:rPr>
              <w:t>23</w:t>
            </w:r>
            <w:r w:rsidR="003A5474">
              <w:rPr>
                <w:rFonts w:ascii="Times New Roman" w:eastAsia="Times New Roman" w:hAnsi="Times New Roman" w:cs="Times New Roman"/>
                <w:szCs w:val="28"/>
              </w:rPr>
              <w:t>.</w:t>
            </w:r>
          </w:p>
        </w:tc>
        <w:tc>
          <w:tcPr>
            <w:tcW w:w="311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85FBBF9" w14:textId="77777777" w:rsidR="007268AE" w:rsidRPr="00837DDA" w:rsidRDefault="007268AE" w:rsidP="007268AE">
            <w:pPr>
              <w:ind w:firstLine="0"/>
              <w:contextualSpacing/>
              <w:textAlignment w:val="center"/>
              <w:rPr>
                <w:rFonts w:ascii="Times New Roman" w:eastAsia="Times New Roman" w:hAnsi="Times New Roman" w:cs="Times New Roman"/>
                <w:szCs w:val="28"/>
              </w:rPr>
            </w:pPr>
            <w:r w:rsidRPr="00837DDA">
              <w:rPr>
                <w:rFonts w:ascii="Times New Roman" w:eastAsia="Times New Roman" w:hAnsi="Times New Roman" w:cs="Times New Roman"/>
                <w:szCs w:val="28"/>
              </w:rPr>
              <w:t>Реконструкция спортивно-оздоровительного лагеря «</w:t>
            </w:r>
            <w:proofErr w:type="spellStart"/>
            <w:r w:rsidRPr="00837DDA">
              <w:rPr>
                <w:rFonts w:ascii="Times New Roman" w:eastAsia="Times New Roman" w:hAnsi="Times New Roman" w:cs="Times New Roman"/>
                <w:szCs w:val="28"/>
              </w:rPr>
              <w:t>Сэнэтатя</w:t>
            </w:r>
            <w:proofErr w:type="spellEnd"/>
            <w:r w:rsidRPr="00837DDA">
              <w:rPr>
                <w:rFonts w:ascii="Times New Roman" w:eastAsia="Times New Roman" w:hAnsi="Times New Roman" w:cs="Times New Roman"/>
                <w:szCs w:val="28"/>
              </w:rPr>
              <w:t xml:space="preserve">» с инженерными сетями </w:t>
            </w:r>
          </w:p>
        </w:tc>
        <w:tc>
          <w:tcPr>
            <w:tcW w:w="19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BBB20A4" w14:textId="77777777" w:rsidR="007268AE" w:rsidRPr="00837DDA" w:rsidRDefault="007268AE" w:rsidP="007268AE">
            <w:pPr>
              <w:ind w:firstLine="0"/>
              <w:jc w:val="center"/>
              <w:rPr>
                <w:rFonts w:ascii="Times New Roman" w:eastAsia="Times New Roman" w:hAnsi="Times New Roman" w:cs="Times New Roman"/>
                <w:szCs w:val="28"/>
              </w:rPr>
            </w:pPr>
            <w:r w:rsidRPr="00837DDA">
              <w:rPr>
                <w:rFonts w:ascii="Times New Roman" w:eastAsia="Times New Roman" w:hAnsi="Times New Roman" w:cs="Times New Roman"/>
                <w:szCs w:val="28"/>
              </w:rPr>
              <w:t>2025–2029 годы</w:t>
            </w:r>
          </w:p>
        </w:tc>
        <w:tc>
          <w:tcPr>
            <w:tcW w:w="201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4DFFD9C" w14:textId="77777777" w:rsidR="007268AE" w:rsidRPr="00837DDA" w:rsidRDefault="007268AE" w:rsidP="007268AE">
            <w:pPr>
              <w:ind w:firstLine="0"/>
              <w:contextualSpacing/>
              <w:jc w:val="center"/>
              <w:textAlignment w:val="center"/>
              <w:rPr>
                <w:rFonts w:ascii="Times New Roman" w:eastAsia="Times New Roman" w:hAnsi="Times New Roman" w:cs="Times New Roman"/>
                <w:szCs w:val="28"/>
              </w:rPr>
            </w:pPr>
            <w:r w:rsidRPr="00837DDA">
              <w:rPr>
                <w:rFonts w:ascii="Times New Roman" w:eastAsia="Times New Roman" w:hAnsi="Times New Roman" w:cs="Times New Roman"/>
                <w:szCs w:val="28"/>
              </w:rPr>
              <w:t>Ректорат, Управление хозяйственными службами</w:t>
            </w:r>
          </w:p>
        </w:tc>
        <w:tc>
          <w:tcPr>
            <w:tcW w:w="198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453FC0F" w14:textId="77777777" w:rsidR="007268AE" w:rsidRPr="00837DDA" w:rsidRDefault="007268AE" w:rsidP="007268AE">
            <w:pPr>
              <w:ind w:firstLine="0"/>
              <w:contextualSpacing/>
              <w:jc w:val="center"/>
              <w:textAlignment w:val="center"/>
              <w:rPr>
                <w:rFonts w:ascii="Times New Roman" w:eastAsia="Times New Roman" w:hAnsi="Times New Roman" w:cs="Times New Roman"/>
                <w:szCs w:val="28"/>
              </w:rPr>
            </w:pPr>
            <w:r w:rsidRPr="00837DDA">
              <w:rPr>
                <w:rFonts w:ascii="Times New Roman" w:eastAsia="Times New Roman" w:hAnsi="Times New Roman" w:cs="Times New Roman"/>
                <w:szCs w:val="28"/>
              </w:rPr>
              <w:t>960 000 рублей</w:t>
            </w:r>
          </w:p>
        </w:tc>
      </w:tr>
      <w:tr w:rsidR="007268AE" w:rsidRPr="00332C0B" w14:paraId="1BCB634E" w14:textId="77777777" w:rsidTr="007D687D">
        <w:trPr>
          <w:trHeight w:val="2418"/>
          <w:jc w:val="center"/>
        </w:trPr>
        <w:tc>
          <w:tcPr>
            <w:tcW w:w="561" w:type="dxa"/>
            <w:tcBorders>
              <w:top w:val="single" w:sz="4" w:space="0" w:color="000000"/>
              <w:left w:val="single" w:sz="4" w:space="0" w:color="000000"/>
              <w:bottom w:val="single" w:sz="4" w:space="0" w:color="auto"/>
              <w:right w:val="single" w:sz="4" w:space="0" w:color="000000"/>
            </w:tcBorders>
            <w:tcMar>
              <w:top w:w="57" w:type="dxa"/>
              <w:left w:w="57" w:type="dxa"/>
              <w:bottom w:w="57" w:type="dxa"/>
              <w:right w:w="57" w:type="dxa"/>
            </w:tcMar>
          </w:tcPr>
          <w:p w14:paraId="34A0A396" w14:textId="28CF8D55" w:rsidR="007268AE" w:rsidRPr="00837DDA" w:rsidRDefault="007268AE" w:rsidP="007268AE">
            <w:pPr>
              <w:ind w:firstLine="0"/>
              <w:contextualSpacing/>
              <w:jc w:val="center"/>
              <w:textAlignment w:val="center"/>
              <w:rPr>
                <w:rFonts w:ascii="Times New Roman" w:eastAsia="Times New Roman" w:hAnsi="Times New Roman" w:cs="Times New Roman"/>
                <w:szCs w:val="28"/>
              </w:rPr>
            </w:pPr>
            <w:r w:rsidRPr="00837DDA">
              <w:rPr>
                <w:rFonts w:ascii="Times New Roman" w:eastAsia="Times New Roman" w:hAnsi="Times New Roman" w:cs="Times New Roman"/>
                <w:szCs w:val="28"/>
              </w:rPr>
              <w:t>24</w:t>
            </w:r>
            <w:r w:rsidR="003A5474">
              <w:rPr>
                <w:rFonts w:ascii="Times New Roman" w:eastAsia="Times New Roman" w:hAnsi="Times New Roman" w:cs="Times New Roman"/>
                <w:szCs w:val="28"/>
              </w:rPr>
              <w:t>.</w:t>
            </w:r>
          </w:p>
        </w:tc>
        <w:tc>
          <w:tcPr>
            <w:tcW w:w="3118" w:type="dxa"/>
            <w:tcBorders>
              <w:top w:val="single" w:sz="4" w:space="0" w:color="000000"/>
              <w:left w:val="single" w:sz="4" w:space="0" w:color="000000"/>
              <w:bottom w:val="single" w:sz="4" w:space="0" w:color="auto"/>
              <w:right w:val="single" w:sz="4" w:space="0" w:color="000000"/>
            </w:tcBorders>
            <w:tcMar>
              <w:top w:w="57" w:type="dxa"/>
              <w:left w:w="57" w:type="dxa"/>
              <w:bottom w:w="57" w:type="dxa"/>
              <w:right w:w="57" w:type="dxa"/>
            </w:tcMar>
          </w:tcPr>
          <w:p w14:paraId="11B08783" w14:textId="07CD31CF" w:rsidR="007268AE" w:rsidRPr="00837DDA" w:rsidRDefault="007268AE" w:rsidP="007268AE">
            <w:pPr>
              <w:ind w:firstLine="0"/>
              <w:contextualSpacing/>
              <w:textAlignment w:val="center"/>
              <w:rPr>
                <w:rFonts w:ascii="Times New Roman" w:eastAsia="Times New Roman" w:hAnsi="Times New Roman" w:cs="Times New Roman"/>
                <w:szCs w:val="28"/>
              </w:rPr>
            </w:pPr>
            <w:r w:rsidRPr="00837DDA">
              <w:rPr>
                <w:rFonts w:ascii="Times New Roman" w:eastAsia="Times New Roman" w:hAnsi="Times New Roman" w:cs="Times New Roman"/>
                <w:szCs w:val="28"/>
              </w:rPr>
              <w:t xml:space="preserve">Модернизация сетей электроснабжения, водоснабжения и водоотведения учебных корпусов № 6, 11, 12 </w:t>
            </w:r>
            <w:r w:rsidRPr="00837DDA">
              <w:rPr>
                <w:rFonts w:ascii="Times New Roman" w:eastAsia="Times New Roman" w:hAnsi="Times New Roman" w:cs="Times New Roman"/>
                <w:szCs w:val="28"/>
              </w:rPr>
              <w:br/>
              <w:t>(город Тирасполь), Рыбницкого филиала и Бендерского политехнического института ПГУ</w:t>
            </w:r>
          </w:p>
        </w:tc>
        <w:tc>
          <w:tcPr>
            <w:tcW w:w="1951" w:type="dxa"/>
            <w:tcBorders>
              <w:top w:val="single" w:sz="4" w:space="0" w:color="000000"/>
              <w:left w:val="single" w:sz="4" w:space="0" w:color="000000"/>
              <w:bottom w:val="single" w:sz="4" w:space="0" w:color="auto"/>
              <w:right w:val="single" w:sz="4" w:space="0" w:color="000000"/>
            </w:tcBorders>
            <w:tcMar>
              <w:top w:w="57" w:type="dxa"/>
              <w:left w:w="57" w:type="dxa"/>
              <w:bottom w:w="57" w:type="dxa"/>
              <w:right w:w="57" w:type="dxa"/>
            </w:tcMar>
          </w:tcPr>
          <w:p w14:paraId="3C4B7426" w14:textId="77777777" w:rsidR="007268AE" w:rsidRPr="00837DDA" w:rsidRDefault="007268AE" w:rsidP="007268AE">
            <w:pPr>
              <w:ind w:firstLine="0"/>
              <w:jc w:val="center"/>
              <w:rPr>
                <w:rFonts w:ascii="Times New Roman" w:eastAsia="Times New Roman" w:hAnsi="Times New Roman" w:cs="Times New Roman"/>
                <w:szCs w:val="28"/>
              </w:rPr>
            </w:pPr>
            <w:r w:rsidRPr="00837DDA">
              <w:rPr>
                <w:rFonts w:ascii="Times New Roman" w:eastAsia="Times New Roman" w:hAnsi="Times New Roman" w:cs="Times New Roman"/>
                <w:szCs w:val="28"/>
              </w:rPr>
              <w:t>2025–2029 годы</w:t>
            </w:r>
          </w:p>
        </w:tc>
        <w:tc>
          <w:tcPr>
            <w:tcW w:w="2018" w:type="dxa"/>
            <w:tcBorders>
              <w:top w:val="single" w:sz="4" w:space="0" w:color="000000"/>
              <w:left w:val="single" w:sz="4" w:space="0" w:color="000000"/>
              <w:bottom w:val="single" w:sz="4" w:space="0" w:color="auto"/>
              <w:right w:val="single" w:sz="4" w:space="0" w:color="000000"/>
            </w:tcBorders>
            <w:tcMar>
              <w:top w:w="57" w:type="dxa"/>
              <w:left w:w="57" w:type="dxa"/>
              <w:bottom w:w="57" w:type="dxa"/>
              <w:right w:w="57" w:type="dxa"/>
            </w:tcMar>
          </w:tcPr>
          <w:p w14:paraId="35B39B30" w14:textId="77777777" w:rsidR="007268AE" w:rsidRPr="00837DDA" w:rsidRDefault="007268AE" w:rsidP="007268AE">
            <w:pPr>
              <w:ind w:firstLine="0"/>
              <w:contextualSpacing/>
              <w:jc w:val="center"/>
              <w:textAlignment w:val="center"/>
              <w:rPr>
                <w:rFonts w:ascii="Times New Roman" w:eastAsia="Times New Roman" w:hAnsi="Times New Roman" w:cs="Times New Roman"/>
                <w:szCs w:val="28"/>
              </w:rPr>
            </w:pPr>
            <w:r w:rsidRPr="00837DDA">
              <w:rPr>
                <w:rFonts w:ascii="Times New Roman" w:eastAsia="Times New Roman" w:hAnsi="Times New Roman" w:cs="Times New Roman"/>
                <w:szCs w:val="28"/>
              </w:rPr>
              <w:t>Ректорат, администрации факультетов, филиалов, Управление хозяйственными службами</w:t>
            </w:r>
          </w:p>
        </w:tc>
        <w:tc>
          <w:tcPr>
            <w:tcW w:w="1986" w:type="dxa"/>
            <w:tcBorders>
              <w:top w:val="single" w:sz="4" w:space="0" w:color="000000"/>
              <w:left w:val="single" w:sz="4" w:space="0" w:color="000000"/>
              <w:bottom w:val="single" w:sz="4" w:space="0" w:color="auto"/>
              <w:right w:val="single" w:sz="4" w:space="0" w:color="000000"/>
            </w:tcBorders>
            <w:tcMar>
              <w:top w:w="57" w:type="dxa"/>
              <w:left w:w="57" w:type="dxa"/>
              <w:bottom w:w="57" w:type="dxa"/>
              <w:right w:w="57" w:type="dxa"/>
            </w:tcMar>
          </w:tcPr>
          <w:p w14:paraId="40860A78" w14:textId="77777777" w:rsidR="007268AE" w:rsidRPr="00837DDA" w:rsidRDefault="007268AE" w:rsidP="007268AE">
            <w:pPr>
              <w:ind w:firstLine="0"/>
              <w:contextualSpacing/>
              <w:jc w:val="center"/>
              <w:textAlignment w:val="center"/>
              <w:rPr>
                <w:rFonts w:ascii="Times New Roman" w:eastAsia="Times New Roman" w:hAnsi="Times New Roman" w:cs="Times New Roman"/>
                <w:szCs w:val="28"/>
              </w:rPr>
            </w:pPr>
            <w:r w:rsidRPr="00837DDA">
              <w:rPr>
                <w:rFonts w:ascii="Times New Roman" w:eastAsia="Times New Roman" w:hAnsi="Times New Roman" w:cs="Times New Roman"/>
                <w:szCs w:val="28"/>
              </w:rPr>
              <w:t>2 250 000 рублей</w:t>
            </w:r>
          </w:p>
          <w:p w14:paraId="714C6BAB" w14:textId="77777777" w:rsidR="007268AE" w:rsidRPr="00837DDA" w:rsidRDefault="007268AE" w:rsidP="007268AE">
            <w:pPr>
              <w:ind w:firstLine="0"/>
              <w:jc w:val="center"/>
              <w:rPr>
                <w:rFonts w:ascii="Times New Roman" w:eastAsia="Times New Roman" w:hAnsi="Times New Roman" w:cs="Times New Roman"/>
                <w:szCs w:val="28"/>
              </w:rPr>
            </w:pPr>
            <w:r w:rsidRPr="00837DDA">
              <w:rPr>
                <w:rFonts w:ascii="Times New Roman" w:eastAsia="Times New Roman" w:hAnsi="Times New Roman" w:cs="Times New Roman"/>
                <w:szCs w:val="28"/>
              </w:rPr>
              <w:t>(за счет программы Фонда капитальных вложений Приднестровской Молдавской Республики)</w:t>
            </w:r>
          </w:p>
        </w:tc>
      </w:tr>
      <w:tr w:rsidR="007268AE" w:rsidRPr="00332C0B" w14:paraId="20A6D43C" w14:textId="77777777" w:rsidTr="007D687D">
        <w:trPr>
          <w:trHeight w:val="183"/>
          <w:jc w:val="center"/>
        </w:trPr>
        <w:tc>
          <w:tcPr>
            <w:tcW w:w="561" w:type="dxa"/>
            <w:tcBorders>
              <w:top w:val="single" w:sz="4" w:space="0" w:color="auto"/>
              <w:left w:val="single" w:sz="4" w:space="0" w:color="000000"/>
              <w:bottom w:val="single" w:sz="4" w:space="0" w:color="000000"/>
              <w:right w:val="single" w:sz="4" w:space="0" w:color="000000"/>
            </w:tcBorders>
            <w:tcMar>
              <w:top w:w="57" w:type="dxa"/>
              <w:left w:w="57" w:type="dxa"/>
              <w:bottom w:w="57" w:type="dxa"/>
              <w:right w:w="57" w:type="dxa"/>
            </w:tcMar>
          </w:tcPr>
          <w:p w14:paraId="64AD5544" w14:textId="2C6A4F11" w:rsidR="007268AE" w:rsidRPr="00837DDA" w:rsidRDefault="007268AE" w:rsidP="007268AE">
            <w:pPr>
              <w:ind w:firstLine="0"/>
              <w:contextualSpacing/>
              <w:jc w:val="center"/>
              <w:textAlignment w:val="center"/>
              <w:rPr>
                <w:rFonts w:ascii="Times New Roman" w:eastAsia="Times New Roman" w:hAnsi="Times New Roman" w:cs="Times New Roman"/>
                <w:szCs w:val="28"/>
              </w:rPr>
            </w:pPr>
            <w:r w:rsidRPr="00837DDA">
              <w:rPr>
                <w:rFonts w:ascii="Times New Roman" w:eastAsia="Times New Roman" w:hAnsi="Times New Roman" w:cs="Times New Roman"/>
                <w:szCs w:val="28"/>
              </w:rPr>
              <w:t>25</w:t>
            </w:r>
            <w:r w:rsidR="003A5474">
              <w:rPr>
                <w:rFonts w:ascii="Times New Roman" w:eastAsia="Times New Roman" w:hAnsi="Times New Roman" w:cs="Times New Roman"/>
                <w:szCs w:val="28"/>
              </w:rPr>
              <w:t>.</w:t>
            </w:r>
          </w:p>
        </w:tc>
        <w:tc>
          <w:tcPr>
            <w:tcW w:w="3118" w:type="dxa"/>
            <w:tcBorders>
              <w:top w:val="single" w:sz="4" w:space="0" w:color="auto"/>
              <w:left w:val="single" w:sz="4" w:space="0" w:color="000000"/>
              <w:bottom w:val="single" w:sz="4" w:space="0" w:color="000000"/>
              <w:right w:val="single" w:sz="4" w:space="0" w:color="000000"/>
            </w:tcBorders>
            <w:tcMar>
              <w:top w:w="57" w:type="dxa"/>
              <w:left w:w="57" w:type="dxa"/>
              <w:bottom w:w="57" w:type="dxa"/>
              <w:right w:w="57" w:type="dxa"/>
            </w:tcMar>
          </w:tcPr>
          <w:p w14:paraId="68ACF8CD" w14:textId="448C2568" w:rsidR="007268AE" w:rsidRPr="00837DDA" w:rsidRDefault="007268AE" w:rsidP="007268AE">
            <w:pPr>
              <w:ind w:firstLine="0"/>
              <w:contextualSpacing/>
              <w:textAlignment w:val="center"/>
              <w:rPr>
                <w:rFonts w:ascii="Times New Roman" w:eastAsia="Times New Roman" w:hAnsi="Times New Roman" w:cs="Times New Roman"/>
                <w:szCs w:val="28"/>
              </w:rPr>
            </w:pPr>
            <w:r w:rsidRPr="00837DDA">
              <w:rPr>
                <w:rFonts w:ascii="Times New Roman" w:eastAsia="Times New Roman" w:hAnsi="Times New Roman" w:cs="Times New Roman"/>
                <w:szCs w:val="28"/>
              </w:rPr>
              <w:t xml:space="preserve">Организация и благоустройство спортивной площадки </w:t>
            </w:r>
          </w:p>
        </w:tc>
        <w:tc>
          <w:tcPr>
            <w:tcW w:w="1951" w:type="dxa"/>
            <w:tcBorders>
              <w:top w:val="single" w:sz="4" w:space="0" w:color="auto"/>
              <w:left w:val="single" w:sz="4" w:space="0" w:color="000000"/>
              <w:bottom w:val="single" w:sz="4" w:space="0" w:color="000000"/>
              <w:right w:val="single" w:sz="4" w:space="0" w:color="000000"/>
            </w:tcBorders>
            <w:tcMar>
              <w:top w:w="57" w:type="dxa"/>
              <w:left w:w="57" w:type="dxa"/>
              <w:bottom w:w="57" w:type="dxa"/>
              <w:right w:w="57" w:type="dxa"/>
            </w:tcMar>
          </w:tcPr>
          <w:p w14:paraId="4ED1CE47" w14:textId="77777777" w:rsidR="007268AE" w:rsidRPr="00837DDA" w:rsidRDefault="007268AE" w:rsidP="007268AE">
            <w:pPr>
              <w:ind w:firstLine="0"/>
              <w:jc w:val="center"/>
              <w:rPr>
                <w:rFonts w:ascii="Times New Roman" w:eastAsia="Times New Roman" w:hAnsi="Times New Roman" w:cs="Times New Roman"/>
                <w:szCs w:val="28"/>
              </w:rPr>
            </w:pPr>
            <w:r w:rsidRPr="00837DDA">
              <w:rPr>
                <w:rFonts w:ascii="Times New Roman" w:eastAsia="Times New Roman" w:hAnsi="Times New Roman" w:cs="Times New Roman"/>
                <w:szCs w:val="28"/>
              </w:rPr>
              <w:t>2025–2029 годы</w:t>
            </w:r>
          </w:p>
        </w:tc>
        <w:tc>
          <w:tcPr>
            <w:tcW w:w="2018" w:type="dxa"/>
            <w:tcBorders>
              <w:top w:val="single" w:sz="4" w:space="0" w:color="auto"/>
              <w:left w:val="single" w:sz="4" w:space="0" w:color="000000"/>
              <w:bottom w:val="single" w:sz="4" w:space="0" w:color="000000"/>
              <w:right w:val="single" w:sz="4" w:space="0" w:color="000000"/>
            </w:tcBorders>
            <w:tcMar>
              <w:top w:w="57" w:type="dxa"/>
              <w:left w:w="57" w:type="dxa"/>
              <w:bottom w:w="57" w:type="dxa"/>
              <w:right w:w="57" w:type="dxa"/>
            </w:tcMar>
          </w:tcPr>
          <w:p w14:paraId="61E352A8" w14:textId="77777777" w:rsidR="007268AE" w:rsidRPr="00837DDA" w:rsidRDefault="007268AE" w:rsidP="007268AE">
            <w:pPr>
              <w:ind w:firstLine="0"/>
              <w:contextualSpacing/>
              <w:jc w:val="center"/>
              <w:textAlignment w:val="center"/>
              <w:rPr>
                <w:rFonts w:ascii="Times New Roman" w:eastAsia="Times New Roman" w:hAnsi="Times New Roman" w:cs="Times New Roman"/>
                <w:szCs w:val="28"/>
              </w:rPr>
            </w:pPr>
            <w:r w:rsidRPr="00837DDA">
              <w:rPr>
                <w:rFonts w:ascii="Times New Roman" w:eastAsia="Times New Roman" w:hAnsi="Times New Roman" w:cs="Times New Roman"/>
                <w:szCs w:val="28"/>
              </w:rPr>
              <w:t>Ректорат, Управление хозяйственными службами</w:t>
            </w:r>
          </w:p>
        </w:tc>
        <w:tc>
          <w:tcPr>
            <w:tcW w:w="1986" w:type="dxa"/>
            <w:tcBorders>
              <w:top w:val="single" w:sz="4" w:space="0" w:color="auto"/>
              <w:left w:val="single" w:sz="4" w:space="0" w:color="000000"/>
              <w:bottom w:val="single" w:sz="4" w:space="0" w:color="000000"/>
              <w:right w:val="single" w:sz="4" w:space="0" w:color="000000"/>
            </w:tcBorders>
            <w:tcMar>
              <w:top w:w="57" w:type="dxa"/>
              <w:left w:w="57" w:type="dxa"/>
              <w:bottom w:w="57" w:type="dxa"/>
              <w:right w:w="57" w:type="dxa"/>
            </w:tcMar>
          </w:tcPr>
          <w:p w14:paraId="349A5B21" w14:textId="77777777" w:rsidR="007268AE" w:rsidRPr="00837DDA" w:rsidRDefault="007268AE" w:rsidP="007268AE">
            <w:pPr>
              <w:ind w:firstLine="0"/>
              <w:jc w:val="center"/>
              <w:rPr>
                <w:rFonts w:ascii="Times New Roman" w:eastAsia="Times New Roman" w:hAnsi="Times New Roman" w:cs="Times New Roman"/>
                <w:szCs w:val="28"/>
              </w:rPr>
            </w:pPr>
            <w:r w:rsidRPr="00837DDA">
              <w:rPr>
                <w:rFonts w:ascii="Times New Roman" w:eastAsia="Times New Roman" w:hAnsi="Times New Roman" w:cs="Times New Roman"/>
                <w:szCs w:val="28"/>
              </w:rPr>
              <w:t>1 796 785 рублей (за счет средств республиканского бюджета Приднестровской Молдавской Республики)</w:t>
            </w:r>
          </w:p>
        </w:tc>
      </w:tr>
      <w:tr w:rsidR="007268AE" w:rsidRPr="00332C0B" w14:paraId="4885DBCF" w14:textId="77777777" w:rsidTr="007D687D">
        <w:trPr>
          <w:trHeight w:val="183"/>
          <w:jc w:val="center"/>
        </w:trPr>
        <w:tc>
          <w:tcPr>
            <w:tcW w:w="9634" w:type="dxa"/>
            <w:gridSpan w:val="5"/>
            <w:tcBorders>
              <w:top w:val="single" w:sz="4" w:space="0" w:color="auto"/>
              <w:left w:val="single" w:sz="4" w:space="0" w:color="000000"/>
              <w:bottom w:val="single" w:sz="4" w:space="0" w:color="000000"/>
              <w:right w:val="single" w:sz="4" w:space="0" w:color="000000"/>
            </w:tcBorders>
            <w:tcMar>
              <w:top w:w="57" w:type="dxa"/>
              <w:left w:w="57" w:type="dxa"/>
              <w:bottom w:w="57" w:type="dxa"/>
              <w:right w:w="57" w:type="dxa"/>
            </w:tcMar>
          </w:tcPr>
          <w:p w14:paraId="5969BD09" w14:textId="69391727" w:rsidR="007268AE" w:rsidRPr="00837DDA" w:rsidRDefault="007268AE" w:rsidP="007268AE">
            <w:pPr>
              <w:ind w:firstLine="0"/>
              <w:jc w:val="center"/>
              <w:rPr>
                <w:rFonts w:ascii="Times New Roman" w:eastAsia="Times New Roman" w:hAnsi="Times New Roman" w:cs="Times New Roman"/>
                <w:szCs w:val="28"/>
              </w:rPr>
            </w:pPr>
            <w:r w:rsidRPr="00837DDA">
              <w:rPr>
                <w:rFonts w:ascii="Times New Roman" w:eastAsia="Times New Roman" w:hAnsi="Times New Roman" w:cs="Times New Roman"/>
                <w:bCs/>
                <w:szCs w:val="28"/>
              </w:rPr>
              <w:t>Финансирование (согласно Приложению № 5 к настоящей Программе)</w:t>
            </w:r>
          </w:p>
        </w:tc>
      </w:tr>
      <w:tr w:rsidR="007268AE" w:rsidRPr="00332C0B" w14:paraId="22AE95C0" w14:textId="77777777" w:rsidTr="007D687D">
        <w:trPr>
          <w:trHeight w:val="890"/>
          <w:jc w:val="center"/>
        </w:trPr>
        <w:tc>
          <w:tcPr>
            <w:tcW w:w="56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EE58FE5" w14:textId="405C5CCE" w:rsidR="007268AE" w:rsidRPr="00837DDA" w:rsidRDefault="007268AE" w:rsidP="007268AE">
            <w:pPr>
              <w:ind w:firstLine="0"/>
              <w:contextualSpacing/>
              <w:jc w:val="center"/>
              <w:textAlignment w:val="center"/>
              <w:rPr>
                <w:rFonts w:ascii="Times New Roman" w:eastAsia="Times New Roman" w:hAnsi="Times New Roman" w:cs="Times New Roman"/>
                <w:szCs w:val="28"/>
              </w:rPr>
            </w:pPr>
            <w:r w:rsidRPr="00837DDA">
              <w:rPr>
                <w:rFonts w:ascii="Times New Roman" w:eastAsia="Times New Roman" w:hAnsi="Times New Roman" w:cs="Times New Roman"/>
                <w:szCs w:val="28"/>
              </w:rPr>
              <w:t>26</w:t>
            </w:r>
            <w:r w:rsidR="003A5474">
              <w:rPr>
                <w:rFonts w:ascii="Times New Roman" w:eastAsia="Times New Roman" w:hAnsi="Times New Roman" w:cs="Times New Roman"/>
                <w:szCs w:val="28"/>
              </w:rPr>
              <w:t>.</w:t>
            </w:r>
          </w:p>
        </w:tc>
        <w:tc>
          <w:tcPr>
            <w:tcW w:w="311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7CE394E" w14:textId="77777777" w:rsidR="007268AE" w:rsidRPr="00837DDA" w:rsidRDefault="007268AE" w:rsidP="007268AE">
            <w:pPr>
              <w:ind w:firstLine="0"/>
              <w:contextualSpacing/>
              <w:textAlignment w:val="center"/>
              <w:rPr>
                <w:rFonts w:ascii="Times New Roman" w:eastAsia="Times New Roman" w:hAnsi="Times New Roman" w:cs="Times New Roman"/>
                <w:szCs w:val="28"/>
              </w:rPr>
            </w:pPr>
            <w:r w:rsidRPr="00837DDA">
              <w:rPr>
                <w:rFonts w:ascii="Times New Roman" w:eastAsia="Times New Roman" w:hAnsi="Times New Roman" w:cs="Times New Roman"/>
                <w:szCs w:val="28"/>
              </w:rPr>
              <w:t>Обеспечение финансирования Программы из средств республиканского бюджета</w:t>
            </w:r>
          </w:p>
        </w:tc>
        <w:tc>
          <w:tcPr>
            <w:tcW w:w="19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D793B94" w14:textId="77777777" w:rsidR="007268AE" w:rsidRPr="00837DDA" w:rsidRDefault="007268AE" w:rsidP="007268AE">
            <w:pPr>
              <w:ind w:firstLine="0"/>
              <w:contextualSpacing/>
              <w:jc w:val="center"/>
              <w:textAlignment w:val="center"/>
              <w:rPr>
                <w:rFonts w:ascii="Times New Roman" w:eastAsia="Times New Roman" w:hAnsi="Times New Roman" w:cs="Times New Roman"/>
                <w:szCs w:val="28"/>
              </w:rPr>
            </w:pPr>
            <w:r w:rsidRPr="00837DDA">
              <w:rPr>
                <w:rFonts w:ascii="Times New Roman" w:eastAsia="Times New Roman" w:hAnsi="Times New Roman" w:cs="Times New Roman"/>
                <w:szCs w:val="28"/>
              </w:rPr>
              <w:t>2025–2029 годы</w:t>
            </w:r>
          </w:p>
        </w:tc>
        <w:tc>
          <w:tcPr>
            <w:tcW w:w="201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EEF793A" w14:textId="77777777" w:rsidR="007268AE" w:rsidRPr="00837DDA" w:rsidRDefault="007268AE" w:rsidP="007268AE">
            <w:pPr>
              <w:ind w:firstLine="0"/>
              <w:contextualSpacing/>
              <w:jc w:val="center"/>
              <w:textAlignment w:val="center"/>
              <w:rPr>
                <w:rFonts w:ascii="Times New Roman" w:eastAsia="Times New Roman" w:hAnsi="Times New Roman" w:cs="Times New Roman"/>
                <w:szCs w:val="28"/>
              </w:rPr>
            </w:pPr>
            <w:r w:rsidRPr="00837DDA">
              <w:rPr>
                <w:rFonts w:ascii="Times New Roman" w:eastAsia="Times New Roman" w:hAnsi="Times New Roman" w:cs="Times New Roman"/>
                <w:szCs w:val="28"/>
              </w:rPr>
              <w:t>Ректорат</w:t>
            </w:r>
          </w:p>
        </w:tc>
        <w:tc>
          <w:tcPr>
            <w:tcW w:w="198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40A8575" w14:textId="7D071604" w:rsidR="007268AE" w:rsidRPr="00837DDA" w:rsidRDefault="007268AE" w:rsidP="007268AE">
            <w:pPr>
              <w:ind w:firstLine="0"/>
              <w:contextualSpacing/>
              <w:jc w:val="center"/>
              <w:textAlignment w:val="center"/>
              <w:rPr>
                <w:rFonts w:ascii="Times New Roman" w:eastAsia="Times New Roman" w:hAnsi="Times New Roman" w:cs="Times New Roman"/>
                <w:szCs w:val="28"/>
              </w:rPr>
            </w:pPr>
            <w:r w:rsidRPr="00837DDA">
              <w:rPr>
                <w:rFonts w:ascii="Times New Roman" w:eastAsia="Times New Roman" w:hAnsi="Times New Roman" w:cs="Times New Roman"/>
                <w:szCs w:val="28"/>
              </w:rPr>
              <w:t>46 389 994 рубля</w:t>
            </w:r>
          </w:p>
        </w:tc>
      </w:tr>
    </w:tbl>
    <w:p w14:paraId="1EB39BBA" w14:textId="0C39C940" w:rsidR="00AF797A" w:rsidRPr="00486DDD" w:rsidRDefault="00AF797A" w:rsidP="0054060E">
      <w:pPr>
        <w:pStyle w:val="af8"/>
        <w:ind w:right="-427" w:firstLine="709"/>
        <w:jc w:val="right"/>
        <w:rPr>
          <w:rFonts w:ascii="Times New Roman" w:hAnsi="Times New Roman" w:cs="Times New Roman"/>
          <w:sz w:val="28"/>
          <w:szCs w:val="28"/>
        </w:rPr>
      </w:pPr>
      <w:r w:rsidRPr="00486DDD">
        <w:rPr>
          <w:rFonts w:ascii="Times New Roman" w:hAnsi="Times New Roman" w:cs="Times New Roman"/>
          <w:sz w:val="28"/>
          <w:szCs w:val="28"/>
        </w:rPr>
        <w:t xml:space="preserve">  »</w:t>
      </w:r>
      <w:r w:rsidRPr="00486DDD">
        <w:rPr>
          <w:rFonts w:ascii="Times New Roman" w:eastAsia="Times New Roman" w:hAnsi="Times New Roman" w:cs="Times New Roman"/>
          <w:sz w:val="28"/>
          <w:szCs w:val="28"/>
        </w:rPr>
        <w:t>.</w:t>
      </w:r>
    </w:p>
    <w:p w14:paraId="6B69F227" w14:textId="52063A3A" w:rsidR="00AF797A" w:rsidRDefault="00AF797A" w:rsidP="00AF797A">
      <w:pPr>
        <w:pStyle w:val="af8"/>
        <w:ind w:firstLine="709"/>
        <w:jc w:val="both"/>
        <w:rPr>
          <w:rFonts w:ascii="Times New Roman" w:hAnsi="Times New Roman" w:cs="Times New Roman"/>
          <w:sz w:val="28"/>
          <w:szCs w:val="28"/>
        </w:rPr>
      </w:pPr>
    </w:p>
    <w:p w14:paraId="53F4A97F" w14:textId="77777777" w:rsidR="00584FEC" w:rsidRPr="00584FEC" w:rsidRDefault="00584FEC" w:rsidP="00AF797A">
      <w:pPr>
        <w:pStyle w:val="af8"/>
        <w:ind w:firstLine="709"/>
        <w:jc w:val="both"/>
        <w:rPr>
          <w:rFonts w:ascii="Times New Roman" w:hAnsi="Times New Roman" w:cs="Times New Roman"/>
          <w:sz w:val="28"/>
          <w:szCs w:val="28"/>
        </w:rPr>
      </w:pPr>
    </w:p>
    <w:p w14:paraId="5A7BBC3A" w14:textId="3FC76488" w:rsidR="00AF797A" w:rsidRPr="00486DDD" w:rsidRDefault="00AF797A" w:rsidP="00AF797A">
      <w:pPr>
        <w:pStyle w:val="af8"/>
        <w:ind w:firstLine="709"/>
        <w:jc w:val="both"/>
        <w:rPr>
          <w:rFonts w:ascii="Times New Roman" w:hAnsi="Times New Roman" w:cs="Times New Roman"/>
          <w:sz w:val="28"/>
          <w:szCs w:val="28"/>
        </w:rPr>
      </w:pPr>
      <w:r w:rsidRPr="00486DDD">
        <w:rPr>
          <w:rFonts w:ascii="Times New Roman" w:hAnsi="Times New Roman" w:cs="Times New Roman"/>
          <w:sz w:val="28"/>
          <w:szCs w:val="28"/>
        </w:rPr>
        <w:lastRenderedPageBreak/>
        <w:t>7. Приложения № 1</w:t>
      </w:r>
      <w:r w:rsidR="00ED2B34">
        <w:rPr>
          <w:rFonts w:ascii="Times New Roman" w:hAnsi="Times New Roman" w:cs="Times New Roman"/>
          <w:sz w:val="28"/>
          <w:szCs w:val="28"/>
        </w:rPr>
        <w:t>–</w:t>
      </w:r>
      <w:r w:rsidRPr="00486DDD">
        <w:rPr>
          <w:rFonts w:ascii="Times New Roman" w:hAnsi="Times New Roman" w:cs="Times New Roman"/>
          <w:sz w:val="28"/>
          <w:szCs w:val="28"/>
        </w:rPr>
        <w:t>5 к государственной целевой программе «Развитие государственного образовательного учреждения «Приднестровский гос</w:t>
      </w:r>
      <w:r>
        <w:rPr>
          <w:rFonts w:ascii="Times New Roman" w:hAnsi="Times New Roman" w:cs="Times New Roman"/>
          <w:sz w:val="28"/>
          <w:szCs w:val="28"/>
        </w:rPr>
        <w:t>ударственный университет им. Т.</w:t>
      </w:r>
      <w:r w:rsidR="00ED2B34">
        <w:rPr>
          <w:rFonts w:ascii="Times New Roman" w:hAnsi="Times New Roman" w:cs="Times New Roman"/>
          <w:sz w:val="28"/>
          <w:szCs w:val="28"/>
        </w:rPr>
        <w:t xml:space="preserve"> </w:t>
      </w:r>
      <w:r>
        <w:rPr>
          <w:rFonts w:ascii="Times New Roman" w:hAnsi="Times New Roman" w:cs="Times New Roman"/>
          <w:sz w:val="28"/>
          <w:szCs w:val="28"/>
        </w:rPr>
        <w:t>Г. Шевченко» на 2025</w:t>
      </w:r>
      <w:r w:rsidR="00ED2B34">
        <w:rPr>
          <w:rFonts w:ascii="Times New Roman" w:hAnsi="Times New Roman" w:cs="Times New Roman"/>
          <w:sz w:val="28"/>
          <w:szCs w:val="28"/>
        </w:rPr>
        <w:t>–</w:t>
      </w:r>
      <w:r w:rsidRPr="00486DDD">
        <w:rPr>
          <w:rFonts w:ascii="Times New Roman" w:hAnsi="Times New Roman" w:cs="Times New Roman"/>
          <w:sz w:val="28"/>
          <w:szCs w:val="28"/>
        </w:rPr>
        <w:t>2029 годы» изложить в редакции согласно приложениям № 1</w:t>
      </w:r>
      <w:r w:rsidR="00ED2B34">
        <w:rPr>
          <w:rFonts w:ascii="Times New Roman" w:hAnsi="Times New Roman" w:cs="Times New Roman"/>
          <w:sz w:val="28"/>
          <w:szCs w:val="28"/>
        </w:rPr>
        <w:t>–</w:t>
      </w:r>
      <w:r w:rsidRPr="00486DDD">
        <w:rPr>
          <w:rFonts w:ascii="Times New Roman" w:hAnsi="Times New Roman" w:cs="Times New Roman"/>
          <w:sz w:val="28"/>
          <w:szCs w:val="28"/>
        </w:rPr>
        <w:t>5 к настоящему Закону</w:t>
      </w:r>
      <w:r w:rsidR="003A5474">
        <w:rPr>
          <w:rFonts w:ascii="Times New Roman" w:hAnsi="Times New Roman" w:cs="Times New Roman"/>
          <w:sz w:val="28"/>
          <w:szCs w:val="28"/>
        </w:rPr>
        <w:t xml:space="preserve"> соответственно</w:t>
      </w:r>
      <w:r w:rsidRPr="00486DDD">
        <w:rPr>
          <w:rFonts w:ascii="Times New Roman" w:hAnsi="Times New Roman" w:cs="Times New Roman"/>
          <w:sz w:val="28"/>
          <w:szCs w:val="28"/>
        </w:rPr>
        <w:t>.</w:t>
      </w:r>
    </w:p>
    <w:p w14:paraId="57F0D2DD" w14:textId="77777777" w:rsidR="00AF797A" w:rsidRPr="00584FEC" w:rsidRDefault="00AF797A" w:rsidP="00AF797A">
      <w:pPr>
        <w:pStyle w:val="af8"/>
        <w:ind w:firstLine="709"/>
        <w:jc w:val="both"/>
        <w:rPr>
          <w:rFonts w:ascii="Times New Roman" w:hAnsi="Times New Roman" w:cs="Times New Roman"/>
          <w:sz w:val="28"/>
          <w:szCs w:val="28"/>
        </w:rPr>
      </w:pPr>
    </w:p>
    <w:p w14:paraId="4CD6414D" w14:textId="77777777" w:rsidR="00AF797A" w:rsidRPr="00332C0B" w:rsidRDefault="00AF797A" w:rsidP="00AF797A">
      <w:pPr>
        <w:pStyle w:val="af8"/>
        <w:ind w:firstLine="709"/>
        <w:jc w:val="both"/>
        <w:rPr>
          <w:rFonts w:ascii="Times New Roman" w:hAnsi="Times New Roman" w:cs="Times New Roman"/>
          <w:sz w:val="28"/>
          <w:szCs w:val="28"/>
        </w:rPr>
      </w:pPr>
      <w:r w:rsidRPr="00332C0B">
        <w:rPr>
          <w:rFonts w:ascii="Times New Roman" w:hAnsi="Times New Roman" w:cs="Times New Roman"/>
          <w:b/>
          <w:sz w:val="28"/>
          <w:szCs w:val="28"/>
        </w:rPr>
        <w:t>Статья 2.</w:t>
      </w:r>
      <w:r w:rsidRPr="00332C0B">
        <w:rPr>
          <w:rFonts w:ascii="Times New Roman" w:hAnsi="Times New Roman" w:cs="Times New Roman"/>
          <w:sz w:val="28"/>
          <w:szCs w:val="28"/>
        </w:rPr>
        <w:t xml:space="preserve"> Настоящий </w:t>
      </w:r>
      <w:r>
        <w:rPr>
          <w:rFonts w:ascii="Times New Roman" w:hAnsi="Times New Roman" w:cs="Times New Roman"/>
          <w:sz w:val="28"/>
          <w:szCs w:val="28"/>
        </w:rPr>
        <w:t>З</w:t>
      </w:r>
      <w:r w:rsidRPr="00332C0B">
        <w:rPr>
          <w:rFonts w:ascii="Times New Roman" w:hAnsi="Times New Roman" w:cs="Times New Roman"/>
          <w:sz w:val="28"/>
          <w:szCs w:val="28"/>
        </w:rPr>
        <w:t>акон вступает в силу со дня, следующего за днем официального опубликования.</w:t>
      </w:r>
    </w:p>
    <w:p w14:paraId="0DDCF4E8" w14:textId="29B3F875" w:rsidR="005B79EC" w:rsidRDefault="005B79EC" w:rsidP="001B775D">
      <w:pPr>
        <w:ind w:firstLine="0"/>
        <w:rPr>
          <w:rFonts w:ascii="Times New Roman" w:eastAsia="Times New Roman" w:hAnsi="Times New Roman" w:cs="Times New Roman"/>
          <w:sz w:val="28"/>
          <w:szCs w:val="28"/>
        </w:rPr>
      </w:pPr>
    </w:p>
    <w:p w14:paraId="784F5D45" w14:textId="5040CE46" w:rsidR="00584FEC" w:rsidRDefault="00584FEC" w:rsidP="001B775D">
      <w:pPr>
        <w:ind w:firstLine="0"/>
        <w:rPr>
          <w:rFonts w:ascii="Times New Roman" w:eastAsia="Times New Roman" w:hAnsi="Times New Roman" w:cs="Times New Roman"/>
          <w:sz w:val="28"/>
          <w:szCs w:val="28"/>
        </w:rPr>
      </w:pPr>
    </w:p>
    <w:p w14:paraId="61362C85" w14:textId="77777777" w:rsidR="00584FEC" w:rsidRPr="00543622" w:rsidRDefault="00584FEC" w:rsidP="001B775D">
      <w:pPr>
        <w:ind w:firstLine="0"/>
        <w:rPr>
          <w:rFonts w:ascii="Times New Roman" w:eastAsia="Times New Roman" w:hAnsi="Times New Roman" w:cs="Times New Roman"/>
          <w:sz w:val="28"/>
          <w:szCs w:val="28"/>
        </w:rPr>
      </w:pPr>
    </w:p>
    <w:p w14:paraId="3CBFB882" w14:textId="77777777" w:rsidR="001E0D77" w:rsidRPr="00543622" w:rsidRDefault="001E0D77" w:rsidP="001B775D">
      <w:pPr>
        <w:ind w:firstLine="0"/>
        <w:rPr>
          <w:rFonts w:ascii="Times New Roman" w:hAnsi="Times New Roman" w:cs="Times New Roman"/>
          <w:sz w:val="28"/>
          <w:szCs w:val="28"/>
        </w:rPr>
      </w:pPr>
      <w:r w:rsidRPr="00543622">
        <w:rPr>
          <w:rFonts w:ascii="Times New Roman" w:hAnsi="Times New Roman" w:cs="Times New Roman"/>
          <w:sz w:val="28"/>
          <w:szCs w:val="28"/>
        </w:rPr>
        <w:t>Президент</w:t>
      </w:r>
    </w:p>
    <w:p w14:paraId="22163250" w14:textId="77777777" w:rsidR="001E0D77" w:rsidRPr="00543622" w:rsidRDefault="001E0D77" w:rsidP="001B775D">
      <w:pPr>
        <w:ind w:firstLine="0"/>
        <w:rPr>
          <w:rFonts w:ascii="Times New Roman" w:hAnsi="Times New Roman" w:cs="Times New Roman"/>
          <w:sz w:val="28"/>
          <w:szCs w:val="28"/>
        </w:rPr>
      </w:pPr>
      <w:r w:rsidRPr="00543622">
        <w:rPr>
          <w:rFonts w:ascii="Times New Roman" w:hAnsi="Times New Roman" w:cs="Times New Roman"/>
          <w:sz w:val="28"/>
          <w:szCs w:val="28"/>
        </w:rPr>
        <w:t>Приднестровской</w:t>
      </w:r>
    </w:p>
    <w:p w14:paraId="4894EDCB" w14:textId="138F5978" w:rsidR="001E0D77" w:rsidRPr="00543622" w:rsidRDefault="001E0D77" w:rsidP="001B775D">
      <w:pPr>
        <w:ind w:firstLine="0"/>
        <w:rPr>
          <w:rFonts w:ascii="Times New Roman" w:hAnsi="Times New Roman" w:cs="Times New Roman"/>
          <w:sz w:val="28"/>
          <w:szCs w:val="28"/>
        </w:rPr>
      </w:pPr>
      <w:r w:rsidRPr="00543622">
        <w:rPr>
          <w:rFonts w:ascii="Times New Roman" w:hAnsi="Times New Roman" w:cs="Times New Roman"/>
          <w:sz w:val="28"/>
          <w:szCs w:val="28"/>
        </w:rPr>
        <w:t>Молдавской</w:t>
      </w:r>
      <w:r w:rsidR="0010592E" w:rsidRPr="00543622">
        <w:rPr>
          <w:rFonts w:ascii="Times New Roman" w:hAnsi="Times New Roman" w:cs="Times New Roman"/>
          <w:sz w:val="28"/>
          <w:szCs w:val="28"/>
        </w:rPr>
        <w:t xml:space="preserve"> </w:t>
      </w:r>
      <w:r w:rsidRPr="00543622">
        <w:rPr>
          <w:rFonts w:ascii="Times New Roman" w:hAnsi="Times New Roman" w:cs="Times New Roman"/>
          <w:sz w:val="28"/>
          <w:szCs w:val="28"/>
        </w:rPr>
        <w:t>Республики</w:t>
      </w:r>
      <w:r w:rsidR="0010592E" w:rsidRPr="00543622">
        <w:rPr>
          <w:rFonts w:ascii="Times New Roman" w:hAnsi="Times New Roman" w:cs="Times New Roman"/>
          <w:sz w:val="28"/>
          <w:szCs w:val="28"/>
        </w:rPr>
        <w:t xml:space="preserve"> </w:t>
      </w:r>
      <w:r w:rsidRPr="00543622">
        <w:rPr>
          <w:rFonts w:ascii="Times New Roman" w:hAnsi="Times New Roman" w:cs="Times New Roman"/>
          <w:sz w:val="28"/>
          <w:szCs w:val="28"/>
        </w:rPr>
        <w:tab/>
      </w:r>
      <w:r w:rsidRPr="00543622">
        <w:rPr>
          <w:rFonts w:ascii="Times New Roman" w:hAnsi="Times New Roman" w:cs="Times New Roman"/>
          <w:sz w:val="28"/>
          <w:szCs w:val="28"/>
        </w:rPr>
        <w:tab/>
      </w:r>
      <w:r w:rsidRPr="00543622">
        <w:rPr>
          <w:rFonts w:ascii="Times New Roman" w:hAnsi="Times New Roman" w:cs="Times New Roman"/>
          <w:sz w:val="28"/>
          <w:szCs w:val="28"/>
        </w:rPr>
        <w:tab/>
      </w:r>
      <w:r w:rsidRPr="00543622">
        <w:rPr>
          <w:rFonts w:ascii="Times New Roman" w:hAnsi="Times New Roman" w:cs="Times New Roman"/>
          <w:sz w:val="28"/>
          <w:szCs w:val="28"/>
        </w:rPr>
        <w:tab/>
      </w:r>
      <w:r w:rsidR="0010592E" w:rsidRPr="00543622">
        <w:rPr>
          <w:rFonts w:ascii="Times New Roman" w:hAnsi="Times New Roman" w:cs="Times New Roman"/>
          <w:sz w:val="28"/>
          <w:szCs w:val="28"/>
        </w:rPr>
        <w:t xml:space="preserve">     </w:t>
      </w:r>
      <w:r w:rsidR="004A031B">
        <w:rPr>
          <w:rFonts w:ascii="Times New Roman" w:hAnsi="Times New Roman" w:cs="Times New Roman"/>
          <w:sz w:val="28"/>
          <w:szCs w:val="28"/>
        </w:rPr>
        <w:t xml:space="preserve">         </w:t>
      </w:r>
      <w:r w:rsidRPr="00543622">
        <w:rPr>
          <w:rFonts w:ascii="Times New Roman" w:hAnsi="Times New Roman" w:cs="Times New Roman"/>
          <w:sz w:val="28"/>
          <w:szCs w:val="28"/>
        </w:rPr>
        <w:t>В.</w:t>
      </w:r>
      <w:r w:rsidR="0010592E" w:rsidRPr="00543622">
        <w:rPr>
          <w:rFonts w:ascii="Times New Roman" w:hAnsi="Times New Roman" w:cs="Times New Roman"/>
          <w:sz w:val="28"/>
          <w:szCs w:val="28"/>
        </w:rPr>
        <w:t xml:space="preserve"> </w:t>
      </w:r>
      <w:r w:rsidRPr="00543622">
        <w:rPr>
          <w:rFonts w:ascii="Times New Roman" w:hAnsi="Times New Roman" w:cs="Times New Roman"/>
          <w:sz w:val="28"/>
          <w:szCs w:val="28"/>
        </w:rPr>
        <w:t>Н.</w:t>
      </w:r>
      <w:r w:rsidR="0010592E" w:rsidRPr="00543622">
        <w:rPr>
          <w:rFonts w:ascii="Times New Roman" w:hAnsi="Times New Roman" w:cs="Times New Roman"/>
          <w:sz w:val="28"/>
          <w:szCs w:val="28"/>
        </w:rPr>
        <w:t xml:space="preserve"> </w:t>
      </w:r>
      <w:r w:rsidRPr="00543622">
        <w:rPr>
          <w:rFonts w:ascii="Times New Roman" w:hAnsi="Times New Roman" w:cs="Times New Roman"/>
          <w:sz w:val="28"/>
          <w:szCs w:val="28"/>
        </w:rPr>
        <w:t>КРАСНОСЕЛЬСКИЙ</w:t>
      </w:r>
    </w:p>
    <w:p w14:paraId="3BA4E64C" w14:textId="43D95627" w:rsidR="00C6782C" w:rsidRDefault="00C6782C" w:rsidP="001B775D">
      <w:pPr>
        <w:pStyle w:val="af6"/>
        <w:shd w:val="clear" w:color="auto" w:fill="FFFFFF"/>
        <w:spacing w:before="0" w:beforeAutospacing="0" w:after="0" w:afterAutospacing="0"/>
        <w:jc w:val="both"/>
        <w:rPr>
          <w:sz w:val="28"/>
          <w:szCs w:val="28"/>
        </w:rPr>
      </w:pPr>
    </w:p>
    <w:p w14:paraId="03CAF123" w14:textId="358B6026" w:rsidR="00587D52" w:rsidRDefault="00587D52" w:rsidP="005D73D1">
      <w:pPr>
        <w:pStyle w:val="af6"/>
        <w:shd w:val="clear" w:color="auto" w:fill="FFFFFF"/>
        <w:tabs>
          <w:tab w:val="left" w:pos="284"/>
        </w:tabs>
        <w:spacing w:before="0" w:beforeAutospacing="0" w:after="0" w:afterAutospacing="0"/>
        <w:jc w:val="both"/>
        <w:rPr>
          <w:sz w:val="28"/>
          <w:szCs w:val="28"/>
        </w:rPr>
      </w:pPr>
    </w:p>
    <w:p w14:paraId="7CF53923" w14:textId="77777777" w:rsidR="00904199" w:rsidRDefault="00904199" w:rsidP="005D73D1">
      <w:pPr>
        <w:pStyle w:val="af6"/>
        <w:shd w:val="clear" w:color="auto" w:fill="FFFFFF"/>
        <w:tabs>
          <w:tab w:val="left" w:pos="284"/>
        </w:tabs>
        <w:spacing w:before="0" w:beforeAutospacing="0" w:after="0" w:afterAutospacing="0"/>
        <w:jc w:val="both"/>
        <w:rPr>
          <w:sz w:val="28"/>
          <w:szCs w:val="28"/>
        </w:rPr>
      </w:pPr>
    </w:p>
    <w:p w14:paraId="758ACF8A" w14:textId="77777777" w:rsidR="00904199" w:rsidRPr="008F7915" w:rsidRDefault="00904199" w:rsidP="00904199">
      <w:pPr>
        <w:ind w:firstLine="0"/>
        <w:rPr>
          <w:sz w:val="28"/>
          <w:szCs w:val="26"/>
        </w:rPr>
      </w:pPr>
      <w:r w:rsidRPr="008F7915">
        <w:rPr>
          <w:sz w:val="28"/>
          <w:szCs w:val="26"/>
        </w:rPr>
        <w:t>г. Тирасполь</w:t>
      </w:r>
    </w:p>
    <w:p w14:paraId="6948E84D" w14:textId="77777777" w:rsidR="00904199" w:rsidRPr="008F7915" w:rsidRDefault="00904199" w:rsidP="00904199">
      <w:pPr>
        <w:ind w:firstLine="0"/>
        <w:rPr>
          <w:sz w:val="28"/>
          <w:szCs w:val="26"/>
        </w:rPr>
      </w:pPr>
      <w:bookmarkStart w:id="0" w:name="_GoBack"/>
      <w:bookmarkEnd w:id="0"/>
      <w:r>
        <w:rPr>
          <w:sz w:val="28"/>
          <w:szCs w:val="26"/>
        </w:rPr>
        <w:t>27 июля</w:t>
      </w:r>
      <w:r w:rsidRPr="008F7915">
        <w:rPr>
          <w:sz w:val="28"/>
          <w:szCs w:val="26"/>
        </w:rPr>
        <w:t xml:space="preserve"> 202</w:t>
      </w:r>
      <w:r>
        <w:rPr>
          <w:sz w:val="28"/>
          <w:szCs w:val="26"/>
        </w:rPr>
        <w:t>6</w:t>
      </w:r>
      <w:r w:rsidRPr="008F7915">
        <w:rPr>
          <w:sz w:val="28"/>
          <w:szCs w:val="26"/>
        </w:rPr>
        <w:t xml:space="preserve"> г.</w:t>
      </w:r>
    </w:p>
    <w:p w14:paraId="2D04C5E3" w14:textId="77777777" w:rsidR="00904199" w:rsidRPr="008F7915" w:rsidRDefault="00904199" w:rsidP="00904199">
      <w:pPr>
        <w:tabs>
          <w:tab w:val="left" w:pos="851"/>
          <w:tab w:val="left" w:pos="4536"/>
        </w:tabs>
        <w:ind w:left="28" w:hanging="28"/>
        <w:rPr>
          <w:sz w:val="28"/>
          <w:szCs w:val="26"/>
        </w:rPr>
      </w:pPr>
      <w:r w:rsidRPr="008F7915">
        <w:rPr>
          <w:sz w:val="28"/>
          <w:szCs w:val="26"/>
        </w:rPr>
        <w:t xml:space="preserve">№ </w:t>
      </w:r>
      <w:r>
        <w:rPr>
          <w:sz w:val="28"/>
          <w:szCs w:val="26"/>
        </w:rPr>
        <w:t>194</w:t>
      </w:r>
      <w:r w:rsidRPr="008F7915">
        <w:rPr>
          <w:sz w:val="28"/>
          <w:szCs w:val="26"/>
        </w:rPr>
        <w:t>-З</w:t>
      </w:r>
      <w:r>
        <w:rPr>
          <w:sz w:val="28"/>
          <w:szCs w:val="26"/>
        </w:rPr>
        <w:t>ИД</w:t>
      </w:r>
      <w:r w:rsidRPr="008F7915">
        <w:rPr>
          <w:sz w:val="28"/>
          <w:szCs w:val="26"/>
        </w:rPr>
        <w:t>-VI</w:t>
      </w:r>
      <w:r w:rsidRPr="008F7915">
        <w:rPr>
          <w:sz w:val="28"/>
          <w:szCs w:val="26"/>
          <w:lang w:val="en-US"/>
        </w:rPr>
        <w:t>II</w:t>
      </w:r>
    </w:p>
    <w:p w14:paraId="669DF8B6" w14:textId="77777777" w:rsidR="00904199" w:rsidRDefault="00904199" w:rsidP="005D73D1">
      <w:pPr>
        <w:pStyle w:val="af6"/>
        <w:shd w:val="clear" w:color="auto" w:fill="FFFFFF"/>
        <w:tabs>
          <w:tab w:val="left" w:pos="284"/>
        </w:tabs>
        <w:spacing w:before="0" w:beforeAutospacing="0" w:after="0" w:afterAutospacing="0"/>
        <w:jc w:val="both"/>
        <w:rPr>
          <w:sz w:val="28"/>
          <w:szCs w:val="28"/>
        </w:rPr>
      </w:pPr>
    </w:p>
    <w:sectPr w:rsidR="00904199" w:rsidSect="00B9111F">
      <w:headerReference w:type="default" r:id="rId8"/>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9D7A31" w14:textId="77777777" w:rsidR="003D3025" w:rsidRDefault="003D3025" w:rsidP="00B9111F">
      <w:r>
        <w:separator/>
      </w:r>
    </w:p>
  </w:endnote>
  <w:endnote w:type="continuationSeparator" w:id="0">
    <w:p w14:paraId="66B45988" w14:textId="77777777" w:rsidR="003D3025" w:rsidRDefault="003D3025" w:rsidP="00B911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A686C9" w14:textId="77777777" w:rsidR="003D3025" w:rsidRDefault="003D3025" w:rsidP="00B9111F">
      <w:r>
        <w:separator/>
      </w:r>
    </w:p>
  </w:footnote>
  <w:footnote w:type="continuationSeparator" w:id="0">
    <w:p w14:paraId="2A6A1893" w14:textId="77777777" w:rsidR="003D3025" w:rsidRDefault="003D3025" w:rsidP="00B911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8304693"/>
      <w:docPartObj>
        <w:docPartGallery w:val="Page Numbers (Top of Page)"/>
        <w:docPartUnique/>
      </w:docPartObj>
    </w:sdtPr>
    <w:sdtEndPr>
      <w:rPr>
        <w:rFonts w:ascii="Times New Roman" w:hAnsi="Times New Roman"/>
        <w:sz w:val="24"/>
        <w:szCs w:val="24"/>
      </w:rPr>
    </w:sdtEndPr>
    <w:sdtContent>
      <w:p w14:paraId="1BC1310D" w14:textId="5566B3A0" w:rsidR="00362D7E" w:rsidRPr="00B9111F" w:rsidRDefault="00362D7E">
        <w:pPr>
          <w:pStyle w:val="af9"/>
          <w:jc w:val="center"/>
          <w:rPr>
            <w:rFonts w:ascii="Times New Roman" w:hAnsi="Times New Roman"/>
            <w:sz w:val="24"/>
            <w:szCs w:val="24"/>
          </w:rPr>
        </w:pPr>
        <w:r w:rsidRPr="00B9111F">
          <w:rPr>
            <w:rFonts w:ascii="Times New Roman" w:hAnsi="Times New Roman"/>
            <w:sz w:val="24"/>
            <w:szCs w:val="24"/>
          </w:rPr>
          <w:fldChar w:fldCharType="begin"/>
        </w:r>
        <w:r w:rsidRPr="00B9111F">
          <w:rPr>
            <w:rFonts w:ascii="Times New Roman" w:hAnsi="Times New Roman"/>
            <w:sz w:val="24"/>
            <w:szCs w:val="24"/>
          </w:rPr>
          <w:instrText>PAGE   \* MERGEFORMAT</w:instrText>
        </w:r>
        <w:r w:rsidRPr="00B9111F">
          <w:rPr>
            <w:rFonts w:ascii="Times New Roman" w:hAnsi="Times New Roman"/>
            <w:sz w:val="24"/>
            <w:szCs w:val="24"/>
          </w:rPr>
          <w:fldChar w:fldCharType="separate"/>
        </w:r>
        <w:r w:rsidR="00904199">
          <w:rPr>
            <w:rFonts w:ascii="Times New Roman" w:hAnsi="Times New Roman"/>
            <w:noProof/>
            <w:sz w:val="24"/>
            <w:szCs w:val="24"/>
          </w:rPr>
          <w:t>5</w:t>
        </w:r>
        <w:r w:rsidRPr="00B9111F">
          <w:rPr>
            <w:rFonts w:ascii="Times New Roman" w:hAnsi="Times New Roman"/>
            <w:sz w:val="24"/>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3E1A84"/>
    <w:multiLevelType w:val="multilevel"/>
    <w:tmpl w:val="C16E54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44B3A76"/>
    <w:multiLevelType w:val="multilevel"/>
    <w:tmpl w:val="DB42226A"/>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nsid w:val="1C786B47"/>
    <w:multiLevelType w:val="multilevel"/>
    <w:tmpl w:val="84C040D6"/>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
    <w:nsid w:val="259D263E"/>
    <w:multiLevelType w:val="multilevel"/>
    <w:tmpl w:val="6D8E39D4"/>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
    <w:nsid w:val="2CC83BA5"/>
    <w:multiLevelType w:val="multilevel"/>
    <w:tmpl w:val="C8223342"/>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
    <w:nsid w:val="2FB73202"/>
    <w:multiLevelType w:val="hybridMultilevel"/>
    <w:tmpl w:val="DEC6CC7C"/>
    <w:lvl w:ilvl="0" w:tplc="002E43B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33CE2EEE"/>
    <w:multiLevelType w:val="multilevel"/>
    <w:tmpl w:val="876A5BA8"/>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
    <w:nsid w:val="45E944BB"/>
    <w:multiLevelType w:val="multilevel"/>
    <w:tmpl w:val="A3EE8456"/>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8">
    <w:nsid w:val="4D67232B"/>
    <w:multiLevelType w:val="multilevel"/>
    <w:tmpl w:val="AC98EB20"/>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
    <w:nsid w:val="51B24EB2"/>
    <w:multiLevelType w:val="hybridMultilevel"/>
    <w:tmpl w:val="367235FC"/>
    <w:lvl w:ilvl="0" w:tplc="3F169D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69CA312A"/>
    <w:multiLevelType w:val="multilevel"/>
    <w:tmpl w:val="6AAA6710"/>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
    <w:nsid w:val="6A5470DC"/>
    <w:multiLevelType w:val="hybridMultilevel"/>
    <w:tmpl w:val="81C6EA58"/>
    <w:lvl w:ilvl="0" w:tplc="84F2DD5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75922091"/>
    <w:multiLevelType w:val="multilevel"/>
    <w:tmpl w:val="36DAAEFE"/>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
    <w:nsid w:val="75C72334"/>
    <w:multiLevelType w:val="multilevel"/>
    <w:tmpl w:val="39F285D4"/>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4">
    <w:nsid w:val="781A5C07"/>
    <w:multiLevelType w:val="hybridMultilevel"/>
    <w:tmpl w:val="FE8AB7CE"/>
    <w:lvl w:ilvl="0" w:tplc="CC66E446">
      <w:start w:val="1"/>
      <w:numFmt w:val="decimal"/>
      <w:suff w:val="space"/>
      <w:lvlText w:val="%1."/>
      <w:lvlJc w:val="left"/>
      <w:pPr>
        <w:ind w:left="1140" w:hanging="360"/>
      </w:pPr>
      <w:rPr>
        <w:rFonts w:hint="default"/>
        <w:color w:val="000000"/>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15">
    <w:nsid w:val="7A4633A7"/>
    <w:multiLevelType w:val="multilevel"/>
    <w:tmpl w:val="3C5C0B7C"/>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
    <w:nsid w:val="7FA65CC3"/>
    <w:multiLevelType w:val="multilevel"/>
    <w:tmpl w:val="671C0A9E"/>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num w:numId="1">
    <w:abstractNumId w:val="11"/>
  </w:num>
  <w:num w:numId="2">
    <w:abstractNumId w:val="5"/>
  </w:num>
  <w:num w:numId="3">
    <w:abstractNumId w:val="9"/>
  </w:num>
  <w:num w:numId="4">
    <w:abstractNumId w:val="0"/>
  </w:num>
  <w:num w:numId="5">
    <w:abstractNumId w:val="7"/>
  </w:num>
  <w:num w:numId="6">
    <w:abstractNumId w:val="16"/>
  </w:num>
  <w:num w:numId="7">
    <w:abstractNumId w:val="12"/>
  </w:num>
  <w:num w:numId="8">
    <w:abstractNumId w:val="13"/>
  </w:num>
  <w:num w:numId="9">
    <w:abstractNumId w:val="8"/>
  </w:num>
  <w:num w:numId="10">
    <w:abstractNumId w:val="1"/>
  </w:num>
  <w:num w:numId="11">
    <w:abstractNumId w:val="4"/>
  </w:num>
  <w:num w:numId="12">
    <w:abstractNumId w:val="15"/>
  </w:num>
  <w:num w:numId="13">
    <w:abstractNumId w:val="2"/>
  </w:num>
  <w:num w:numId="14">
    <w:abstractNumId w:val="10"/>
  </w:num>
  <w:num w:numId="15">
    <w:abstractNumId w:val="6"/>
  </w:num>
  <w:num w:numId="16">
    <w:abstractNumId w:val="3"/>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defaultTabStop w:val="56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6E19"/>
    <w:rsid w:val="000002EF"/>
    <w:rsid w:val="0000072A"/>
    <w:rsid w:val="00000C66"/>
    <w:rsid w:val="00001497"/>
    <w:rsid w:val="00005E26"/>
    <w:rsid w:val="00012AF0"/>
    <w:rsid w:val="00012BD5"/>
    <w:rsid w:val="00014A62"/>
    <w:rsid w:val="00014B3E"/>
    <w:rsid w:val="00015AF9"/>
    <w:rsid w:val="00023E4C"/>
    <w:rsid w:val="00025EB9"/>
    <w:rsid w:val="00031B95"/>
    <w:rsid w:val="00035A5E"/>
    <w:rsid w:val="000364CC"/>
    <w:rsid w:val="000376AF"/>
    <w:rsid w:val="00051995"/>
    <w:rsid w:val="00052E45"/>
    <w:rsid w:val="00054050"/>
    <w:rsid w:val="00054257"/>
    <w:rsid w:val="00054A53"/>
    <w:rsid w:val="0005785A"/>
    <w:rsid w:val="000609E9"/>
    <w:rsid w:val="00061F21"/>
    <w:rsid w:val="00062949"/>
    <w:rsid w:val="0006319F"/>
    <w:rsid w:val="00063EC2"/>
    <w:rsid w:val="00066734"/>
    <w:rsid w:val="000672E1"/>
    <w:rsid w:val="0007268C"/>
    <w:rsid w:val="00073E49"/>
    <w:rsid w:val="00074185"/>
    <w:rsid w:val="00075A40"/>
    <w:rsid w:val="000760A2"/>
    <w:rsid w:val="0007653E"/>
    <w:rsid w:val="000821A6"/>
    <w:rsid w:val="00083704"/>
    <w:rsid w:val="00083E8E"/>
    <w:rsid w:val="00084C79"/>
    <w:rsid w:val="00085D60"/>
    <w:rsid w:val="00086312"/>
    <w:rsid w:val="00087483"/>
    <w:rsid w:val="00087F33"/>
    <w:rsid w:val="00090A59"/>
    <w:rsid w:val="00092111"/>
    <w:rsid w:val="0009400D"/>
    <w:rsid w:val="00094F50"/>
    <w:rsid w:val="000956AF"/>
    <w:rsid w:val="00097187"/>
    <w:rsid w:val="00097D73"/>
    <w:rsid w:val="000A5E6E"/>
    <w:rsid w:val="000A7FDA"/>
    <w:rsid w:val="000B1958"/>
    <w:rsid w:val="000B4923"/>
    <w:rsid w:val="000B5064"/>
    <w:rsid w:val="000B7D09"/>
    <w:rsid w:val="000C1B7A"/>
    <w:rsid w:val="000C2E4C"/>
    <w:rsid w:val="000C3447"/>
    <w:rsid w:val="000D4D7D"/>
    <w:rsid w:val="000D7A38"/>
    <w:rsid w:val="000E2ED4"/>
    <w:rsid w:val="000E559A"/>
    <w:rsid w:val="000F0DCD"/>
    <w:rsid w:val="000F3040"/>
    <w:rsid w:val="000F31AE"/>
    <w:rsid w:val="000F4FBF"/>
    <w:rsid w:val="000F593F"/>
    <w:rsid w:val="000F72EB"/>
    <w:rsid w:val="00100610"/>
    <w:rsid w:val="0010355E"/>
    <w:rsid w:val="00104B37"/>
    <w:rsid w:val="0010592E"/>
    <w:rsid w:val="00106711"/>
    <w:rsid w:val="001100DD"/>
    <w:rsid w:val="00113668"/>
    <w:rsid w:val="001149D5"/>
    <w:rsid w:val="001201FE"/>
    <w:rsid w:val="001209C9"/>
    <w:rsid w:val="001217E3"/>
    <w:rsid w:val="00121A45"/>
    <w:rsid w:val="001245D3"/>
    <w:rsid w:val="00125F28"/>
    <w:rsid w:val="00126C9B"/>
    <w:rsid w:val="00126DBB"/>
    <w:rsid w:val="00130C4C"/>
    <w:rsid w:val="00131506"/>
    <w:rsid w:val="00132307"/>
    <w:rsid w:val="00133CAA"/>
    <w:rsid w:val="00135C52"/>
    <w:rsid w:val="00135CD4"/>
    <w:rsid w:val="001415AE"/>
    <w:rsid w:val="00144BCE"/>
    <w:rsid w:val="001470D2"/>
    <w:rsid w:val="00150B75"/>
    <w:rsid w:val="001531FA"/>
    <w:rsid w:val="00154E54"/>
    <w:rsid w:val="0016143D"/>
    <w:rsid w:val="001621C5"/>
    <w:rsid w:val="00163C31"/>
    <w:rsid w:val="001651EB"/>
    <w:rsid w:val="00175122"/>
    <w:rsid w:val="00176DA1"/>
    <w:rsid w:val="0018015B"/>
    <w:rsid w:val="001807A1"/>
    <w:rsid w:val="001810AD"/>
    <w:rsid w:val="0018344B"/>
    <w:rsid w:val="001860F9"/>
    <w:rsid w:val="0018741E"/>
    <w:rsid w:val="00187D49"/>
    <w:rsid w:val="00191565"/>
    <w:rsid w:val="00195FF4"/>
    <w:rsid w:val="001A0878"/>
    <w:rsid w:val="001A08F0"/>
    <w:rsid w:val="001A0E73"/>
    <w:rsid w:val="001A52DD"/>
    <w:rsid w:val="001A702D"/>
    <w:rsid w:val="001B600F"/>
    <w:rsid w:val="001B67F4"/>
    <w:rsid w:val="001B6A69"/>
    <w:rsid w:val="001B775D"/>
    <w:rsid w:val="001C2394"/>
    <w:rsid w:val="001C291F"/>
    <w:rsid w:val="001C4B3D"/>
    <w:rsid w:val="001C5AF7"/>
    <w:rsid w:val="001C6DD0"/>
    <w:rsid w:val="001C76DA"/>
    <w:rsid w:val="001C7AAF"/>
    <w:rsid w:val="001D0007"/>
    <w:rsid w:val="001D0CC2"/>
    <w:rsid w:val="001D45CC"/>
    <w:rsid w:val="001D51AF"/>
    <w:rsid w:val="001D5750"/>
    <w:rsid w:val="001D61C0"/>
    <w:rsid w:val="001E03F5"/>
    <w:rsid w:val="001E0D77"/>
    <w:rsid w:val="001E1B68"/>
    <w:rsid w:val="001E22B3"/>
    <w:rsid w:val="001E59A0"/>
    <w:rsid w:val="001F0F56"/>
    <w:rsid w:val="001F7561"/>
    <w:rsid w:val="0020040B"/>
    <w:rsid w:val="002048C1"/>
    <w:rsid w:val="0020539C"/>
    <w:rsid w:val="002053B1"/>
    <w:rsid w:val="00205AF9"/>
    <w:rsid w:val="00207A3F"/>
    <w:rsid w:val="00213B60"/>
    <w:rsid w:val="00215A29"/>
    <w:rsid w:val="00217011"/>
    <w:rsid w:val="0022037E"/>
    <w:rsid w:val="00220BC8"/>
    <w:rsid w:val="00221D31"/>
    <w:rsid w:val="00221E8A"/>
    <w:rsid w:val="00223027"/>
    <w:rsid w:val="0023278B"/>
    <w:rsid w:val="00233A0D"/>
    <w:rsid w:val="00236596"/>
    <w:rsid w:val="00237ACE"/>
    <w:rsid w:val="00237C1D"/>
    <w:rsid w:val="00237E09"/>
    <w:rsid w:val="002442B2"/>
    <w:rsid w:val="00245B71"/>
    <w:rsid w:val="00245CA0"/>
    <w:rsid w:val="00253325"/>
    <w:rsid w:val="002568A6"/>
    <w:rsid w:val="00260468"/>
    <w:rsid w:val="002604B2"/>
    <w:rsid w:val="002655D1"/>
    <w:rsid w:val="00265780"/>
    <w:rsid w:val="002733B1"/>
    <w:rsid w:val="00277D59"/>
    <w:rsid w:val="00280F26"/>
    <w:rsid w:val="00282D04"/>
    <w:rsid w:val="00284A4E"/>
    <w:rsid w:val="0028609E"/>
    <w:rsid w:val="00287792"/>
    <w:rsid w:val="00293BF0"/>
    <w:rsid w:val="00293FBA"/>
    <w:rsid w:val="00296A83"/>
    <w:rsid w:val="00297867"/>
    <w:rsid w:val="002A2A50"/>
    <w:rsid w:val="002A463E"/>
    <w:rsid w:val="002B074A"/>
    <w:rsid w:val="002B1AE2"/>
    <w:rsid w:val="002B1CAA"/>
    <w:rsid w:val="002B717E"/>
    <w:rsid w:val="002B7E43"/>
    <w:rsid w:val="002C3C9C"/>
    <w:rsid w:val="002C4983"/>
    <w:rsid w:val="002C55F8"/>
    <w:rsid w:val="002C6A7A"/>
    <w:rsid w:val="002C7985"/>
    <w:rsid w:val="002D2A94"/>
    <w:rsid w:val="002D3F83"/>
    <w:rsid w:val="002D6CC3"/>
    <w:rsid w:val="002E0267"/>
    <w:rsid w:val="002E0B81"/>
    <w:rsid w:val="002E0FF6"/>
    <w:rsid w:val="002E283E"/>
    <w:rsid w:val="002E38BE"/>
    <w:rsid w:val="002F3359"/>
    <w:rsid w:val="002F340A"/>
    <w:rsid w:val="002F59C0"/>
    <w:rsid w:val="002F61E7"/>
    <w:rsid w:val="002F75C2"/>
    <w:rsid w:val="00300CB2"/>
    <w:rsid w:val="0030112B"/>
    <w:rsid w:val="00301F2E"/>
    <w:rsid w:val="00307504"/>
    <w:rsid w:val="0030756F"/>
    <w:rsid w:val="00310CBA"/>
    <w:rsid w:val="003133EC"/>
    <w:rsid w:val="00317116"/>
    <w:rsid w:val="00317163"/>
    <w:rsid w:val="00320053"/>
    <w:rsid w:val="003237AE"/>
    <w:rsid w:val="00325977"/>
    <w:rsid w:val="00325B1A"/>
    <w:rsid w:val="00326627"/>
    <w:rsid w:val="00326C63"/>
    <w:rsid w:val="0033065C"/>
    <w:rsid w:val="0033134C"/>
    <w:rsid w:val="00332758"/>
    <w:rsid w:val="003335FB"/>
    <w:rsid w:val="00333D07"/>
    <w:rsid w:val="00334247"/>
    <w:rsid w:val="00337721"/>
    <w:rsid w:val="00341038"/>
    <w:rsid w:val="00343005"/>
    <w:rsid w:val="00350F44"/>
    <w:rsid w:val="00350F67"/>
    <w:rsid w:val="00362D7E"/>
    <w:rsid w:val="00364DD3"/>
    <w:rsid w:val="003716E3"/>
    <w:rsid w:val="0037258C"/>
    <w:rsid w:val="003727FA"/>
    <w:rsid w:val="00373EF5"/>
    <w:rsid w:val="00374598"/>
    <w:rsid w:val="00376226"/>
    <w:rsid w:val="0037725F"/>
    <w:rsid w:val="0038356F"/>
    <w:rsid w:val="003836A1"/>
    <w:rsid w:val="00386B2B"/>
    <w:rsid w:val="00390305"/>
    <w:rsid w:val="00390B60"/>
    <w:rsid w:val="00391F38"/>
    <w:rsid w:val="003926FD"/>
    <w:rsid w:val="003959BB"/>
    <w:rsid w:val="00396E19"/>
    <w:rsid w:val="00397B0A"/>
    <w:rsid w:val="003A2CDF"/>
    <w:rsid w:val="003A31EC"/>
    <w:rsid w:val="003A3345"/>
    <w:rsid w:val="003A5474"/>
    <w:rsid w:val="003A763A"/>
    <w:rsid w:val="003B0355"/>
    <w:rsid w:val="003B0EBA"/>
    <w:rsid w:val="003B21FE"/>
    <w:rsid w:val="003B2A45"/>
    <w:rsid w:val="003B3356"/>
    <w:rsid w:val="003B3459"/>
    <w:rsid w:val="003B4410"/>
    <w:rsid w:val="003B6722"/>
    <w:rsid w:val="003B779B"/>
    <w:rsid w:val="003B79EF"/>
    <w:rsid w:val="003B7B19"/>
    <w:rsid w:val="003C1641"/>
    <w:rsid w:val="003C3383"/>
    <w:rsid w:val="003C542D"/>
    <w:rsid w:val="003C5789"/>
    <w:rsid w:val="003D1525"/>
    <w:rsid w:val="003D258B"/>
    <w:rsid w:val="003D3025"/>
    <w:rsid w:val="003D3976"/>
    <w:rsid w:val="003D7178"/>
    <w:rsid w:val="003E5FDA"/>
    <w:rsid w:val="003F0034"/>
    <w:rsid w:val="003F1863"/>
    <w:rsid w:val="003F34F6"/>
    <w:rsid w:val="003F3FF8"/>
    <w:rsid w:val="003F4712"/>
    <w:rsid w:val="003F52D0"/>
    <w:rsid w:val="003F75C9"/>
    <w:rsid w:val="00403EE3"/>
    <w:rsid w:val="0041134B"/>
    <w:rsid w:val="00413998"/>
    <w:rsid w:val="00414B45"/>
    <w:rsid w:val="00416180"/>
    <w:rsid w:val="0041726D"/>
    <w:rsid w:val="004205BF"/>
    <w:rsid w:val="00424F48"/>
    <w:rsid w:val="00424F86"/>
    <w:rsid w:val="004261FD"/>
    <w:rsid w:val="004301D2"/>
    <w:rsid w:val="0043250A"/>
    <w:rsid w:val="00432FE0"/>
    <w:rsid w:val="004335C4"/>
    <w:rsid w:val="004361B1"/>
    <w:rsid w:val="00436A5E"/>
    <w:rsid w:val="00437AD9"/>
    <w:rsid w:val="00441628"/>
    <w:rsid w:val="00447ED0"/>
    <w:rsid w:val="004516C9"/>
    <w:rsid w:val="0045428D"/>
    <w:rsid w:val="00457129"/>
    <w:rsid w:val="004605BC"/>
    <w:rsid w:val="00460C6C"/>
    <w:rsid w:val="004620D9"/>
    <w:rsid w:val="00462738"/>
    <w:rsid w:val="004665D3"/>
    <w:rsid w:val="00466D70"/>
    <w:rsid w:val="004676B5"/>
    <w:rsid w:val="00471618"/>
    <w:rsid w:val="00471AF8"/>
    <w:rsid w:val="00473A43"/>
    <w:rsid w:val="004766A5"/>
    <w:rsid w:val="0047794D"/>
    <w:rsid w:val="0048599A"/>
    <w:rsid w:val="00487523"/>
    <w:rsid w:val="00492E47"/>
    <w:rsid w:val="00493598"/>
    <w:rsid w:val="004935AD"/>
    <w:rsid w:val="00496823"/>
    <w:rsid w:val="004970F1"/>
    <w:rsid w:val="004A031B"/>
    <w:rsid w:val="004A1173"/>
    <w:rsid w:val="004B0199"/>
    <w:rsid w:val="004B1C8C"/>
    <w:rsid w:val="004B21CA"/>
    <w:rsid w:val="004B2C2E"/>
    <w:rsid w:val="004B30F1"/>
    <w:rsid w:val="004B4CBB"/>
    <w:rsid w:val="004B5043"/>
    <w:rsid w:val="004B5215"/>
    <w:rsid w:val="004B7841"/>
    <w:rsid w:val="004C0145"/>
    <w:rsid w:val="004C0485"/>
    <w:rsid w:val="004C358F"/>
    <w:rsid w:val="004C541F"/>
    <w:rsid w:val="004C59AD"/>
    <w:rsid w:val="004C6290"/>
    <w:rsid w:val="004C6AE9"/>
    <w:rsid w:val="004C72E7"/>
    <w:rsid w:val="004D05B3"/>
    <w:rsid w:val="004D15FC"/>
    <w:rsid w:val="004D369D"/>
    <w:rsid w:val="004D5AA8"/>
    <w:rsid w:val="004D7EDB"/>
    <w:rsid w:val="004E095B"/>
    <w:rsid w:val="004E101C"/>
    <w:rsid w:val="004E177F"/>
    <w:rsid w:val="004E1A64"/>
    <w:rsid w:val="004E21AF"/>
    <w:rsid w:val="004E2879"/>
    <w:rsid w:val="004E3AE6"/>
    <w:rsid w:val="004E4742"/>
    <w:rsid w:val="004E55DB"/>
    <w:rsid w:val="004E766A"/>
    <w:rsid w:val="004E78C8"/>
    <w:rsid w:val="004F2B23"/>
    <w:rsid w:val="004F314E"/>
    <w:rsid w:val="004F371C"/>
    <w:rsid w:val="004F3BF3"/>
    <w:rsid w:val="004F4C31"/>
    <w:rsid w:val="004F5131"/>
    <w:rsid w:val="004F69C1"/>
    <w:rsid w:val="004F6CFC"/>
    <w:rsid w:val="004F6D6A"/>
    <w:rsid w:val="004F763E"/>
    <w:rsid w:val="00500CAE"/>
    <w:rsid w:val="005028BD"/>
    <w:rsid w:val="005038F9"/>
    <w:rsid w:val="00505206"/>
    <w:rsid w:val="00505892"/>
    <w:rsid w:val="00507A0F"/>
    <w:rsid w:val="00510C5B"/>
    <w:rsid w:val="00510D6F"/>
    <w:rsid w:val="00511C66"/>
    <w:rsid w:val="00512631"/>
    <w:rsid w:val="0051310C"/>
    <w:rsid w:val="00513682"/>
    <w:rsid w:val="00514790"/>
    <w:rsid w:val="005150D1"/>
    <w:rsid w:val="005151D2"/>
    <w:rsid w:val="005178EC"/>
    <w:rsid w:val="00521DB6"/>
    <w:rsid w:val="00524F2B"/>
    <w:rsid w:val="00525263"/>
    <w:rsid w:val="00525491"/>
    <w:rsid w:val="005270CE"/>
    <w:rsid w:val="0052733B"/>
    <w:rsid w:val="005327B7"/>
    <w:rsid w:val="00532F85"/>
    <w:rsid w:val="00535D30"/>
    <w:rsid w:val="0054060E"/>
    <w:rsid w:val="00540FB8"/>
    <w:rsid w:val="00542B6A"/>
    <w:rsid w:val="005434A9"/>
    <w:rsid w:val="00543622"/>
    <w:rsid w:val="00543F50"/>
    <w:rsid w:val="00545274"/>
    <w:rsid w:val="00546702"/>
    <w:rsid w:val="005467C2"/>
    <w:rsid w:val="00553B34"/>
    <w:rsid w:val="005542EE"/>
    <w:rsid w:val="00554E2F"/>
    <w:rsid w:val="005600A0"/>
    <w:rsid w:val="00562C09"/>
    <w:rsid w:val="00563D87"/>
    <w:rsid w:val="00563D94"/>
    <w:rsid w:val="00575A47"/>
    <w:rsid w:val="00575CC4"/>
    <w:rsid w:val="00576543"/>
    <w:rsid w:val="0057785A"/>
    <w:rsid w:val="0058072C"/>
    <w:rsid w:val="00582BFC"/>
    <w:rsid w:val="0058360C"/>
    <w:rsid w:val="00584FEC"/>
    <w:rsid w:val="00587A11"/>
    <w:rsid w:val="00587D52"/>
    <w:rsid w:val="00590496"/>
    <w:rsid w:val="0059208A"/>
    <w:rsid w:val="005948FF"/>
    <w:rsid w:val="005955F5"/>
    <w:rsid w:val="005961A3"/>
    <w:rsid w:val="00596699"/>
    <w:rsid w:val="005A0356"/>
    <w:rsid w:val="005A3C79"/>
    <w:rsid w:val="005A3D53"/>
    <w:rsid w:val="005A498B"/>
    <w:rsid w:val="005A5E26"/>
    <w:rsid w:val="005A641D"/>
    <w:rsid w:val="005A7604"/>
    <w:rsid w:val="005B215D"/>
    <w:rsid w:val="005B2DC4"/>
    <w:rsid w:val="005B63B3"/>
    <w:rsid w:val="005B6F16"/>
    <w:rsid w:val="005B79EC"/>
    <w:rsid w:val="005C2FBF"/>
    <w:rsid w:val="005C4048"/>
    <w:rsid w:val="005D433D"/>
    <w:rsid w:val="005D570E"/>
    <w:rsid w:val="005D73D1"/>
    <w:rsid w:val="005F06B7"/>
    <w:rsid w:val="005F2376"/>
    <w:rsid w:val="005F4309"/>
    <w:rsid w:val="005F6147"/>
    <w:rsid w:val="005F71D3"/>
    <w:rsid w:val="005F768F"/>
    <w:rsid w:val="00600518"/>
    <w:rsid w:val="0060106A"/>
    <w:rsid w:val="00604284"/>
    <w:rsid w:val="0060489A"/>
    <w:rsid w:val="00606D0C"/>
    <w:rsid w:val="00607916"/>
    <w:rsid w:val="00607C22"/>
    <w:rsid w:val="0061646E"/>
    <w:rsid w:val="00616CCD"/>
    <w:rsid w:val="00622835"/>
    <w:rsid w:val="00624EC1"/>
    <w:rsid w:val="00625DAA"/>
    <w:rsid w:val="0062667C"/>
    <w:rsid w:val="00631D1A"/>
    <w:rsid w:val="0063233D"/>
    <w:rsid w:val="006328C9"/>
    <w:rsid w:val="00634B59"/>
    <w:rsid w:val="0064329F"/>
    <w:rsid w:val="00645110"/>
    <w:rsid w:val="00650FD7"/>
    <w:rsid w:val="00652148"/>
    <w:rsid w:val="00653D72"/>
    <w:rsid w:val="00654756"/>
    <w:rsid w:val="00654822"/>
    <w:rsid w:val="00656D3F"/>
    <w:rsid w:val="006576AE"/>
    <w:rsid w:val="00660988"/>
    <w:rsid w:val="006643E0"/>
    <w:rsid w:val="0066664F"/>
    <w:rsid w:val="00670853"/>
    <w:rsid w:val="00671EC6"/>
    <w:rsid w:val="006728AA"/>
    <w:rsid w:val="00672FC7"/>
    <w:rsid w:val="006732AA"/>
    <w:rsid w:val="00673FCF"/>
    <w:rsid w:val="00675D98"/>
    <w:rsid w:val="00677D95"/>
    <w:rsid w:val="006831BF"/>
    <w:rsid w:val="00692288"/>
    <w:rsid w:val="006A2083"/>
    <w:rsid w:val="006A3660"/>
    <w:rsid w:val="006A4A2F"/>
    <w:rsid w:val="006A69B8"/>
    <w:rsid w:val="006A7E9F"/>
    <w:rsid w:val="006B235C"/>
    <w:rsid w:val="006B5A16"/>
    <w:rsid w:val="006C03D5"/>
    <w:rsid w:val="006C0947"/>
    <w:rsid w:val="006C3267"/>
    <w:rsid w:val="006C4C10"/>
    <w:rsid w:val="006C543B"/>
    <w:rsid w:val="006C5796"/>
    <w:rsid w:val="006D016F"/>
    <w:rsid w:val="006D0691"/>
    <w:rsid w:val="006D22D5"/>
    <w:rsid w:val="006D294A"/>
    <w:rsid w:val="006D30F0"/>
    <w:rsid w:val="006D3E9C"/>
    <w:rsid w:val="006E084D"/>
    <w:rsid w:val="006E44D9"/>
    <w:rsid w:val="006E4F68"/>
    <w:rsid w:val="006E7AC9"/>
    <w:rsid w:val="006E7D13"/>
    <w:rsid w:val="006F231F"/>
    <w:rsid w:val="006F398C"/>
    <w:rsid w:val="006F6864"/>
    <w:rsid w:val="006F715A"/>
    <w:rsid w:val="0070183C"/>
    <w:rsid w:val="00704F42"/>
    <w:rsid w:val="00705D4B"/>
    <w:rsid w:val="0071007F"/>
    <w:rsid w:val="00715F4B"/>
    <w:rsid w:val="00716CC1"/>
    <w:rsid w:val="0072036F"/>
    <w:rsid w:val="007218C9"/>
    <w:rsid w:val="007229FC"/>
    <w:rsid w:val="007243EE"/>
    <w:rsid w:val="007268AE"/>
    <w:rsid w:val="00726C49"/>
    <w:rsid w:val="007279F9"/>
    <w:rsid w:val="007330A9"/>
    <w:rsid w:val="007335C3"/>
    <w:rsid w:val="00735066"/>
    <w:rsid w:val="00736B9D"/>
    <w:rsid w:val="007428EA"/>
    <w:rsid w:val="00743FE7"/>
    <w:rsid w:val="00744C98"/>
    <w:rsid w:val="00745CD3"/>
    <w:rsid w:val="00746204"/>
    <w:rsid w:val="0074667D"/>
    <w:rsid w:val="007477D4"/>
    <w:rsid w:val="00747D08"/>
    <w:rsid w:val="0075105A"/>
    <w:rsid w:val="00752889"/>
    <w:rsid w:val="007545F0"/>
    <w:rsid w:val="00754D67"/>
    <w:rsid w:val="00757CA9"/>
    <w:rsid w:val="00761E3D"/>
    <w:rsid w:val="0076264E"/>
    <w:rsid w:val="007673DF"/>
    <w:rsid w:val="007701AF"/>
    <w:rsid w:val="00771094"/>
    <w:rsid w:val="007804A5"/>
    <w:rsid w:val="00780E30"/>
    <w:rsid w:val="00780FD3"/>
    <w:rsid w:val="00781D56"/>
    <w:rsid w:val="00781DEE"/>
    <w:rsid w:val="00785C6A"/>
    <w:rsid w:val="007915D3"/>
    <w:rsid w:val="00793014"/>
    <w:rsid w:val="0079635C"/>
    <w:rsid w:val="007A5D9A"/>
    <w:rsid w:val="007A6DD5"/>
    <w:rsid w:val="007B15F3"/>
    <w:rsid w:val="007B3C9A"/>
    <w:rsid w:val="007B54AC"/>
    <w:rsid w:val="007B6174"/>
    <w:rsid w:val="007B65D4"/>
    <w:rsid w:val="007B6CD7"/>
    <w:rsid w:val="007B7BCE"/>
    <w:rsid w:val="007B7C3E"/>
    <w:rsid w:val="007C24D4"/>
    <w:rsid w:val="007C26A0"/>
    <w:rsid w:val="007C4259"/>
    <w:rsid w:val="007C4539"/>
    <w:rsid w:val="007C4AC3"/>
    <w:rsid w:val="007C7B40"/>
    <w:rsid w:val="007D0E54"/>
    <w:rsid w:val="007D1AD6"/>
    <w:rsid w:val="007D1F4E"/>
    <w:rsid w:val="007D4F0F"/>
    <w:rsid w:val="007D687D"/>
    <w:rsid w:val="007E1DC6"/>
    <w:rsid w:val="007E6259"/>
    <w:rsid w:val="007F0991"/>
    <w:rsid w:val="007F5398"/>
    <w:rsid w:val="007F5615"/>
    <w:rsid w:val="007F715E"/>
    <w:rsid w:val="008003D2"/>
    <w:rsid w:val="008027E4"/>
    <w:rsid w:val="00806AAE"/>
    <w:rsid w:val="00806E63"/>
    <w:rsid w:val="00813267"/>
    <w:rsid w:val="008137F3"/>
    <w:rsid w:val="00813FB8"/>
    <w:rsid w:val="00815036"/>
    <w:rsid w:val="00816ACF"/>
    <w:rsid w:val="008202A6"/>
    <w:rsid w:val="00824AA7"/>
    <w:rsid w:val="00832B38"/>
    <w:rsid w:val="00833B2B"/>
    <w:rsid w:val="00834CF4"/>
    <w:rsid w:val="008378F9"/>
    <w:rsid w:val="00837DDA"/>
    <w:rsid w:val="00840B39"/>
    <w:rsid w:val="00843F50"/>
    <w:rsid w:val="00846B78"/>
    <w:rsid w:val="00855436"/>
    <w:rsid w:val="00855C6E"/>
    <w:rsid w:val="008601A6"/>
    <w:rsid w:val="008615E6"/>
    <w:rsid w:val="008640FD"/>
    <w:rsid w:val="00864706"/>
    <w:rsid w:val="00865C05"/>
    <w:rsid w:val="0087067D"/>
    <w:rsid w:val="00871D29"/>
    <w:rsid w:val="00873018"/>
    <w:rsid w:val="00874A74"/>
    <w:rsid w:val="00877842"/>
    <w:rsid w:val="00882455"/>
    <w:rsid w:val="00891620"/>
    <w:rsid w:val="00892A39"/>
    <w:rsid w:val="00892B0B"/>
    <w:rsid w:val="00892C7C"/>
    <w:rsid w:val="008B5536"/>
    <w:rsid w:val="008B57AA"/>
    <w:rsid w:val="008B66F6"/>
    <w:rsid w:val="008B7C59"/>
    <w:rsid w:val="008C5479"/>
    <w:rsid w:val="008C68D2"/>
    <w:rsid w:val="008D28F3"/>
    <w:rsid w:val="008D5A02"/>
    <w:rsid w:val="008D7C36"/>
    <w:rsid w:val="008E0073"/>
    <w:rsid w:val="008E0812"/>
    <w:rsid w:val="008E1053"/>
    <w:rsid w:val="008E2049"/>
    <w:rsid w:val="008E2ACD"/>
    <w:rsid w:val="008E35EC"/>
    <w:rsid w:val="008E695E"/>
    <w:rsid w:val="008F06A2"/>
    <w:rsid w:val="008F58D8"/>
    <w:rsid w:val="008F66F0"/>
    <w:rsid w:val="009024DB"/>
    <w:rsid w:val="00902C76"/>
    <w:rsid w:val="00904199"/>
    <w:rsid w:val="009064AD"/>
    <w:rsid w:val="00906DEB"/>
    <w:rsid w:val="00906FEF"/>
    <w:rsid w:val="009112EC"/>
    <w:rsid w:val="00911974"/>
    <w:rsid w:val="00914DC7"/>
    <w:rsid w:val="0091567B"/>
    <w:rsid w:val="00915B56"/>
    <w:rsid w:val="00917ABE"/>
    <w:rsid w:val="00925BD0"/>
    <w:rsid w:val="009273C8"/>
    <w:rsid w:val="00927C71"/>
    <w:rsid w:val="00930602"/>
    <w:rsid w:val="009306CC"/>
    <w:rsid w:val="00931194"/>
    <w:rsid w:val="0093358E"/>
    <w:rsid w:val="00933B9F"/>
    <w:rsid w:val="00933ECA"/>
    <w:rsid w:val="0093449A"/>
    <w:rsid w:val="0093509C"/>
    <w:rsid w:val="00941206"/>
    <w:rsid w:val="0094372E"/>
    <w:rsid w:val="009455C5"/>
    <w:rsid w:val="00946888"/>
    <w:rsid w:val="00946A4B"/>
    <w:rsid w:val="00947451"/>
    <w:rsid w:val="00950CB8"/>
    <w:rsid w:val="00951CB6"/>
    <w:rsid w:val="00953D75"/>
    <w:rsid w:val="00955549"/>
    <w:rsid w:val="00957443"/>
    <w:rsid w:val="0096230F"/>
    <w:rsid w:val="00963012"/>
    <w:rsid w:val="009650E4"/>
    <w:rsid w:val="009664AB"/>
    <w:rsid w:val="00966697"/>
    <w:rsid w:val="00971462"/>
    <w:rsid w:val="009728D1"/>
    <w:rsid w:val="00973A11"/>
    <w:rsid w:val="00983534"/>
    <w:rsid w:val="00984BA1"/>
    <w:rsid w:val="00984F8A"/>
    <w:rsid w:val="009919D0"/>
    <w:rsid w:val="0099351C"/>
    <w:rsid w:val="009A3F18"/>
    <w:rsid w:val="009A4BDD"/>
    <w:rsid w:val="009A5049"/>
    <w:rsid w:val="009B3601"/>
    <w:rsid w:val="009B3713"/>
    <w:rsid w:val="009B77A5"/>
    <w:rsid w:val="009C079B"/>
    <w:rsid w:val="009C0CFA"/>
    <w:rsid w:val="009C0DFC"/>
    <w:rsid w:val="009C2D53"/>
    <w:rsid w:val="009D2227"/>
    <w:rsid w:val="009D361A"/>
    <w:rsid w:val="009D523F"/>
    <w:rsid w:val="009E0661"/>
    <w:rsid w:val="009E0B82"/>
    <w:rsid w:val="009E1493"/>
    <w:rsid w:val="009E263C"/>
    <w:rsid w:val="009E2E0C"/>
    <w:rsid w:val="009E3DCC"/>
    <w:rsid w:val="009E412B"/>
    <w:rsid w:val="009F0588"/>
    <w:rsid w:val="009F290C"/>
    <w:rsid w:val="00A00630"/>
    <w:rsid w:val="00A00706"/>
    <w:rsid w:val="00A00AB9"/>
    <w:rsid w:val="00A01072"/>
    <w:rsid w:val="00A02A16"/>
    <w:rsid w:val="00A03067"/>
    <w:rsid w:val="00A03081"/>
    <w:rsid w:val="00A038E4"/>
    <w:rsid w:val="00A04771"/>
    <w:rsid w:val="00A0532F"/>
    <w:rsid w:val="00A055CF"/>
    <w:rsid w:val="00A11341"/>
    <w:rsid w:val="00A1228E"/>
    <w:rsid w:val="00A16B60"/>
    <w:rsid w:val="00A20067"/>
    <w:rsid w:val="00A220E1"/>
    <w:rsid w:val="00A31EED"/>
    <w:rsid w:val="00A322CC"/>
    <w:rsid w:val="00A32527"/>
    <w:rsid w:val="00A35EBE"/>
    <w:rsid w:val="00A4108E"/>
    <w:rsid w:val="00A43211"/>
    <w:rsid w:val="00A52796"/>
    <w:rsid w:val="00A551A1"/>
    <w:rsid w:val="00A57747"/>
    <w:rsid w:val="00A57B5C"/>
    <w:rsid w:val="00A6012A"/>
    <w:rsid w:val="00A60405"/>
    <w:rsid w:val="00A612C7"/>
    <w:rsid w:val="00A6200E"/>
    <w:rsid w:val="00A62685"/>
    <w:rsid w:val="00A703B4"/>
    <w:rsid w:val="00A71D14"/>
    <w:rsid w:val="00A77622"/>
    <w:rsid w:val="00A84086"/>
    <w:rsid w:val="00A86016"/>
    <w:rsid w:val="00A86F3E"/>
    <w:rsid w:val="00A9210A"/>
    <w:rsid w:val="00A93FCA"/>
    <w:rsid w:val="00A951B6"/>
    <w:rsid w:val="00A95E6D"/>
    <w:rsid w:val="00AA0202"/>
    <w:rsid w:val="00AA6C83"/>
    <w:rsid w:val="00AA7B51"/>
    <w:rsid w:val="00AB181F"/>
    <w:rsid w:val="00AB3F2C"/>
    <w:rsid w:val="00AB574A"/>
    <w:rsid w:val="00AB6197"/>
    <w:rsid w:val="00AC1019"/>
    <w:rsid w:val="00AC1850"/>
    <w:rsid w:val="00AC59E8"/>
    <w:rsid w:val="00AC5E87"/>
    <w:rsid w:val="00AC6B3E"/>
    <w:rsid w:val="00AC6DF8"/>
    <w:rsid w:val="00AD1A66"/>
    <w:rsid w:val="00AD3E78"/>
    <w:rsid w:val="00AD6C58"/>
    <w:rsid w:val="00AE6841"/>
    <w:rsid w:val="00AE7F17"/>
    <w:rsid w:val="00AF2617"/>
    <w:rsid w:val="00AF7182"/>
    <w:rsid w:val="00AF797A"/>
    <w:rsid w:val="00B02D4D"/>
    <w:rsid w:val="00B03861"/>
    <w:rsid w:val="00B044E9"/>
    <w:rsid w:val="00B047F4"/>
    <w:rsid w:val="00B05ED2"/>
    <w:rsid w:val="00B0602F"/>
    <w:rsid w:val="00B100DB"/>
    <w:rsid w:val="00B14BE2"/>
    <w:rsid w:val="00B201D4"/>
    <w:rsid w:val="00B24654"/>
    <w:rsid w:val="00B26CCE"/>
    <w:rsid w:val="00B33C69"/>
    <w:rsid w:val="00B36692"/>
    <w:rsid w:val="00B36E9D"/>
    <w:rsid w:val="00B37FFC"/>
    <w:rsid w:val="00B423CB"/>
    <w:rsid w:val="00B42B12"/>
    <w:rsid w:val="00B50EB2"/>
    <w:rsid w:val="00B519BF"/>
    <w:rsid w:val="00B5420A"/>
    <w:rsid w:val="00B5604A"/>
    <w:rsid w:val="00B56A27"/>
    <w:rsid w:val="00B56F01"/>
    <w:rsid w:val="00B579BF"/>
    <w:rsid w:val="00B6224E"/>
    <w:rsid w:val="00B67BD3"/>
    <w:rsid w:val="00B721E7"/>
    <w:rsid w:val="00B72523"/>
    <w:rsid w:val="00B72E1E"/>
    <w:rsid w:val="00B75D33"/>
    <w:rsid w:val="00B772C7"/>
    <w:rsid w:val="00B77C53"/>
    <w:rsid w:val="00B82038"/>
    <w:rsid w:val="00B846A9"/>
    <w:rsid w:val="00B8542E"/>
    <w:rsid w:val="00B85BB3"/>
    <w:rsid w:val="00B86EF4"/>
    <w:rsid w:val="00B90229"/>
    <w:rsid w:val="00B9066B"/>
    <w:rsid w:val="00B9111F"/>
    <w:rsid w:val="00B928EF"/>
    <w:rsid w:val="00B935B0"/>
    <w:rsid w:val="00B9734E"/>
    <w:rsid w:val="00B979E8"/>
    <w:rsid w:val="00BA096A"/>
    <w:rsid w:val="00BA3313"/>
    <w:rsid w:val="00BA3A0E"/>
    <w:rsid w:val="00BA4194"/>
    <w:rsid w:val="00BA736C"/>
    <w:rsid w:val="00BA7F8F"/>
    <w:rsid w:val="00BB0B3F"/>
    <w:rsid w:val="00BB2F19"/>
    <w:rsid w:val="00BB4600"/>
    <w:rsid w:val="00BB5AA8"/>
    <w:rsid w:val="00BB62F1"/>
    <w:rsid w:val="00BB6E17"/>
    <w:rsid w:val="00BC437A"/>
    <w:rsid w:val="00BC5B1F"/>
    <w:rsid w:val="00BC6B79"/>
    <w:rsid w:val="00BC6DA7"/>
    <w:rsid w:val="00BD0604"/>
    <w:rsid w:val="00BD0975"/>
    <w:rsid w:val="00BD548C"/>
    <w:rsid w:val="00BD64C9"/>
    <w:rsid w:val="00BE2F91"/>
    <w:rsid w:val="00BE3F5F"/>
    <w:rsid w:val="00BE5EF5"/>
    <w:rsid w:val="00BF032F"/>
    <w:rsid w:val="00BF1409"/>
    <w:rsid w:val="00BF288E"/>
    <w:rsid w:val="00BF5D5E"/>
    <w:rsid w:val="00BF7602"/>
    <w:rsid w:val="00C04F8F"/>
    <w:rsid w:val="00C1076C"/>
    <w:rsid w:val="00C1252B"/>
    <w:rsid w:val="00C15720"/>
    <w:rsid w:val="00C16047"/>
    <w:rsid w:val="00C1643B"/>
    <w:rsid w:val="00C222BD"/>
    <w:rsid w:val="00C229C8"/>
    <w:rsid w:val="00C23649"/>
    <w:rsid w:val="00C252AB"/>
    <w:rsid w:val="00C25838"/>
    <w:rsid w:val="00C26395"/>
    <w:rsid w:val="00C26F9B"/>
    <w:rsid w:val="00C34215"/>
    <w:rsid w:val="00C362EA"/>
    <w:rsid w:val="00C37330"/>
    <w:rsid w:val="00C41E61"/>
    <w:rsid w:val="00C434AD"/>
    <w:rsid w:val="00C46509"/>
    <w:rsid w:val="00C5007C"/>
    <w:rsid w:val="00C5196F"/>
    <w:rsid w:val="00C54DA5"/>
    <w:rsid w:val="00C57824"/>
    <w:rsid w:val="00C60465"/>
    <w:rsid w:val="00C635AA"/>
    <w:rsid w:val="00C66033"/>
    <w:rsid w:val="00C6782C"/>
    <w:rsid w:val="00C703A6"/>
    <w:rsid w:val="00C70662"/>
    <w:rsid w:val="00C72BEC"/>
    <w:rsid w:val="00C74197"/>
    <w:rsid w:val="00C7513B"/>
    <w:rsid w:val="00C80835"/>
    <w:rsid w:val="00C82872"/>
    <w:rsid w:val="00C836CB"/>
    <w:rsid w:val="00C8582C"/>
    <w:rsid w:val="00C85E34"/>
    <w:rsid w:val="00C8627C"/>
    <w:rsid w:val="00C910A0"/>
    <w:rsid w:val="00C933A6"/>
    <w:rsid w:val="00CA11A0"/>
    <w:rsid w:val="00CA1203"/>
    <w:rsid w:val="00CA2DB2"/>
    <w:rsid w:val="00CA3721"/>
    <w:rsid w:val="00CA5556"/>
    <w:rsid w:val="00CB0D9B"/>
    <w:rsid w:val="00CB12D1"/>
    <w:rsid w:val="00CB12F5"/>
    <w:rsid w:val="00CB1424"/>
    <w:rsid w:val="00CB4449"/>
    <w:rsid w:val="00CB71E3"/>
    <w:rsid w:val="00CC4C5B"/>
    <w:rsid w:val="00CC6A69"/>
    <w:rsid w:val="00CE0DF2"/>
    <w:rsid w:val="00CE1D1A"/>
    <w:rsid w:val="00CE53C5"/>
    <w:rsid w:val="00CF1C7F"/>
    <w:rsid w:val="00CF2A4C"/>
    <w:rsid w:val="00CF4C95"/>
    <w:rsid w:val="00CF546E"/>
    <w:rsid w:val="00CF663F"/>
    <w:rsid w:val="00D00C9A"/>
    <w:rsid w:val="00D0440D"/>
    <w:rsid w:val="00D05841"/>
    <w:rsid w:val="00D06FAF"/>
    <w:rsid w:val="00D0763B"/>
    <w:rsid w:val="00D079D5"/>
    <w:rsid w:val="00D172C3"/>
    <w:rsid w:val="00D17969"/>
    <w:rsid w:val="00D2089F"/>
    <w:rsid w:val="00D220E0"/>
    <w:rsid w:val="00D22D1D"/>
    <w:rsid w:val="00D2536F"/>
    <w:rsid w:val="00D32E2A"/>
    <w:rsid w:val="00D330CF"/>
    <w:rsid w:val="00D35B90"/>
    <w:rsid w:val="00D372B3"/>
    <w:rsid w:val="00D3771D"/>
    <w:rsid w:val="00D41C9D"/>
    <w:rsid w:val="00D500C2"/>
    <w:rsid w:val="00D50FF4"/>
    <w:rsid w:val="00D51BC4"/>
    <w:rsid w:val="00D51FE6"/>
    <w:rsid w:val="00D52441"/>
    <w:rsid w:val="00D53C2F"/>
    <w:rsid w:val="00D542D8"/>
    <w:rsid w:val="00D67C41"/>
    <w:rsid w:val="00D70A2A"/>
    <w:rsid w:val="00D71138"/>
    <w:rsid w:val="00D738BA"/>
    <w:rsid w:val="00D757B5"/>
    <w:rsid w:val="00D75EE2"/>
    <w:rsid w:val="00D81FF1"/>
    <w:rsid w:val="00D82C6B"/>
    <w:rsid w:val="00D8455C"/>
    <w:rsid w:val="00D90A9A"/>
    <w:rsid w:val="00D95698"/>
    <w:rsid w:val="00D95A4B"/>
    <w:rsid w:val="00D97882"/>
    <w:rsid w:val="00DA36A4"/>
    <w:rsid w:val="00DA415B"/>
    <w:rsid w:val="00DA4CC6"/>
    <w:rsid w:val="00DA773D"/>
    <w:rsid w:val="00DB10B7"/>
    <w:rsid w:val="00DB133A"/>
    <w:rsid w:val="00DB211A"/>
    <w:rsid w:val="00DB57DF"/>
    <w:rsid w:val="00DB5C5B"/>
    <w:rsid w:val="00DB5ED5"/>
    <w:rsid w:val="00DB6E40"/>
    <w:rsid w:val="00DC15B2"/>
    <w:rsid w:val="00DC76F6"/>
    <w:rsid w:val="00DD670E"/>
    <w:rsid w:val="00DE08C8"/>
    <w:rsid w:val="00DE38B7"/>
    <w:rsid w:val="00DE7CC3"/>
    <w:rsid w:val="00DF1370"/>
    <w:rsid w:val="00DF3AF8"/>
    <w:rsid w:val="00DF416D"/>
    <w:rsid w:val="00DF448F"/>
    <w:rsid w:val="00DF48BC"/>
    <w:rsid w:val="00DF48CC"/>
    <w:rsid w:val="00E01F22"/>
    <w:rsid w:val="00E0316E"/>
    <w:rsid w:val="00E05A24"/>
    <w:rsid w:val="00E05B2B"/>
    <w:rsid w:val="00E0608B"/>
    <w:rsid w:val="00E1091B"/>
    <w:rsid w:val="00E11089"/>
    <w:rsid w:val="00E11BAF"/>
    <w:rsid w:val="00E139A8"/>
    <w:rsid w:val="00E179DF"/>
    <w:rsid w:val="00E17DA2"/>
    <w:rsid w:val="00E17F13"/>
    <w:rsid w:val="00E20B91"/>
    <w:rsid w:val="00E21EC0"/>
    <w:rsid w:val="00E26A7C"/>
    <w:rsid w:val="00E26F4F"/>
    <w:rsid w:val="00E27AC4"/>
    <w:rsid w:val="00E27D27"/>
    <w:rsid w:val="00E315A0"/>
    <w:rsid w:val="00E3171E"/>
    <w:rsid w:val="00E346C9"/>
    <w:rsid w:val="00E346F2"/>
    <w:rsid w:val="00E37504"/>
    <w:rsid w:val="00E41483"/>
    <w:rsid w:val="00E416EC"/>
    <w:rsid w:val="00E469B2"/>
    <w:rsid w:val="00E4777D"/>
    <w:rsid w:val="00E5032F"/>
    <w:rsid w:val="00E503CF"/>
    <w:rsid w:val="00E53F78"/>
    <w:rsid w:val="00E6384B"/>
    <w:rsid w:val="00E65037"/>
    <w:rsid w:val="00E65880"/>
    <w:rsid w:val="00E6776F"/>
    <w:rsid w:val="00E70657"/>
    <w:rsid w:val="00E70C64"/>
    <w:rsid w:val="00E73926"/>
    <w:rsid w:val="00E73F00"/>
    <w:rsid w:val="00E778BF"/>
    <w:rsid w:val="00E77BFB"/>
    <w:rsid w:val="00E8229A"/>
    <w:rsid w:val="00E847BE"/>
    <w:rsid w:val="00E90974"/>
    <w:rsid w:val="00E9128D"/>
    <w:rsid w:val="00E91CE6"/>
    <w:rsid w:val="00E92892"/>
    <w:rsid w:val="00E92B4A"/>
    <w:rsid w:val="00E9598B"/>
    <w:rsid w:val="00E96B2F"/>
    <w:rsid w:val="00E971F8"/>
    <w:rsid w:val="00EA0DB1"/>
    <w:rsid w:val="00EA23E9"/>
    <w:rsid w:val="00EA2EC4"/>
    <w:rsid w:val="00EA3CFA"/>
    <w:rsid w:val="00EA5583"/>
    <w:rsid w:val="00EA574C"/>
    <w:rsid w:val="00EB2278"/>
    <w:rsid w:val="00EB3D87"/>
    <w:rsid w:val="00EB5673"/>
    <w:rsid w:val="00EB6583"/>
    <w:rsid w:val="00EB6D75"/>
    <w:rsid w:val="00EB7DEE"/>
    <w:rsid w:val="00EB7DF7"/>
    <w:rsid w:val="00EC1F00"/>
    <w:rsid w:val="00EC5643"/>
    <w:rsid w:val="00EC625A"/>
    <w:rsid w:val="00ED2449"/>
    <w:rsid w:val="00ED2B34"/>
    <w:rsid w:val="00ED57B1"/>
    <w:rsid w:val="00ED7701"/>
    <w:rsid w:val="00EE0E66"/>
    <w:rsid w:val="00EE30C2"/>
    <w:rsid w:val="00EE78B0"/>
    <w:rsid w:val="00EF1F39"/>
    <w:rsid w:val="00EF520B"/>
    <w:rsid w:val="00EF54DE"/>
    <w:rsid w:val="00EF64EC"/>
    <w:rsid w:val="00EF70AD"/>
    <w:rsid w:val="00F00638"/>
    <w:rsid w:val="00F00D7D"/>
    <w:rsid w:val="00F02009"/>
    <w:rsid w:val="00F07260"/>
    <w:rsid w:val="00F118C4"/>
    <w:rsid w:val="00F14E30"/>
    <w:rsid w:val="00F216C9"/>
    <w:rsid w:val="00F21CE1"/>
    <w:rsid w:val="00F257E7"/>
    <w:rsid w:val="00F261A0"/>
    <w:rsid w:val="00F34471"/>
    <w:rsid w:val="00F35289"/>
    <w:rsid w:val="00F3697F"/>
    <w:rsid w:val="00F40747"/>
    <w:rsid w:val="00F42BCC"/>
    <w:rsid w:val="00F4370B"/>
    <w:rsid w:val="00F502A0"/>
    <w:rsid w:val="00F5564E"/>
    <w:rsid w:val="00F63266"/>
    <w:rsid w:val="00F65929"/>
    <w:rsid w:val="00F66BEB"/>
    <w:rsid w:val="00F674CC"/>
    <w:rsid w:val="00F705F9"/>
    <w:rsid w:val="00F7072B"/>
    <w:rsid w:val="00F73751"/>
    <w:rsid w:val="00F7735A"/>
    <w:rsid w:val="00F803EF"/>
    <w:rsid w:val="00F81FB1"/>
    <w:rsid w:val="00F82DA1"/>
    <w:rsid w:val="00F877A6"/>
    <w:rsid w:val="00F91B30"/>
    <w:rsid w:val="00F96BC4"/>
    <w:rsid w:val="00F97D38"/>
    <w:rsid w:val="00FA036F"/>
    <w:rsid w:val="00FA1CB1"/>
    <w:rsid w:val="00FA22AA"/>
    <w:rsid w:val="00FA3680"/>
    <w:rsid w:val="00FA3BEC"/>
    <w:rsid w:val="00FA5755"/>
    <w:rsid w:val="00FA6B7B"/>
    <w:rsid w:val="00FB0EAB"/>
    <w:rsid w:val="00FB29DB"/>
    <w:rsid w:val="00FB4DCF"/>
    <w:rsid w:val="00FB5284"/>
    <w:rsid w:val="00FB5A5B"/>
    <w:rsid w:val="00FC442D"/>
    <w:rsid w:val="00FC46F9"/>
    <w:rsid w:val="00FD225D"/>
    <w:rsid w:val="00FD52DC"/>
    <w:rsid w:val="00FE0623"/>
    <w:rsid w:val="00FE2839"/>
    <w:rsid w:val="00FE2FC7"/>
    <w:rsid w:val="00FE5194"/>
    <w:rsid w:val="00FE57E5"/>
    <w:rsid w:val="00FE5937"/>
    <w:rsid w:val="00FF6B0D"/>
    <w:rsid w:val="00FF733B"/>
    <w:rsid w:val="00FF75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0CCA5"/>
  <w15:chartTrackingRefBased/>
  <w15:docId w15:val="{F06D79E7-9C35-4A01-B620-6F7FC9C72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38BE"/>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sz w:val="24"/>
      <w:szCs w:val="24"/>
      <w:lang w:eastAsia="ru-RU"/>
    </w:rPr>
  </w:style>
  <w:style w:type="paragraph" w:styleId="1">
    <w:name w:val="heading 1"/>
    <w:basedOn w:val="a"/>
    <w:next w:val="a"/>
    <w:link w:val="10"/>
    <w:uiPriority w:val="99"/>
    <w:qFormat/>
    <w:rsid w:val="002E38BE"/>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2E38BE"/>
    <w:rPr>
      <w:rFonts w:ascii="Times New Roman CYR" w:eastAsiaTheme="minorEastAsia" w:hAnsi="Times New Roman CYR" w:cs="Times New Roman CYR"/>
      <w:b/>
      <w:bCs/>
      <w:color w:val="26282F"/>
      <w:sz w:val="24"/>
      <w:szCs w:val="24"/>
      <w:lang w:eastAsia="ru-RU"/>
    </w:rPr>
  </w:style>
  <w:style w:type="character" w:customStyle="1" w:styleId="a3">
    <w:name w:val="Цветовое выделение"/>
    <w:uiPriority w:val="99"/>
    <w:rsid w:val="002E38BE"/>
    <w:rPr>
      <w:b/>
      <w:color w:val="26282F"/>
    </w:rPr>
  </w:style>
  <w:style w:type="character" w:customStyle="1" w:styleId="a4">
    <w:name w:val="Гипертекстовая ссылка"/>
    <w:basedOn w:val="a3"/>
    <w:uiPriority w:val="99"/>
    <w:rsid w:val="002E38BE"/>
    <w:rPr>
      <w:rFonts w:cs="Times New Roman"/>
      <w:b w:val="0"/>
      <w:color w:val="106BBE"/>
    </w:rPr>
  </w:style>
  <w:style w:type="paragraph" w:customStyle="1" w:styleId="a5">
    <w:name w:val="Заголовок статьи"/>
    <w:basedOn w:val="a"/>
    <w:next w:val="a"/>
    <w:link w:val="a6"/>
    <w:uiPriority w:val="99"/>
    <w:rsid w:val="002E38BE"/>
    <w:pPr>
      <w:ind w:left="1612" w:hanging="892"/>
    </w:pPr>
  </w:style>
  <w:style w:type="paragraph" w:styleId="a7">
    <w:name w:val="Plain Text"/>
    <w:aliases w:val="Текст Знак1 Знак,Текст Знак Знак Знак, Знак Знак Знак Знак, Знак,Знак Знак Знак Знак,Знак,Текст Знак2 Знак,Текст Знак1 Знак1 Знак,Текст Знак Знак Знак1 Знак,Текст Знак1 Знак Знак Знак Знак,Текст Знак Знак Знак Знак Знак Знак, Знак3, Зн,Текст Знак2"/>
    <w:basedOn w:val="a"/>
    <w:link w:val="11"/>
    <w:rsid w:val="00473A43"/>
    <w:pPr>
      <w:widowControl/>
      <w:autoSpaceDE/>
      <w:autoSpaceDN/>
      <w:adjustRightInd/>
      <w:ind w:firstLine="0"/>
      <w:jc w:val="left"/>
    </w:pPr>
    <w:rPr>
      <w:rFonts w:ascii="Courier New" w:eastAsia="Times New Roman" w:hAnsi="Courier New" w:cs="Courier New"/>
      <w:sz w:val="20"/>
      <w:szCs w:val="20"/>
    </w:rPr>
  </w:style>
  <w:style w:type="character" w:customStyle="1" w:styleId="a8">
    <w:name w:val="Текст Знак"/>
    <w:basedOn w:val="a0"/>
    <w:uiPriority w:val="99"/>
    <w:semiHidden/>
    <w:rsid w:val="00473A43"/>
    <w:rPr>
      <w:rFonts w:ascii="Consolas" w:eastAsiaTheme="minorEastAsia" w:hAnsi="Consolas" w:cs="Times New Roman CYR"/>
      <w:sz w:val="21"/>
      <w:szCs w:val="21"/>
      <w:lang w:eastAsia="ru-RU"/>
    </w:rPr>
  </w:style>
  <w:style w:type="character" w:customStyle="1" w:styleId="11">
    <w:name w:val="Текст Знак1"/>
    <w:aliases w:val="Текст Знак1 Знак Знак,Текст Знак Знак Знак Знак, Знак Знак Знак Знак Знак, Знак Знак,Знак Знак Знак Знак Знак,Знак Знак,Текст Знак2 Знак Знак,Текст Знак1 Знак1 Знак Знак,Текст Знак Знак Знак1 Знак Знак,Текст Знак1 Знак Знак Знак Знак Знак"/>
    <w:link w:val="a7"/>
    <w:rsid w:val="00473A43"/>
    <w:rPr>
      <w:rFonts w:ascii="Courier New" w:eastAsia="Times New Roman" w:hAnsi="Courier New" w:cs="Courier New"/>
      <w:sz w:val="20"/>
      <w:szCs w:val="20"/>
      <w:lang w:eastAsia="ru-RU"/>
    </w:rPr>
  </w:style>
  <w:style w:type="table" w:customStyle="1" w:styleId="6">
    <w:name w:val="Сетка таблицы6"/>
    <w:basedOn w:val="a1"/>
    <w:uiPriority w:val="59"/>
    <w:rsid w:val="00414B45"/>
    <w:pPr>
      <w:spacing w:after="0" w:line="240" w:lineRule="auto"/>
      <w:ind w:firstLine="737"/>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
    <w:name w:val="Без интервала3"/>
    <w:rsid w:val="00AA0202"/>
    <w:pPr>
      <w:spacing w:after="0" w:line="240" w:lineRule="auto"/>
    </w:pPr>
    <w:rPr>
      <w:rFonts w:ascii="Calibri" w:eastAsia="Times New Roman" w:hAnsi="Calibri" w:cs="Calibri"/>
      <w:lang w:eastAsia="ru-RU"/>
    </w:rPr>
  </w:style>
  <w:style w:type="table" w:styleId="a9">
    <w:name w:val="Table Grid"/>
    <w:basedOn w:val="a1"/>
    <w:uiPriority w:val="39"/>
    <w:rsid w:val="004B0199"/>
    <w:pPr>
      <w:spacing w:after="0" w:line="240" w:lineRule="auto"/>
      <w:ind w:firstLine="709"/>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rsid w:val="004C72E7"/>
    <w:pPr>
      <w:ind w:left="720"/>
      <w:contextualSpacing/>
    </w:pPr>
  </w:style>
  <w:style w:type="paragraph" w:customStyle="1" w:styleId="4">
    <w:name w:val="Без интервала4"/>
    <w:rsid w:val="00A62685"/>
    <w:pPr>
      <w:spacing w:after="0" w:line="240" w:lineRule="auto"/>
    </w:pPr>
    <w:rPr>
      <w:rFonts w:ascii="Calibri" w:eastAsia="Times New Roman" w:hAnsi="Calibri" w:cs="Calibri"/>
      <w:lang w:eastAsia="ru-RU"/>
    </w:rPr>
  </w:style>
  <w:style w:type="paragraph" w:customStyle="1" w:styleId="ab">
    <w:name w:val="классика"/>
    <w:basedOn w:val="a"/>
    <w:link w:val="ac"/>
    <w:qFormat/>
    <w:rsid w:val="004F314E"/>
    <w:pPr>
      <w:ind w:firstLine="709"/>
    </w:pPr>
    <w:rPr>
      <w:rFonts w:ascii="Times New Roman" w:hAnsi="Times New Roman" w:cs="Times New Roman"/>
    </w:rPr>
  </w:style>
  <w:style w:type="character" w:customStyle="1" w:styleId="ac">
    <w:name w:val="классика Знак"/>
    <w:basedOn w:val="a0"/>
    <w:link w:val="ab"/>
    <w:rsid w:val="004F314E"/>
    <w:rPr>
      <w:rFonts w:ascii="Times New Roman" w:eastAsiaTheme="minorEastAsia" w:hAnsi="Times New Roman" w:cs="Times New Roman"/>
      <w:sz w:val="24"/>
      <w:szCs w:val="24"/>
      <w:lang w:eastAsia="ru-RU"/>
    </w:rPr>
  </w:style>
  <w:style w:type="paragraph" w:customStyle="1" w:styleId="ad">
    <w:name w:val="заголовок"/>
    <w:basedOn w:val="a5"/>
    <w:link w:val="ae"/>
    <w:rsid w:val="00E26F4F"/>
    <w:pPr>
      <w:ind w:left="0" w:firstLine="709"/>
    </w:pPr>
    <w:rPr>
      <w:rFonts w:ascii="Times New Roman" w:hAnsi="Times New Roman" w:cs="Times New Roman"/>
      <w:bCs/>
    </w:rPr>
  </w:style>
  <w:style w:type="character" w:customStyle="1" w:styleId="a6">
    <w:name w:val="Заголовок статьи Знак"/>
    <w:basedOn w:val="a0"/>
    <w:link w:val="a5"/>
    <w:uiPriority w:val="99"/>
    <w:rsid w:val="00E26F4F"/>
    <w:rPr>
      <w:rFonts w:ascii="Times New Roman CYR" w:eastAsiaTheme="minorEastAsia" w:hAnsi="Times New Roman CYR" w:cs="Times New Roman CYR"/>
      <w:sz w:val="24"/>
      <w:szCs w:val="24"/>
      <w:lang w:eastAsia="ru-RU"/>
    </w:rPr>
  </w:style>
  <w:style w:type="character" w:customStyle="1" w:styleId="ae">
    <w:name w:val="заголовок Знак"/>
    <w:basedOn w:val="a6"/>
    <w:link w:val="ad"/>
    <w:rsid w:val="00E26F4F"/>
    <w:rPr>
      <w:rFonts w:ascii="Times New Roman" w:eastAsiaTheme="minorEastAsia" w:hAnsi="Times New Roman" w:cs="Times New Roman"/>
      <w:bCs/>
      <w:sz w:val="24"/>
      <w:szCs w:val="24"/>
      <w:lang w:eastAsia="ru-RU"/>
    </w:rPr>
  </w:style>
  <w:style w:type="paragraph" w:customStyle="1" w:styleId="ConsPlusNormal">
    <w:name w:val="ConsPlusNormal"/>
    <w:rsid w:val="00300CB2"/>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
    <w:name w:val="annotation reference"/>
    <w:basedOn w:val="a0"/>
    <w:uiPriority w:val="99"/>
    <w:semiHidden/>
    <w:unhideWhenUsed/>
    <w:rsid w:val="00F40747"/>
    <w:rPr>
      <w:sz w:val="16"/>
      <w:szCs w:val="16"/>
    </w:rPr>
  </w:style>
  <w:style w:type="paragraph" w:styleId="af0">
    <w:name w:val="annotation text"/>
    <w:basedOn w:val="a"/>
    <w:link w:val="af1"/>
    <w:uiPriority w:val="99"/>
    <w:semiHidden/>
    <w:unhideWhenUsed/>
    <w:rsid w:val="00F40747"/>
    <w:rPr>
      <w:sz w:val="20"/>
      <w:szCs w:val="20"/>
    </w:rPr>
  </w:style>
  <w:style w:type="character" w:customStyle="1" w:styleId="af1">
    <w:name w:val="Текст примечания Знак"/>
    <w:basedOn w:val="a0"/>
    <w:link w:val="af0"/>
    <w:uiPriority w:val="99"/>
    <w:semiHidden/>
    <w:rsid w:val="00F40747"/>
    <w:rPr>
      <w:rFonts w:ascii="Times New Roman CYR" w:eastAsiaTheme="minorEastAsia" w:hAnsi="Times New Roman CYR" w:cs="Times New Roman CYR"/>
      <w:sz w:val="20"/>
      <w:szCs w:val="20"/>
      <w:lang w:eastAsia="ru-RU"/>
    </w:rPr>
  </w:style>
  <w:style w:type="paragraph" w:styleId="af2">
    <w:name w:val="annotation subject"/>
    <w:basedOn w:val="af0"/>
    <w:next w:val="af0"/>
    <w:link w:val="af3"/>
    <w:uiPriority w:val="99"/>
    <w:semiHidden/>
    <w:unhideWhenUsed/>
    <w:rsid w:val="00F40747"/>
    <w:rPr>
      <w:b/>
      <w:bCs/>
    </w:rPr>
  </w:style>
  <w:style w:type="character" w:customStyle="1" w:styleId="af3">
    <w:name w:val="Тема примечания Знак"/>
    <w:basedOn w:val="af1"/>
    <w:link w:val="af2"/>
    <w:uiPriority w:val="99"/>
    <w:semiHidden/>
    <w:rsid w:val="00F40747"/>
    <w:rPr>
      <w:rFonts w:ascii="Times New Roman CYR" w:eastAsiaTheme="minorEastAsia" w:hAnsi="Times New Roman CYR" w:cs="Times New Roman CYR"/>
      <w:b/>
      <w:bCs/>
      <w:sz w:val="20"/>
      <w:szCs w:val="20"/>
      <w:lang w:eastAsia="ru-RU"/>
    </w:rPr>
  </w:style>
  <w:style w:type="paragraph" w:styleId="af4">
    <w:name w:val="Balloon Text"/>
    <w:basedOn w:val="a"/>
    <w:link w:val="af5"/>
    <w:uiPriority w:val="99"/>
    <w:semiHidden/>
    <w:unhideWhenUsed/>
    <w:rsid w:val="00F40747"/>
    <w:rPr>
      <w:rFonts w:ascii="Segoe UI" w:hAnsi="Segoe UI" w:cs="Segoe UI"/>
      <w:sz w:val="18"/>
      <w:szCs w:val="18"/>
    </w:rPr>
  </w:style>
  <w:style w:type="character" w:customStyle="1" w:styleId="af5">
    <w:name w:val="Текст выноски Знак"/>
    <w:basedOn w:val="a0"/>
    <w:link w:val="af4"/>
    <w:uiPriority w:val="99"/>
    <w:semiHidden/>
    <w:rsid w:val="00F40747"/>
    <w:rPr>
      <w:rFonts w:ascii="Segoe UI" w:eastAsiaTheme="minorEastAsia" w:hAnsi="Segoe UI" w:cs="Segoe UI"/>
      <w:sz w:val="18"/>
      <w:szCs w:val="18"/>
      <w:lang w:eastAsia="ru-RU"/>
    </w:rPr>
  </w:style>
  <w:style w:type="paragraph" w:styleId="af6">
    <w:name w:val="Normal (Web)"/>
    <w:basedOn w:val="a"/>
    <w:uiPriority w:val="99"/>
    <w:unhideWhenUsed/>
    <w:rsid w:val="00C6782C"/>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character" w:styleId="af7">
    <w:name w:val="Strong"/>
    <w:basedOn w:val="a0"/>
    <w:uiPriority w:val="22"/>
    <w:qFormat/>
    <w:rsid w:val="004361B1"/>
    <w:rPr>
      <w:b/>
      <w:bCs/>
    </w:rPr>
  </w:style>
  <w:style w:type="paragraph" w:styleId="af8">
    <w:name w:val="No Spacing"/>
    <w:uiPriority w:val="1"/>
    <w:qFormat/>
    <w:rsid w:val="00C5007C"/>
    <w:pPr>
      <w:spacing w:after="0" w:line="240" w:lineRule="auto"/>
    </w:pPr>
  </w:style>
  <w:style w:type="paragraph" w:styleId="af9">
    <w:name w:val="header"/>
    <w:basedOn w:val="a"/>
    <w:link w:val="afa"/>
    <w:uiPriority w:val="99"/>
    <w:unhideWhenUsed/>
    <w:rsid w:val="00754D67"/>
    <w:pPr>
      <w:widowControl/>
      <w:tabs>
        <w:tab w:val="center" w:pos="4677"/>
        <w:tab w:val="right" w:pos="9355"/>
      </w:tabs>
      <w:autoSpaceDE/>
      <w:autoSpaceDN/>
      <w:adjustRightInd/>
      <w:ind w:firstLine="0"/>
      <w:jc w:val="left"/>
    </w:pPr>
    <w:rPr>
      <w:rFonts w:ascii="Calibri" w:eastAsia="Times New Roman" w:hAnsi="Calibri" w:cs="Times New Roman"/>
      <w:sz w:val="22"/>
      <w:szCs w:val="22"/>
    </w:rPr>
  </w:style>
  <w:style w:type="character" w:customStyle="1" w:styleId="afa">
    <w:name w:val="Верхний колонтитул Знак"/>
    <w:basedOn w:val="a0"/>
    <w:link w:val="af9"/>
    <w:uiPriority w:val="99"/>
    <w:rsid w:val="00754D67"/>
    <w:rPr>
      <w:rFonts w:ascii="Calibri" w:eastAsia="Times New Roman" w:hAnsi="Calibri" w:cs="Times New Roman"/>
      <w:lang w:eastAsia="ru-RU"/>
    </w:rPr>
  </w:style>
  <w:style w:type="paragraph" w:styleId="afb">
    <w:name w:val="footer"/>
    <w:basedOn w:val="a"/>
    <w:link w:val="afc"/>
    <w:uiPriority w:val="99"/>
    <w:unhideWhenUsed/>
    <w:rsid w:val="00B9111F"/>
    <w:pPr>
      <w:tabs>
        <w:tab w:val="center" w:pos="4677"/>
        <w:tab w:val="right" w:pos="9355"/>
      </w:tabs>
    </w:pPr>
  </w:style>
  <w:style w:type="character" w:customStyle="1" w:styleId="afc">
    <w:name w:val="Нижний колонтитул Знак"/>
    <w:basedOn w:val="a0"/>
    <w:link w:val="afb"/>
    <w:uiPriority w:val="99"/>
    <w:rsid w:val="00B9111F"/>
    <w:rPr>
      <w:rFonts w:ascii="Times New Roman CYR" w:eastAsiaTheme="minorEastAsia" w:hAnsi="Times New Roman CYR" w:cs="Times New Roman CY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1604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29777A-5531-40AD-810C-B8AC55E205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1535</TotalTime>
  <Pages>7</Pages>
  <Words>1386</Words>
  <Characters>7901</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Касумян Юрий Эрикович</dc:creator>
  <cp:keywords/>
  <dc:description/>
  <cp:lastModifiedBy>Бугаева В.Н.</cp:lastModifiedBy>
  <cp:revision>824</cp:revision>
  <cp:lastPrinted>2026-07-20T06:50:00Z</cp:lastPrinted>
  <dcterms:created xsi:type="dcterms:W3CDTF">2024-09-17T13:18:00Z</dcterms:created>
  <dcterms:modified xsi:type="dcterms:W3CDTF">2026-07-27T12:32:00Z</dcterms:modified>
</cp:coreProperties>
</file>