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E01" w:rsidRPr="00B3338A" w:rsidRDefault="00AC0E01" w:rsidP="007D6A41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B3338A">
        <w:rPr>
          <w:rFonts w:ascii="Times New Roman" w:hAnsi="Times New Roman" w:cs="Times New Roman"/>
          <w:sz w:val="28"/>
          <w:szCs w:val="28"/>
        </w:rPr>
        <w:t>П</w:t>
      </w:r>
      <w:r w:rsidR="007D6A41" w:rsidRPr="00B3338A">
        <w:rPr>
          <w:rFonts w:ascii="Times New Roman" w:hAnsi="Times New Roman" w:cs="Times New Roman"/>
          <w:sz w:val="28"/>
          <w:szCs w:val="28"/>
        </w:rPr>
        <w:t>риложение</w:t>
      </w:r>
      <w:r w:rsidRPr="00B3338A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AC0E01" w:rsidRPr="00B3338A" w:rsidRDefault="00AC0E01" w:rsidP="007D6A41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38A">
        <w:rPr>
          <w:rFonts w:ascii="Times New Roman" w:hAnsi="Times New Roman" w:cs="Times New Roman"/>
          <w:sz w:val="28"/>
          <w:szCs w:val="28"/>
        </w:rPr>
        <w:t xml:space="preserve">к Закону </w:t>
      </w:r>
      <w:r w:rsidRPr="00B3338A">
        <w:rPr>
          <w:rFonts w:ascii="Times New Roman" w:eastAsia="Times New Roman" w:hAnsi="Times New Roman" w:cs="Times New Roman"/>
          <w:sz w:val="28"/>
          <w:szCs w:val="28"/>
        </w:rPr>
        <w:t xml:space="preserve">Приднестровской Молдавской Республики </w:t>
      </w:r>
    </w:p>
    <w:p w:rsidR="00AC0E01" w:rsidRPr="00B3338A" w:rsidRDefault="00AC0E01" w:rsidP="007D6A41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38A">
        <w:rPr>
          <w:rFonts w:ascii="Times New Roman" w:eastAsia="Times New Roman" w:hAnsi="Times New Roman" w:cs="Times New Roman"/>
          <w:sz w:val="28"/>
          <w:szCs w:val="28"/>
        </w:rPr>
        <w:t xml:space="preserve">«О внесении изменений и дополнения в Закон </w:t>
      </w:r>
    </w:p>
    <w:p w:rsidR="00AC0E01" w:rsidRPr="00B3338A" w:rsidRDefault="00AC0E01" w:rsidP="007D6A41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38A">
        <w:rPr>
          <w:rFonts w:ascii="Times New Roman" w:eastAsia="Times New Roman" w:hAnsi="Times New Roman" w:cs="Times New Roman"/>
          <w:sz w:val="28"/>
          <w:szCs w:val="28"/>
        </w:rPr>
        <w:t xml:space="preserve">Приднестровской Молдавской Республики </w:t>
      </w:r>
      <w:r w:rsidR="007D6A41" w:rsidRPr="00B3338A">
        <w:rPr>
          <w:rFonts w:ascii="Times New Roman" w:eastAsia="Times New Roman" w:hAnsi="Times New Roman" w:cs="Times New Roman"/>
          <w:sz w:val="28"/>
          <w:szCs w:val="28"/>
        </w:rPr>
        <w:br/>
      </w:r>
      <w:r w:rsidRPr="00B3338A">
        <w:rPr>
          <w:rFonts w:ascii="Times New Roman" w:eastAsia="Times New Roman" w:hAnsi="Times New Roman" w:cs="Times New Roman"/>
          <w:sz w:val="28"/>
          <w:szCs w:val="28"/>
        </w:rPr>
        <w:t xml:space="preserve">«Об утверждении государственной целевой программы </w:t>
      </w:r>
    </w:p>
    <w:p w:rsidR="00AC0E01" w:rsidRPr="00B3338A" w:rsidRDefault="00AC0E01" w:rsidP="007D6A41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38A">
        <w:rPr>
          <w:rFonts w:ascii="Times New Roman" w:eastAsia="Times New Roman" w:hAnsi="Times New Roman" w:cs="Times New Roman"/>
          <w:sz w:val="28"/>
          <w:szCs w:val="28"/>
        </w:rPr>
        <w:t>«Развитие государственного образовательного</w:t>
      </w:r>
    </w:p>
    <w:p w:rsidR="00AC0E01" w:rsidRPr="00B3338A" w:rsidRDefault="00AC0E01" w:rsidP="007D6A41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38A">
        <w:rPr>
          <w:rFonts w:ascii="Times New Roman" w:eastAsia="Times New Roman" w:hAnsi="Times New Roman" w:cs="Times New Roman"/>
          <w:sz w:val="28"/>
          <w:szCs w:val="28"/>
        </w:rPr>
        <w:t xml:space="preserve">учреждения «Приднестровский государственный </w:t>
      </w:r>
    </w:p>
    <w:p w:rsidR="00AC0E01" w:rsidRPr="00B3338A" w:rsidRDefault="00AC0E01" w:rsidP="007D6A41">
      <w:pPr>
        <w:pStyle w:val="a3"/>
        <w:ind w:firstLine="241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3338A">
        <w:rPr>
          <w:rFonts w:ascii="Times New Roman" w:eastAsia="Times New Roman" w:hAnsi="Times New Roman" w:cs="Times New Roman"/>
          <w:sz w:val="28"/>
          <w:szCs w:val="28"/>
        </w:rPr>
        <w:t>университет им. Т.</w:t>
      </w:r>
      <w:r w:rsidR="007D6A41" w:rsidRPr="00B3338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338A">
        <w:rPr>
          <w:rFonts w:ascii="Times New Roman" w:eastAsia="Times New Roman" w:hAnsi="Times New Roman" w:cs="Times New Roman"/>
          <w:sz w:val="28"/>
          <w:szCs w:val="28"/>
        </w:rPr>
        <w:t>Г. Шевченко» на 2025</w:t>
      </w:r>
      <w:r w:rsidR="007D6A41" w:rsidRPr="00B3338A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B3338A">
        <w:rPr>
          <w:rFonts w:ascii="Times New Roman" w:eastAsia="Times New Roman" w:hAnsi="Times New Roman" w:cs="Times New Roman"/>
          <w:sz w:val="28"/>
          <w:szCs w:val="28"/>
        </w:rPr>
        <w:t>2029 годы»</w:t>
      </w:r>
    </w:p>
    <w:p w:rsidR="00AC0E01" w:rsidRPr="00B3338A" w:rsidRDefault="00AC0E01" w:rsidP="007D6A41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</w:p>
    <w:p w:rsidR="00AC0E01" w:rsidRPr="00B3338A" w:rsidRDefault="00AC0E01" w:rsidP="007D6A41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B3338A">
        <w:rPr>
          <w:rFonts w:ascii="Times New Roman" w:hAnsi="Times New Roman" w:cs="Times New Roman"/>
          <w:sz w:val="28"/>
          <w:szCs w:val="28"/>
        </w:rPr>
        <w:t>П</w:t>
      </w:r>
      <w:r w:rsidR="007D6A41" w:rsidRPr="00B3338A">
        <w:rPr>
          <w:rFonts w:ascii="Times New Roman" w:hAnsi="Times New Roman" w:cs="Times New Roman"/>
          <w:sz w:val="28"/>
          <w:szCs w:val="28"/>
        </w:rPr>
        <w:t>риложение</w:t>
      </w:r>
      <w:r w:rsidRPr="00B3338A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AC0E01" w:rsidRPr="00B3338A" w:rsidRDefault="00AC0E01" w:rsidP="007D6A41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B3338A">
        <w:rPr>
          <w:rFonts w:ascii="Times New Roman" w:hAnsi="Times New Roman" w:cs="Times New Roman"/>
          <w:sz w:val="28"/>
          <w:szCs w:val="28"/>
        </w:rPr>
        <w:t xml:space="preserve">к государственной целевой программе </w:t>
      </w:r>
    </w:p>
    <w:p w:rsidR="00AC0E01" w:rsidRPr="00B3338A" w:rsidRDefault="00AC0E01" w:rsidP="007D6A41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3338A">
        <w:rPr>
          <w:rFonts w:ascii="Times New Roman" w:hAnsi="Times New Roman" w:cs="Times New Roman"/>
          <w:bCs/>
          <w:sz w:val="28"/>
          <w:szCs w:val="28"/>
        </w:rPr>
        <w:t xml:space="preserve">«Развитие государственного образовательного </w:t>
      </w:r>
    </w:p>
    <w:p w:rsidR="00AC0E01" w:rsidRPr="00B3338A" w:rsidRDefault="00AC0E01" w:rsidP="007D6A41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B3338A">
        <w:rPr>
          <w:rFonts w:ascii="Times New Roman" w:hAnsi="Times New Roman" w:cs="Times New Roman"/>
          <w:bCs/>
          <w:sz w:val="28"/>
          <w:szCs w:val="28"/>
        </w:rPr>
        <w:t>учреждения «</w:t>
      </w:r>
      <w:r w:rsidRPr="00B3338A">
        <w:rPr>
          <w:rFonts w:ascii="Times New Roman" w:hAnsi="Times New Roman" w:cs="Times New Roman"/>
          <w:sz w:val="28"/>
          <w:szCs w:val="28"/>
        </w:rPr>
        <w:t xml:space="preserve">Приднестровский государственный </w:t>
      </w:r>
    </w:p>
    <w:p w:rsidR="00AC0E01" w:rsidRPr="00B3338A" w:rsidRDefault="00AC0E01" w:rsidP="007D6A41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B3338A">
        <w:rPr>
          <w:rFonts w:ascii="Times New Roman" w:hAnsi="Times New Roman" w:cs="Times New Roman"/>
          <w:sz w:val="28"/>
          <w:szCs w:val="28"/>
        </w:rPr>
        <w:t>университет</w:t>
      </w:r>
      <w:r w:rsidRPr="00B3338A">
        <w:rPr>
          <w:rFonts w:ascii="Times New Roman" w:hAnsi="Times New Roman" w:cs="Times New Roman"/>
          <w:bCs/>
          <w:sz w:val="28"/>
          <w:szCs w:val="28"/>
        </w:rPr>
        <w:t xml:space="preserve"> им. Т.</w:t>
      </w:r>
      <w:r w:rsidR="007D6A41" w:rsidRPr="00B3338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3338A">
        <w:rPr>
          <w:rFonts w:ascii="Times New Roman" w:hAnsi="Times New Roman" w:cs="Times New Roman"/>
          <w:bCs/>
          <w:sz w:val="28"/>
          <w:szCs w:val="28"/>
        </w:rPr>
        <w:t>Г. Шевченко» на 2025</w:t>
      </w:r>
      <w:r w:rsidR="007D6A41" w:rsidRPr="00B3338A">
        <w:rPr>
          <w:rFonts w:ascii="Times New Roman" w:hAnsi="Times New Roman" w:cs="Times New Roman"/>
          <w:bCs/>
          <w:sz w:val="28"/>
          <w:szCs w:val="28"/>
        </w:rPr>
        <w:t>–</w:t>
      </w:r>
      <w:r w:rsidRPr="00B3338A">
        <w:rPr>
          <w:rFonts w:ascii="Times New Roman" w:hAnsi="Times New Roman" w:cs="Times New Roman"/>
          <w:bCs/>
          <w:sz w:val="28"/>
          <w:szCs w:val="28"/>
        </w:rPr>
        <w:t>2029 годы»</w:t>
      </w:r>
    </w:p>
    <w:p w:rsidR="00AC0E01" w:rsidRPr="00B3338A" w:rsidRDefault="00AC0E01" w:rsidP="00203893">
      <w:pPr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C0E01" w:rsidRPr="00B3338A" w:rsidRDefault="00AC0E01" w:rsidP="00AC0E01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3338A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Комплектование фондов </w:t>
      </w:r>
      <w:r w:rsidR="00175400" w:rsidRPr="00B3338A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B3338A">
        <w:rPr>
          <w:rFonts w:ascii="Times New Roman" w:eastAsia="Times New Roman" w:hAnsi="Times New Roman" w:cs="Times New Roman"/>
          <w:bCs/>
          <w:sz w:val="28"/>
          <w:szCs w:val="28"/>
        </w:rPr>
        <w:t xml:space="preserve">аучно-информационного библиотечного центра </w:t>
      </w:r>
      <w:r w:rsidRPr="00B3338A">
        <w:rPr>
          <w:rFonts w:ascii="Times New Roman" w:eastAsia="Times New Roman" w:hAnsi="Times New Roman" w:cs="Times New Roman"/>
          <w:bCs/>
          <w:sz w:val="28"/>
          <w:szCs w:val="28"/>
        </w:rPr>
        <w:br/>
        <w:t>и защита интеллектуальной собственности</w:t>
      </w:r>
    </w:p>
    <w:p w:rsidR="00AC0E01" w:rsidRPr="00B3338A" w:rsidRDefault="00AC0E01" w:rsidP="00AC0E01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357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3013"/>
        <w:gridCol w:w="815"/>
        <w:gridCol w:w="772"/>
        <w:gridCol w:w="1035"/>
        <w:gridCol w:w="1043"/>
        <w:gridCol w:w="1129"/>
        <w:gridCol w:w="990"/>
      </w:tblGrid>
      <w:tr w:rsidR="00AC0E01" w:rsidRPr="00B3338A" w:rsidTr="00623003">
        <w:trPr>
          <w:trHeight w:val="255"/>
          <w:tblHeader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3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C6631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Наименование </w:t>
            </w:r>
          </w:p>
          <w:p w:rsidR="00AC0E01" w:rsidRPr="00B3338A" w:rsidRDefault="00AC0E01" w:rsidP="00C6631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57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175400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Объем финансирования, рубли </w:t>
            </w:r>
          </w:p>
        </w:tc>
      </w:tr>
      <w:tr w:rsidR="00AC0E01" w:rsidRPr="00B3338A" w:rsidTr="00623003">
        <w:trPr>
          <w:trHeight w:val="255"/>
          <w:tblHeader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E01" w:rsidRPr="00B3338A" w:rsidRDefault="00AC0E01" w:rsidP="00C6631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2025 </w:t>
            </w:r>
          </w:p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2026 </w:t>
            </w:r>
          </w:p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2027 </w:t>
            </w:r>
          </w:p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2028 </w:t>
            </w:r>
          </w:p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2029 </w:t>
            </w:r>
          </w:p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AC0E01" w:rsidRPr="00B3338A" w:rsidTr="00623003">
        <w:trPr>
          <w:trHeight w:val="4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0B5CBC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E01" w:rsidRPr="00B3338A" w:rsidRDefault="00AC0E01" w:rsidP="00EE67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Издание не менее </w:t>
            </w: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 xml:space="preserve">300 печатных листов учебной, методической </w:t>
            </w:r>
            <w:r w:rsidR="003D0773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и научной литературы тиражом 5–50 экземпляров, в том числе через издательство ПГУ не менее </w:t>
            </w:r>
            <w:r w:rsidR="003D0773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200 печатных листов тиражом не менее </w:t>
            </w:r>
            <w:r w:rsidR="00175400"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50 экземпляров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60 000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60 000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120 000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240 000</w:t>
            </w:r>
          </w:p>
        </w:tc>
      </w:tr>
      <w:tr w:rsidR="00AC0E01" w:rsidRPr="00B3338A" w:rsidTr="00623003">
        <w:trPr>
          <w:trHeight w:val="45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="000B5CBC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E01" w:rsidRPr="00B3338A" w:rsidRDefault="00AC0E01" w:rsidP="00EE67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Приобретение новой учебной и учебно-методической, научной, справочной, энциклопедической литературы в печатном формате и электронных носителях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70 000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70 000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140 000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280 000</w:t>
            </w:r>
          </w:p>
        </w:tc>
      </w:tr>
      <w:tr w:rsidR="00AC0E01" w:rsidRPr="00B3338A" w:rsidTr="00623003">
        <w:trPr>
          <w:trHeight w:val="25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0B5CBC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E01" w:rsidRPr="00B3338A" w:rsidRDefault="00AC0E01" w:rsidP="00EE67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Обеспечение подписки не менее чем на </w:t>
            </w: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  <w:t xml:space="preserve">100 наименований научных и специальных методических периодических изданий </w:t>
            </w:r>
            <w:r w:rsidRPr="00B3338A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 xml:space="preserve">по всем направлениям подготовки специалистов 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50 000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50 000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100 000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200 000</w:t>
            </w:r>
          </w:p>
        </w:tc>
      </w:tr>
      <w:tr w:rsidR="00AC0E01" w:rsidRPr="00B3338A" w:rsidTr="00623003">
        <w:trPr>
          <w:trHeight w:val="25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4</w:t>
            </w:r>
            <w:r w:rsidR="000B5CBC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  <w:bookmarkStart w:id="0" w:name="_GoBack"/>
            <w:bookmarkEnd w:id="0"/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C0E01" w:rsidRPr="00B3338A" w:rsidRDefault="00AC0E01" w:rsidP="00EE6711">
            <w:pPr>
              <w:autoSpaceDE w:val="0"/>
              <w:autoSpaceDN w:val="0"/>
              <w:adjustRightInd w:val="0"/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hAnsi="Times New Roman" w:cs="Times New Roman"/>
                <w:sz w:val="24"/>
                <w:szCs w:val="28"/>
              </w:rPr>
              <w:t xml:space="preserve">Получение не менее </w:t>
            </w:r>
            <w:r w:rsidRPr="00B3338A">
              <w:rPr>
                <w:rFonts w:ascii="Times New Roman" w:hAnsi="Times New Roman" w:cs="Times New Roman"/>
                <w:sz w:val="24"/>
                <w:szCs w:val="28"/>
              </w:rPr>
              <w:br/>
              <w:t>100 патентов на изобретения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20 000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20 000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40 000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80 000</w:t>
            </w:r>
          </w:p>
        </w:tc>
      </w:tr>
      <w:tr w:rsidR="00AC0E01" w:rsidRPr="00B3338A" w:rsidTr="00623003">
        <w:trPr>
          <w:trHeight w:val="25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AC0E01" w:rsidRPr="00B3338A" w:rsidRDefault="00AC0E01" w:rsidP="00EE6711">
            <w:pPr>
              <w:autoSpaceDE w:val="0"/>
              <w:autoSpaceDN w:val="0"/>
              <w:adjustRightInd w:val="0"/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200 000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200 000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400 000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AC0E01" w:rsidRPr="00B3338A" w:rsidRDefault="00AC0E01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3338A">
              <w:rPr>
                <w:rFonts w:ascii="Times New Roman" w:eastAsia="Times New Roman" w:hAnsi="Times New Roman" w:cs="Times New Roman"/>
                <w:sz w:val="24"/>
                <w:szCs w:val="28"/>
              </w:rPr>
              <w:t>800 000</w:t>
            </w:r>
          </w:p>
        </w:tc>
      </w:tr>
    </w:tbl>
    <w:p w:rsidR="00AC0E01" w:rsidRPr="00B3338A" w:rsidRDefault="00AC0E01" w:rsidP="00AC0E01">
      <w:pPr>
        <w:autoSpaceDE w:val="0"/>
        <w:autoSpaceDN w:val="0"/>
        <w:adjustRightInd w:val="0"/>
        <w:spacing w:after="0" w:line="240" w:lineRule="auto"/>
        <w:ind w:firstLine="709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C0E01" w:rsidRPr="00B3338A" w:rsidRDefault="00AC0E01" w:rsidP="00AC0E0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93029" w:rsidRPr="00B3338A" w:rsidRDefault="000C1D34"/>
    <w:sectPr w:rsidR="00D93029" w:rsidRPr="00B3338A" w:rsidSect="005332FF">
      <w:headerReference w:type="default" r:id="rId6"/>
      <w:pgSz w:w="11906" w:h="16838"/>
      <w:pgMar w:top="1134" w:right="850" w:bottom="1134" w:left="1701" w:header="708" w:footer="708" w:gutter="0"/>
      <w:pgNumType w:start="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34" w:rsidRDefault="000C1D34" w:rsidP="00857EAF">
      <w:pPr>
        <w:spacing w:after="0" w:line="240" w:lineRule="auto"/>
      </w:pPr>
      <w:r>
        <w:separator/>
      </w:r>
    </w:p>
  </w:endnote>
  <w:endnote w:type="continuationSeparator" w:id="0">
    <w:p w:rsidR="000C1D34" w:rsidRDefault="000C1D34" w:rsidP="00857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34" w:rsidRDefault="000C1D34" w:rsidP="00857EAF">
      <w:pPr>
        <w:spacing w:after="0" w:line="240" w:lineRule="auto"/>
      </w:pPr>
      <w:r>
        <w:separator/>
      </w:r>
    </w:p>
  </w:footnote>
  <w:footnote w:type="continuationSeparator" w:id="0">
    <w:p w:rsidR="000C1D34" w:rsidRDefault="000C1D34" w:rsidP="00857E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46258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57EAF" w:rsidRPr="00857EAF" w:rsidRDefault="00857EAF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57EA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7EA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57EA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5CBC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857EA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E01"/>
    <w:rsid w:val="00002221"/>
    <w:rsid w:val="000B5CBC"/>
    <w:rsid w:val="000C1D34"/>
    <w:rsid w:val="000C7BB4"/>
    <w:rsid w:val="001177C4"/>
    <w:rsid w:val="00175400"/>
    <w:rsid w:val="00203893"/>
    <w:rsid w:val="002174A2"/>
    <w:rsid w:val="002C7985"/>
    <w:rsid w:val="002F3270"/>
    <w:rsid w:val="003934B0"/>
    <w:rsid w:val="003D0773"/>
    <w:rsid w:val="003D17EC"/>
    <w:rsid w:val="003F1E00"/>
    <w:rsid w:val="004C4EBE"/>
    <w:rsid w:val="004F5FA9"/>
    <w:rsid w:val="00520140"/>
    <w:rsid w:val="0052517B"/>
    <w:rsid w:val="005332FF"/>
    <w:rsid w:val="005744AA"/>
    <w:rsid w:val="00623003"/>
    <w:rsid w:val="00687C4F"/>
    <w:rsid w:val="00754D29"/>
    <w:rsid w:val="007D0B8D"/>
    <w:rsid w:val="007D6A41"/>
    <w:rsid w:val="0085178A"/>
    <w:rsid w:val="00857EAF"/>
    <w:rsid w:val="008F411D"/>
    <w:rsid w:val="009279A7"/>
    <w:rsid w:val="009A33F6"/>
    <w:rsid w:val="00AB4AB1"/>
    <w:rsid w:val="00AC0E01"/>
    <w:rsid w:val="00B03C52"/>
    <w:rsid w:val="00B3338A"/>
    <w:rsid w:val="00BF3979"/>
    <w:rsid w:val="00C0614C"/>
    <w:rsid w:val="00C53832"/>
    <w:rsid w:val="00C66311"/>
    <w:rsid w:val="00C91BE4"/>
    <w:rsid w:val="00D52D43"/>
    <w:rsid w:val="00D72CB2"/>
    <w:rsid w:val="00EA6FDD"/>
    <w:rsid w:val="00EB4B93"/>
    <w:rsid w:val="00ED6979"/>
    <w:rsid w:val="00EE6711"/>
    <w:rsid w:val="00F4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01540"/>
  <w15:chartTrackingRefBased/>
  <w15:docId w15:val="{5441C13A-B538-437D-95F1-F85DD9AA5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C0E0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03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389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57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7EAF"/>
  </w:style>
  <w:style w:type="paragraph" w:styleId="a8">
    <w:name w:val="footer"/>
    <w:basedOn w:val="a"/>
    <w:link w:val="a9"/>
    <w:uiPriority w:val="99"/>
    <w:unhideWhenUsed/>
    <w:rsid w:val="00857E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7EAF"/>
  </w:style>
  <w:style w:type="character" w:styleId="aa">
    <w:name w:val="annotation reference"/>
    <w:basedOn w:val="a0"/>
    <w:uiPriority w:val="99"/>
    <w:semiHidden/>
    <w:unhideWhenUsed/>
    <w:rsid w:val="00ED697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D6979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D697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D6979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D69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225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Дротенко Оксана Александровна</dc:creator>
  <cp:keywords/>
  <dc:description/>
  <cp:lastModifiedBy>Дротенко Оксана Александровна</cp:lastModifiedBy>
  <cp:revision>20</cp:revision>
  <cp:lastPrinted>2026-07-14T07:28:00Z</cp:lastPrinted>
  <dcterms:created xsi:type="dcterms:W3CDTF">2026-07-14T06:31:00Z</dcterms:created>
  <dcterms:modified xsi:type="dcterms:W3CDTF">2026-07-20T11:32:00Z</dcterms:modified>
</cp:coreProperties>
</file>