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237" w:rsidRPr="002024CD" w:rsidRDefault="00413237" w:rsidP="007140F7">
      <w:pPr>
        <w:jc w:val="center"/>
        <w:rPr>
          <w:b w:val="0"/>
          <w:color w:val="auto"/>
          <w:sz w:val="28"/>
          <w:szCs w:val="28"/>
        </w:rPr>
      </w:pPr>
    </w:p>
    <w:p w:rsidR="00413237" w:rsidRPr="002024CD" w:rsidRDefault="00413237" w:rsidP="007140F7">
      <w:pPr>
        <w:jc w:val="center"/>
        <w:rPr>
          <w:b w:val="0"/>
          <w:color w:val="auto"/>
          <w:sz w:val="28"/>
          <w:szCs w:val="28"/>
        </w:rPr>
      </w:pPr>
    </w:p>
    <w:p w:rsidR="00413237" w:rsidRPr="002024CD" w:rsidRDefault="00413237" w:rsidP="007140F7">
      <w:pPr>
        <w:jc w:val="center"/>
        <w:rPr>
          <w:b w:val="0"/>
          <w:color w:val="auto"/>
          <w:sz w:val="28"/>
          <w:szCs w:val="28"/>
        </w:rPr>
      </w:pPr>
    </w:p>
    <w:p w:rsidR="00413237" w:rsidRPr="002024CD" w:rsidRDefault="00413237" w:rsidP="007140F7">
      <w:pPr>
        <w:jc w:val="center"/>
        <w:rPr>
          <w:b w:val="0"/>
          <w:color w:val="auto"/>
          <w:sz w:val="28"/>
          <w:szCs w:val="28"/>
        </w:rPr>
      </w:pPr>
    </w:p>
    <w:p w:rsidR="00413237" w:rsidRPr="002024CD" w:rsidRDefault="00413237" w:rsidP="007140F7">
      <w:pPr>
        <w:jc w:val="center"/>
        <w:rPr>
          <w:b w:val="0"/>
          <w:color w:val="auto"/>
          <w:sz w:val="28"/>
          <w:szCs w:val="28"/>
        </w:rPr>
      </w:pPr>
    </w:p>
    <w:p w:rsidR="007140F7" w:rsidRPr="002024CD" w:rsidRDefault="00413237" w:rsidP="007140F7">
      <w:pPr>
        <w:jc w:val="center"/>
        <w:rPr>
          <w:color w:val="auto"/>
          <w:sz w:val="28"/>
          <w:szCs w:val="28"/>
        </w:rPr>
      </w:pPr>
      <w:r w:rsidRPr="002024CD">
        <w:rPr>
          <w:color w:val="auto"/>
          <w:sz w:val="28"/>
          <w:szCs w:val="28"/>
        </w:rPr>
        <w:t>Закон</w:t>
      </w:r>
    </w:p>
    <w:p w:rsidR="007140F7" w:rsidRPr="002024CD" w:rsidRDefault="00413237" w:rsidP="007140F7">
      <w:pPr>
        <w:jc w:val="center"/>
        <w:rPr>
          <w:sz w:val="28"/>
          <w:szCs w:val="28"/>
        </w:rPr>
      </w:pPr>
      <w:r w:rsidRPr="002024CD">
        <w:rPr>
          <w:sz w:val="28"/>
          <w:szCs w:val="28"/>
        </w:rPr>
        <w:t>Приднестровской Молдавской Республики</w:t>
      </w:r>
    </w:p>
    <w:p w:rsidR="007140F7" w:rsidRPr="002024CD" w:rsidRDefault="007140F7" w:rsidP="007140F7">
      <w:pPr>
        <w:rPr>
          <w:sz w:val="28"/>
          <w:szCs w:val="28"/>
        </w:rPr>
      </w:pPr>
    </w:p>
    <w:p w:rsidR="00413237" w:rsidRPr="002024CD" w:rsidRDefault="00413237" w:rsidP="007140F7">
      <w:pPr>
        <w:jc w:val="center"/>
        <w:rPr>
          <w:color w:val="auto"/>
          <w:sz w:val="28"/>
          <w:szCs w:val="28"/>
        </w:rPr>
      </w:pPr>
      <w:r w:rsidRPr="002024CD">
        <w:rPr>
          <w:color w:val="auto"/>
          <w:sz w:val="28"/>
          <w:szCs w:val="28"/>
        </w:rPr>
        <w:t>«</w:t>
      </w:r>
      <w:r w:rsidR="007140F7" w:rsidRPr="002024CD">
        <w:rPr>
          <w:color w:val="auto"/>
          <w:sz w:val="28"/>
          <w:szCs w:val="28"/>
        </w:rPr>
        <w:t xml:space="preserve">О внесении изменений в </w:t>
      </w:r>
    </w:p>
    <w:p w:rsidR="007140F7" w:rsidRPr="002024CD" w:rsidRDefault="007140F7" w:rsidP="007140F7">
      <w:pPr>
        <w:jc w:val="center"/>
        <w:rPr>
          <w:color w:val="auto"/>
          <w:sz w:val="28"/>
          <w:szCs w:val="28"/>
        </w:rPr>
      </w:pPr>
      <w:r w:rsidRPr="002024CD">
        <w:rPr>
          <w:color w:val="auto"/>
          <w:sz w:val="28"/>
          <w:szCs w:val="28"/>
        </w:rPr>
        <w:t>Закон Приднестровской Молдавской Республики</w:t>
      </w:r>
    </w:p>
    <w:p w:rsidR="007140F7" w:rsidRPr="002024CD" w:rsidRDefault="007140F7" w:rsidP="007140F7">
      <w:pPr>
        <w:jc w:val="center"/>
        <w:rPr>
          <w:color w:val="auto"/>
          <w:sz w:val="28"/>
          <w:szCs w:val="28"/>
        </w:rPr>
      </w:pPr>
      <w:r w:rsidRPr="002024CD">
        <w:rPr>
          <w:color w:val="auto"/>
          <w:sz w:val="28"/>
          <w:szCs w:val="28"/>
        </w:rPr>
        <w:t>«О платежах за загрязнение окружающей природной среды</w:t>
      </w:r>
    </w:p>
    <w:p w:rsidR="007140F7" w:rsidRPr="002024CD" w:rsidRDefault="007140F7" w:rsidP="007140F7">
      <w:pPr>
        <w:jc w:val="center"/>
        <w:rPr>
          <w:color w:val="auto"/>
          <w:sz w:val="28"/>
          <w:szCs w:val="28"/>
        </w:rPr>
      </w:pPr>
      <w:r w:rsidRPr="002024CD">
        <w:rPr>
          <w:color w:val="auto"/>
          <w:sz w:val="28"/>
          <w:szCs w:val="28"/>
        </w:rPr>
        <w:t>и пользование природными ресурсами»</w:t>
      </w:r>
    </w:p>
    <w:p w:rsidR="00413237" w:rsidRPr="002024CD" w:rsidRDefault="00413237" w:rsidP="007140F7">
      <w:pPr>
        <w:jc w:val="center"/>
        <w:rPr>
          <w:color w:val="auto"/>
          <w:sz w:val="28"/>
          <w:szCs w:val="28"/>
        </w:rPr>
      </w:pPr>
    </w:p>
    <w:p w:rsidR="00413237" w:rsidRPr="002024CD" w:rsidRDefault="00413237" w:rsidP="004132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 w:val="0"/>
          <w:color w:val="000000" w:themeColor="text1"/>
          <w:sz w:val="28"/>
          <w:szCs w:val="28"/>
        </w:rPr>
      </w:pPr>
      <w:r w:rsidRPr="002024CD">
        <w:rPr>
          <w:b w:val="0"/>
          <w:color w:val="000000" w:themeColor="text1"/>
          <w:sz w:val="28"/>
          <w:szCs w:val="28"/>
        </w:rPr>
        <w:t>Принят Верховным Советом</w:t>
      </w:r>
    </w:p>
    <w:p w:rsidR="00413237" w:rsidRPr="002024CD" w:rsidRDefault="00413237" w:rsidP="004132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 w:val="0"/>
          <w:color w:val="000000" w:themeColor="text1"/>
          <w:sz w:val="28"/>
          <w:szCs w:val="28"/>
        </w:rPr>
      </w:pPr>
      <w:r w:rsidRPr="002024CD">
        <w:rPr>
          <w:b w:val="0"/>
          <w:color w:val="000000" w:themeColor="text1"/>
          <w:sz w:val="28"/>
          <w:szCs w:val="28"/>
        </w:rPr>
        <w:t>Приднестровской Молдавской Республики                               15 июля 2026 года</w:t>
      </w:r>
    </w:p>
    <w:p w:rsidR="00413237" w:rsidRPr="002024CD" w:rsidRDefault="00413237" w:rsidP="004132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color w:val="000000" w:themeColor="text1"/>
          <w:sz w:val="28"/>
          <w:szCs w:val="28"/>
        </w:rPr>
      </w:pPr>
    </w:p>
    <w:p w:rsidR="007140F7" w:rsidRPr="002024CD" w:rsidRDefault="007140F7" w:rsidP="00DE1028">
      <w:pPr>
        <w:shd w:val="clear" w:color="auto" w:fill="FFFFFF"/>
        <w:ind w:firstLine="708"/>
        <w:jc w:val="both"/>
        <w:rPr>
          <w:b w:val="0"/>
          <w:color w:val="000000" w:themeColor="text1"/>
          <w:sz w:val="28"/>
          <w:szCs w:val="28"/>
        </w:rPr>
      </w:pPr>
      <w:bookmarkStart w:id="0" w:name="_Hlk41378979"/>
      <w:r w:rsidRPr="002024CD">
        <w:rPr>
          <w:bCs w:val="0"/>
          <w:sz w:val="28"/>
          <w:szCs w:val="28"/>
        </w:rPr>
        <w:t>Статья 1.</w:t>
      </w:r>
      <w:r w:rsidRPr="002024CD">
        <w:rPr>
          <w:sz w:val="28"/>
          <w:szCs w:val="28"/>
        </w:rPr>
        <w:t> </w:t>
      </w:r>
      <w:bookmarkEnd w:id="0"/>
      <w:r w:rsidR="00DE1028" w:rsidRPr="002024CD">
        <w:rPr>
          <w:b w:val="0"/>
          <w:sz w:val="28"/>
          <w:szCs w:val="28"/>
          <w:shd w:val="clear" w:color="auto" w:fill="FFFFFF"/>
        </w:rPr>
        <w:t xml:space="preserve">Внести в Закон Приднестровской Молдавской Республики от 29 сентября 2006 года № 97-З-IV «О платежах за загрязнение окружающей природной среды и пользование природными ресурсами» (САЗ 06-40) с изменениями и дополнениями, внесенными законами Приднестровской Молдавской Республики от 27 сентября 2007 года № 306-ЗИД-IV (САЗ 07-40); от 26 сентября 2008 года № 543-ЗИД-IV (САЗ 08-38); от 26 сентября 2008 года № 551-ЗИД-IV (САЗ 08-38); от 5 ноября 2008 года № 584-ЗИД-IV (САЗ 08-44); от 26 ноября 2008 года № 595-ЗИ-IV (САЗ 08-47); от 23 марта 2009 года </w:t>
      </w:r>
      <w:r w:rsidR="00DE1028" w:rsidRPr="002024CD">
        <w:rPr>
          <w:b w:val="0"/>
          <w:sz w:val="28"/>
          <w:szCs w:val="28"/>
          <w:shd w:val="clear" w:color="auto" w:fill="FFFFFF"/>
        </w:rPr>
        <w:br/>
        <w:t xml:space="preserve">№ 682-ЗИ-IV (САЗ 09-13); от 23 марта 2009 года № 687-ЗД-IV (САЗ 09-13); </w:t>
      </w:r>
      <w:r w:rsidR="00DE1028" w:rsidRPr="002024CD">
        <w:rPr>
          <w:b w:val="0"/>
          <w:sz w:val="28"/>
          <w:szCs w:val="28"/>
          <w:shd w:val="clear" w:color="auto" w:fill="FFFFFF"/>
        </w:rPr>
        <w:br/>
        <w:t xml:space="preserve">от 10 апреля 2009 года № 716-ЗИД-IV (САЗ 09-15); от 1 февраля 2010 года </w:t>
      </w:r>
      <w:r w:rsidR="00DE1028" w:rsidRPr="002024CD">
        <w:rPr>
          <w:b w:val="0"/>
          <w:sz w:val="28"/>
          <w:szCs w:val="28"/>
          <w:shd w:val="clear" w:color="auto" w:fill="FFFFFF"/>
        </w:rPr>
        <w:br/>
        <w:t xml:space="preserve">№ 14-ЗИД-IV (САЗ 10-5); от 8 февраля 2010 года № 22-ЗИ-IV (САЗ 10-6); </w:t>
      </w:r>
      <w:r w:rsidR="00DE1028" w:rsidRPr="002024CD">
        <w:rPr>
          <w:b w:val="0"/>
          <w:sz w:val="28"/>
          <w:szCs w:val="28"/>
          <w:shd w:val="clear" w:color="auto" w:fill="FFFFFF"/>
        </w:rPr>
        <w:br/>
        <w:t xml:space="preserve">от 5 октября 2010 года № 189-ЗИД-IV (САЗ 10-40); от 9 декабря 2010 года </w:t>
      </w:r>
      <w:r w:rsidR="00DE1028" w:rsidRPr="002024CD">
        <w:rPr>
          <w:b w:val="0"/>
          <w:sz w:val="28"/>
          <w:szCs w:val="28"/>
          <w:shd w:val="clear" w:color="auto" w:fill="FFFFFF"/>
        </w:rPr>
        <w:br/>
        <w:t xml:space="preserve">№ 253-ЗИД-IV (САЗ 10-49); от 28 декабря 2011 года № 257-ЗИД-V </w:t>
      </w:r>
      <w:r w:rsidR="00DE1028" w:rsidRPr="002024CD">
        <w:rPr>
          <w:b w:val="0"/>
          <w:sz w:val="28"/>
          <w:szCs w:val="28"/>
          <w:shd w:val="clear" w:color="auto" w:fill="FFFFFF"/>
        </w:rPr>
        <w:br/>
        <w:t xml:space="preserve">(САЗ 12-1,1); от 26 июня 2012 года № 109-ЗИД-V (САЗ 12-27); от 30 декабря 2013 года № 288-ЗД-V (САЗ 14-1); от 30 декабря 2013 года № 292-ЗИД-V </w:t>
      </w:r>
      <w:r w:rsidR="00DE1028" w:rsidRPr="002024CD">
        <w:rPr>
          <w:b w:val="0"/>
          <w:sz w:val="28"/>
          <w:szCs w:val="28"/>
          <w:shd w:val="clear" w:color="auto" w:fill="FFFFFF"/>
        </w:rPr>
        <w:br/>
        <w:t>(САЗ 14-1); от 30 сентября 2014 года № 152-ЗИД-</w:t>
      </w:r>
      <w:r w:rsidR="00DE1028" w:rsidRPr="002024CD">
        <w:rPr>
          <w:b w:val="0"/>
          <w:sz w:val="28"/>
          <w:szCs w:val="28"/>
          <w:shd w:val="clear" w:color="auto" w:fill="FFFFFF"/>
          <w:lang w:val="en-US"/>
        </w:rPr>
        <w:t>V</w:t>
      </w:r>
      <w:r w:rsidR="00DE1028" w:rsidRPr="002024CD">
        <w:rPr>
          <w:b w:val="0"/>
          <w:sz w:val="28"/>
          <w:szCs w:val="28"/>
          <w:shd w:val="clear" w:color="auto" w:fill="FFFFFF"/>
        </w:rPr>
        <w:t xml:space="preserve"> (САЗ 14-40); от 15 февраля 2016 года № 20-ЗИД-</w:t>
      </w:r>
      <w:r w:rsidR="00DE1028" w:rsidRPr="002024CD">
        <w:rPr>
          <w:b w:val="0"/>
          <w:sz w:val="28"/>
          <w:szCs w:val="28"/>
          <w:shd w:val="clear" w:color="auto" w:fill="FFFFFF"/>
          <w:lang w:val="en-US"/>
        </w:rPr>
        <w:t>VI</w:t>
      </w:r>
      <w:r w:rsidR="00DE1028" w:rsidRPr="002024CD">
        <w:rPr>
          <w:b w:val="0"/>
          <w:sz w:val="28"/>
          <w:szCs w:val="28"/>
          <w:shd w:val="clear" w:color="auto" w:fill="FFFFFF"/>
        </w:rPr>
        <w:t xml:space="preserve"> (САЗ 16-7); от 26 февраля 2016 года № 38-ЗИ-VI </w:t>
      </w:r>
      <w:r w:rsidR="00DE1028" w:rsidRPr="002024CD">
        <w:rPr>
          <w:b w:val="0"/>
          <w:sz w:val="28"/>
          <w:szCs w:val="28"/>
          <w:shd w:val="clear" w:color="auto" w:fill="FFFFFF"/>
        </w:rPr>
        <w:br/>
        <w:t xml:space="preserve">(САЗ 16-8); от 5 апреля 2016 года № 81-ЗИ-VI (САЗ 16-14); от 24 марта </w:t>
      </w:r>
      <w:r w:rsidR="00DE1028" w:rsidRPr="002024CD">
        <w:rPr>
          <w:b w:val="0"/>
          <w:sz w:val="28"/>
          <w:szCs w:val="28"/>
          <w:shd w:val="clear" w:color="auto" w:fill="FFFFFF"/>
        </w:rPr>
        <w:br/>
        <w:t>2017 года № 58-ЗИД-VI (САЗ 17-13); от 27 сентября 2017 года № 252-ЗИД-VI (САЗ 17-40); от 12 октября 2017 года № 261-ЗИД-VI (САЗ 17-42); от 28 декабря 2017 года № 391-ЗД-</w:t>
      </w:r>
      <w:r w:rsidR="00DE1028" w:rsidRPr="002024CD">
        <w:rPr>
          <w:b w:val="0"/>
          <w:sz w:val="28"/>
          <w:szCs w:val="28"/>
          <w:shd w:val="clear" w:color="auto" w:fill="FFFFFF"/>
          <w:lang w:val="en-US"/>
        </w:rPr>
        <w:t>VI</w:t>
      </w:r>
      <w:r w:rsidR="00DE1028" w:rsidRPr="002024CD">
        <w:rPr>
          <w:b w:val="0"/>
          <w:sz w:val="28"/>
          <w:szCs w:val="28"/>
          <w:shd w:val="clear" w:color="auto" w:fill="FFFFFF"/>
        </w:rPr>
        <w:t xml:space="preserve"> (САЗ 18-1,1); от 12 января 2018 года № 15-ЗИ-</w:t>
      </w:r>
      <w:r w:rsidR="00DE1028" w:rsidRPr="002024CD">
        <w:rPr>
          <w:b w:val="0"/>
          <w:sz w:val="28"/>
          <w:szCs w:val="28"/>
          <w:shd w:val="clear" w:color="auto" w:fill="FFFFFF"/>
          <w:lang w:val="en-US"/>
        </w:rPr>
        <w:t>VI</w:t>
      </w:r>
      <w:r w:rsidR="00DE1028" w:rsidRPr="002024CD">
        <w:rPr>
          <w:b w:val="0"/>
          <w:sz w:val="28"/>
          <w:szCs w:val="28"/>
          <w:shd w:val="clear" w:color="auto" w:fill="FFFFFF"/>
        </w:rPr>
        <w:t xml:space="preserve"> </w:t>
      </w:r>
      <w:r w:rsidR="00DE1028" w:rsidRPr="002024CD">
        <w:rPr>
          <w:b w:val="0"/>
          <w:sz w:val="28"/>
          <w:szCs w:val="28"/>
          <w:shd w:val="clear" w:color="auto" w:fill="FFFFFF"/>
        </w:rPr>
        <w:br/>
        <w:t>(САЗ 18-2); от 8 июня 2018 года № 161-ЗИД-</w:t>
      </w:r>
      <w:r w:rsidR="00DE1028" w:rsidRPr="002024CD">
        <w:rPr>
          <w:b w:val="0"/>
          <w:sz w:val="28"/>
          <w:szCs w:val="28"/>
          <w:shd w:val="clear" w:color="auto" w:fill="FFFFFF"/>
          <w:lang w:val="en-US"/>
        </w:rPr>
        <w:t>VI</w:t>
      </w:r>
      <w:r w:rsidR="00DE1028" w:rsidRPr="002024CD">
        <w:rPr>
          <w:b w:val="0"/>
          <w:sz w:val="28"/>
          <w:szCs w:val="28"/>
          <w:shd w:val="clear" w:color="auto" w:fill="FFFFFF"/>
        </w:rPr>
        <w:t xml:space="preserve"> (САЗ 18-23); от 1 октября </w:t>
      </w:r>
      <w:r w:rsidR="00DE1028" w:rsidRPr="002024CD">
        <w:rPr>
          <w:b w:val="0"/>
          <w:sz w:val="28"/>
          <w:szCs w:val="28"/>
          <w:shd w:val="clear" w:color="auto" w:fill="FFFFFF"/>
        </w:rPr>
        <w:br/>
        <w:t>2018 года № 279-ЗИД-</w:t>
      </w:r>
      <w:r w:rsidR="00DE1028" w:rsidRPr="002024CD">
        <w:rPr>
          <w:b w:val="0"/>
          <w:sz w:val="28"/>
          <w:szCs w:val="28"/>
          <w:shd w:val="clear" w:color="auto" w:fill="FFFFFF"/>
          <w:lang w:val="en-US"/>
        </w:rPr>
        <w:t>VI</w:t>
      </w:r>
      <w:r w:rsidR="00DE1028" w:rsidRPr="002024CD">
        <w:rPr>
          <w:b w:val="0"/>
          <w:sz w:val="28"/>
          <w:szCs w:val="28"/>
          <w:shd w:val="clear" w:color="auto" w:fill="FFFFFF"/>
        </w:rPr>
        <w:t xml:space="preserve"> (САЗ 18-40); от 15 января 2019 года № 8-ЗД-</w:t>
      </w:r>
      <w:r w:rsidR="00DE1028" w:rsidRPr="002024CD">
        <w:rPr>
          <w:b w:val="0"/>
          <w:sz w:val="28"/>
          <w:szCs w:val="28"/>
          <w:shd w:val="clear" w:color="auto" w:fill="FFFFFF"/>
          <w:lang w:val="en-US"/>
        </w:rPr>
        <w:t>VI</w:t>
      </w:r>
      <w:r w:rsidR="00DE1028" w:rsidRPr="002024CD">
        <w:rPr>
          <w:b w:val="0"/>
          <w:sz w:val="28"/>
          <w:szCs w:val="28"/>
          <w:shd w:val="clear" w:color="auto" w:fill="FFFFFF"/>
        </w:rPr>
        <w:t xml:space="preserve"> </w:t>
      </w:r>
      <w:r w:rsidR="00DE1028" w:rsidRPr="002024CD">
        <w:rPr>
          <w:b w:val="0"/>
          <w:sz w:val="28"/>
          <w:szCs w:val="28"/>
          <w:shd w:val="clear" w:color="auto" w:fill="FFFFFF"/>
        </w:rPr>
        <w:br/>
        <w:t>(САЗ 19-2); от 5 апреля 2019 года № 51-ЗИД-</w:t>
      </w:r>
      <w:r w:rsidR="00DE1028" w:rsidRPr="002024CD">
        <w:rPr>
          <w:b w:val="0"/>
          <w:sz w:val="28"/>
          <w:szCs w:val="28"/>
          <w:shd w:val="clear" w:color="auto" w:fill="FFFFFF"/>
          <w:lang w:val="en-US"/>
        </w:rPr>
        <w:t>VI</w:t>
      </w:r>
      <w:r w:rsidR="00DE1028" w:rsidRPr="002024CD">
        <w:rPr>
          <w:b w:val="0"/>
          <w:sz w:val="28"/>
          <w:szCs w:val="28"/>
          <w:shd w:val="clear" w:color="auto" w:fill="FFFFFF"/>
        </w:rPr>
        <w:t xml:space="preserve"> (САЗ 19-13); от 25 июня </w:t>
      </w:r>
      <w:r w:rsidR="00DE1028" w:rsidRPr="002024CD">
        <w:rPr>
          <w:b w:val="0"/>
          <w:sz w:val="28"/>
          <w:szCs w:val="28"/>
          <w:shd w:val="clear" w:color="auto" w:fill="FFFFFF"/>
        </w:rPr>
        <w:br/>
        <w:t>2019 года № 113-ЗД-</w:t>
      </w:r>
      <w:r w:rsidR="00DE1028" w:rsidRPr="002024CD">
        <w:rPr>
          <w:b w:val="0"/>
          <w:sz w:val="28"/>
          <w:szCs w:val="28"/>
          <w:shd w:val="clear" w:color="auto" w:fill="FFFFFF"/>
          <w:lang w:val="en-US"/>
        </w:rPr>
        <w:t>VI</w:t>
      </w:r>
      <w:r w:rsidR="00DE1028" w:rsidRPr="002024CD">
        <w:rPr>
          <w:b w:val="0"/>
          <w:sz w:val="28"/>
          <w:szCs w:val="28"/>
          <w:shd w:val="clear" w:color="auto" w:fill="FFFFFF"/>
        </w:rPr>
        <w:t xml:space="preserve"> (САЗ 19-24); от 27 июня 2019 года № 120-ЗИ-</w:t>
      </w:r>
      <w:r w:rsidR="00DE1028" w:rsidRPr="002024CD">
        <w:rPr>
          <w:b w:val="0"/>
          <w:sz w:val="28"/>
          <w:szCs w:val="28"/>
          <w:shd w:val="clear" w:color="auto" w:fill="FFFFFF"/>
          <w:lang w:val="en-US"/>
        </w:rPr>
        <w:t>VI</w:t>
      </w:r>
      <w:r w:rsidR="00DE1028" w:rsidRPr="002024CD">
        <w:rPr>
          <w:b w:val="0"/>
          <w:sz w:val="28"/>
          <w:szCs w:val="28"/>
          <w:shd w:val="clear" w:color="auto" w:fill="FFFFFF"/>
        </w:rPr>
        <w:t xml:space="preserve"> </w:t>
      </w:r>
      <w:r w:rsidR="00DE1028" w:rsidRPr="002024CD">
        <w:rPr>
          <w:b w:val="0"/>
          <w:sz w:val="28"/>
          <w:szCs w:val="28"/>
          <w:shd w:val="clear" w:color="auto" w:fill="FFFFFF"/>
        </w:rPr>
        <w:br/>
        <w:t>(САЗ 19-24); от 1 августа 2019 года № 164-ЗД-</w:t>
      </w:r>
      <w:r w:rsidR="00DE1028" w:rsidRPr="002024CD">
        <w:rPr>
          <w:b w:val="0"/>
          <w:sz w:val="28"/>
          <w:szCs w:val="28"/>
          <w:shd w:val="clear" w:color="auto" w:fill="FFFFFF"/>
          <w:lang w:val="en-US"/>
        </w:rPr>
        <w:t>VI</w:t>
      </w:r>
      <w:r w:rsidR="00DE1028" w:rsidRPr="002024CD">
        <w:rPr>
          <w:b w:val="0"/>
          <w:sz w:val="28"/>
          <w:szCs w:val="28"/>
          <w:shd w:val="clear" w:color="auto" w:fill="FFFFFF"/>
        </w:rPr>
        <w:t xml:space="preserve"> (САЗ 19-29); от 20 октября 2020 года № 167-ЗИ-</w:t>
      </w:r>
      <w:r w:rsidR="00DE1028" w:rsidRPr="002024CD">
        <w:rPr>
          <w:b w:val="0"/>
          <w:sz w:val="28"/>
          <w:szCs w:val="28"/>
          <w:shd w:val="clear" w:color="auto" w:fill="FFFFFF"/>
          <w:lang w:val="en-US"/>
        </w:rPr>
        <w:t>VI</w:t>
      </w:r>
      <w:r w:rsidR="00DE1028" w:rsidRPr="002024CD">
        <w:rPr>
          <w:b w:val="0"/>
          <w:sz w:val="28"/>
          <w:szCs w:val="28"/>
          <w:shd w:val="clear" w:color="auto" w:fill="FFFFFF"/>
        </w:rPr>
        <w:t xml:space="preserve"> (САЗ 20-43);</w:t>
      </w:r>
      <w:r w:rsidR="00DE1028" w:rsidRPr="002024CD">
        <w:rPr>
          <w:b w:val="0"/>
          <w:sz w:val="28"/>
          <w:szCs w:val="28"/>
        </w:rPr>
        <w:t xml:space="preserve"> </w:t>
      </w:r>
      <w:r w:rsidR="00DE1028" w:rsidRPr="002024CD">
        <w:rPr>
          <w:b w:val="0"/>
          <w:sz w:val="28"/>
          <w:szCs w:val="28"/>
          <w:shd w:val="clear" w:color="auto" w:fill="FFFFFF"/>
        </w:rPr>
        <w:t>от 24 ноября 2020 года № 202-ЗД-</w:t>
      </w:r>
      <w:r w:rsidR="00DE1028" w:rsidRPr="002024CD">
        <w:rPr>
          <w:b w:val="0"/>
          <w:sz w:val="28"/>
          <w:szCs w:val="28"/>
          <w:shd w:val="clear" w:color="auto" w:fill="FFFFFF"/>
          <w:lang w:val="en-US"/>
        </w:rPr>
        <w:t>VI</w:t>
      </w:r>
      <w:r w:rsidR="00DE1028" w:rsidRPr="002024CD">
        <w:rPr>
          <w:b w:val="0"/>
          <w:sz w:val="28"/>
          <w:szCs w:val="28"/>
          <w:shd w:val="clear" w:color="auto" w:fill="FFFFFF"/>
        </w:rPr>
        <w:t xml:space="preserve"> </w:t>
      </w:r>
      <w:r w:rsidR="00DE1028" w:rsidRPr="002024CD">
        <w:rPr>
          <w:b w:val="0"/>
          <w:sz w:val="28"/>
          <w:szCs w:val="28"/>
          <w:shd w:val="clear" w:color="auto" w:fill="FFFFFF"/>
        </w:rPr>
        <w:br/>
        <w:t>(САЗ 20-48); от 30</w:t>
      </w:r>
      <w:r w:rsidR="00DE1028" w:rsidRPr="002024CD">
        <w:rPr>
          <w:b w:val="0"/>
          <w:sz w:val="28"/>
          <w:szCs w:val="28"/>
          <w:shd w:val="clear" w:color="auto" w:fill="FFFFFF"/>
          <w:lang w:val="x-none"/>
        </w:rPr>
        <w:t xml:space="preserve"> </w:t>
      </w:r>
      <w:r w:rsidR="00DE1028" w:rsidRPr="002024CD">
        <w:rPr>
          <w:b w:val="0"/>
          <w:sz w:val="28"/>
          <w:szCs w:val="28"/>
          <w:shd w:val="clear" w:color="auto" w:fill="FFFFFF"/>
        </w:rPr>
        <w:t>декабря</w:t>
      </w:r>
      <w:r w:rsidR="00DE1028" w:rsidRPr="002024CD">
        <w:rPr>
          <w:b w:val="0"/>
          <w:sz w:val="28"/>
          <w:szCs w:val="28"/>
          <w:shd w:val="clear" w:color="auto" w:fill="FFFFFF"/>
          <w:lang w:val="x-none"/>
        </w:rPr>
        <w:t xml:space="preserve"> 20</w:t>
      </w:r>
      <w:r w:rsidR="00DE1028" w:rsidRPr="002024CD">
        <w:rPr>
          <w:b w:val="0"/>
          <w:sz w:val="28"/>
          <w:szCs w:val="28"/>
          <w:shd w:val="clear" w:color="auto" w:fill="FFFFFF"/>
        </w:rPr>
        <w:t>20</w:t>
      </w:r>
      <w:r w:rsidR="00DE1028" w:rsidRPr="002024CD">
        <w:rPr>
          <w:b w:val="0"/>
          <w:sz w:val="28"/>
          <w:szCs w:val="28"/>
          <w:shd w:val="clear" w:color="auto" w:fill="FFFFFF"/>
          <w:lang w:val="x-none"/>
        </w:rPr>
        <w:t xml:space="preserve"> года</w:t>
      </w:r>
      <w:r w:rsidR="00DE1028" w:rsidRPr="002024CD">
        <w:rPr>
          <w:b w:val="0"/>
          <w:sz w:val="28"/>
          <w:szCs w:val="28"/>
          <w:shd w:val="clear" w:color="auto" w:fill="FFFFFF"/>
        </w:rPr>
        <w:t xml:space="preserve"> </w:t>
      </w:r>
      <w:r w:rsidR="00DE1028" w:rsidRPr="002024CD">
        <w:rPr>
          <w:b w:val="0"/>
          <w:sz w:val="28"/>
          <w:szCs w:val="28"/>
          <w:shd w:val="clear" w:color="auto" w:fill="FFFFFF"/>
          <w:lang w:val="x-none"/>
        </w:rPr>
        <w:t xml:space="preserve">№ </w:t>
      </w:r>
      <w:r w:rsidR="00DE1028" w:rsidRPr="002024CD">
        <w:rPr>
          <w:b w:val="0"/>
          <w:sz w:val="28"/>
          <w:szCs w:val="28"/>
          <w:shd w:val="clear" w:color="auto" w:fill="FFFFFF"/>
        </w:rPr>
        <w:t>245</w:t>
      </w:r>
      <w:r w:rsidR="00DE1028" w:rsidRPr="002024CD">
        <w:rPr>
          <w:b w:val="0"/>
          <w:sz w:val="28"/>
          <w:szCs w:val="28"/>
          <w:shd w:val="clear" w:color="auto" w:fill="FFFFFF"/>
          <w:lang w:val="x-none"/>
        </w:rPr>
        <w:t>-З</w:t>
      </w:r>
      <w:r w:rsidR="00DE1028" w:rsidRPr="002024CD">
        <w:rPr>
          <w:b w:val="0"/>
          <w:sz w:val="28"/>
          <w:szCs w:val="28"/>
          <w:shd w:val="clear" w:color="auto" w:fill="FFFFFF"/>
        </w:rPr>
        <w:t>ИД</w:t>
      </w:r>
      <w:r w:rsidR="00DE1028" w:rsidRPr="002024CD">
        <w:rPr>
          <w:b w:val="0"/>
          <w:sz w:val="28"/>
          <w:szCs w:val="28"/>
          <w:shd w:val="clear" w:color="auto" w:fill="FFFFFF"/>
          <w:lang w:val="x-none"/>
        </w:rPr>
        <w:t>-</w:t>
      </w:r>
      <w:r w:rsidR="00DE1028" w:rsidRPr="002024CD">
        <w:rPr>
          <w:b w:val="0"/>
          <w:sz w:val="28"/>
          <w:szCs w:val="28"/>
          <w:shd w:val="clear" w:color="auto" w:fill="FFFFFF"/>
          <w:lang w:val="en-US"/>
        </w:rPr>
        <w:t>VII</w:t>
      </w:r>
      <w:r w:rsidR="00DE1028" w:rsidRPr="002024CD">
        <w:rPr>
          <w:b w:val="0"/>
          <w:sz w:val="28"/>
          <w:szCs w:val="28"/>
          <w:shd w:val="clear" w:color="auto" w:fill="FFFFFF"/>
        </w:rPr>
        <w:t xml:space="preserve"> </w:t>
      </w:r>
      <w:r w:rsidR="00DE1028" w:rsidRPr="002024CD">
        <w:rPr>
          <w:b w:val="0"/>
          <w:sz w:val="28"/>
          <w:szCs w:val="28"/>
          <w:shd w:val="clear" w:color="auto" w:fill="FFFFFF"/>
          <w:lang w:val="x-none"/>
        </w:rPr>
        <w:t xml:space="preserve">(САЗ </w:t>
      </w:r>
      <w:r w:rsidR="00DE1028" w:rsidRPr="002024CD">
        <w:rPr>
          <w:b w:val="0"/>
          <w:sz w:val="28"/>
          <w:szCs w:val="28"/>
          <w:shd w:val="clear" w:color="auto" w:fill="FFFFFF"/>
        </w:rPr>
        <w:t>2</w:t>
      </w:r>
      <w:r w:rsidR="00DE1028" w:rsidRPr="002024CD">
        <w:rPr>
          <w:b w:val="0"/>
          <w:sz w:val="28"/>
          <w:szCs w:val="28"/>
          <w:shd w:val="clear" w:color="auto" w:fill="FFFFFF"/>
          <w:lang w:val="x-none"/>
        </w:rPr>
        <w:t>1-</w:t>
      </w:r>
      <w:r w:rsidR="00DE1028" w:rsidRPr="002024CD">
        <w:rPr>
          <w:b w:val="0"/>
          <w:sz w:val="28"/>
          <w:szCs w:val="28"/>
          <w:shd w:val="clear" w:color="auto" w:fill="FFFFFF"/>
        </w:rPr>
        <w:t>1,1</w:t>
      </w:r>
      <w:r w:rsidR="00DE1028" w:rsidRPr="002024CD">
        <w:rPr>
          <w:b w:val="0"/>
          <w:sz w:val="28"/>
          <w:szCs w:val="28"/>
          <w:shd w:val="clear" w:color="auto" w:fill="FFFFFF"/>
          <w:lang w:val="x-none"/>
        </w:rPr>
        <w:t>)</w:t>
      </w:r>
      <w:r w:rsidR="00DE1028" w:rsidRPr="002024CD">
        <w:rPr>
          <w:b w:val="0"/>
          <w:sz w:val="28"/>
          <w:szCs w:val="28"/>
        </w:rPr>
        <w:t>; от 19 апреля 2021 года № 71-ЗИ-VII (САЗ 21-16); от 22 июля 2021 года № 181-ЗИ-</w:t>
      </w:r>
      <w:r w:rsidR="00DE1028" w:rsidRPr="002024CD">
        <w:rPr>
          <w:b w:val="0"/>
          <w:sz w:val="28"/>
          <w:szCs w:val="28"/>
          <w:lang w:val="en-US"/>
        </w:rPr>
        <w:t>VII</w:t>
      </w:r>
      <w:r w:rsidR="00DE1028" w:rsidRPr="002024CD">
        <w:rPr>
          <w:b w:val="0"/>
          <w:sz w:val="28"/>
          <w:szCs w:val="28"/>
        </w:rPr>
        <w:t xml:space="preserve"> </w:t>
      </w:r>
      <w:r w:rsidR="00DE1028" w:rsidRPr="002024CD">
        <w:rPr>
          <w:b w:val="0"/>
          <w:sz w:val="28"/>
          <w:szCs w:val="28"/>
        </w:rPr>
        <w:br/>
      </w:r>
      <w:r w:rsidR="00DE1028" w:rsidRPr="002024CD">
        <w:rPr>
          <w:b w:val="0"/>
          <w:sz w:val="28"/>
          <w:szCs w:val="28"/>
        </w:rPr>
        <w:lastRenderedPageBreak/>
        <w:t>(САЗ 21-29); от 19 октября 2021 года № 250-ЗД-</w:t>
      </w:r>
      <w:r w:rsidR="00DE1028" w:rsidRPr="002024CD">
        <w:rPr>
          <w:b w:val="0"/>
          <w:sz w:val="28"/>
          <w:szCs w:val="28"/>
          <w:lang w:val="en-US"/>
        </w:rPr>
        <w:t>VII</w:t>
      </w:r>
      <w:r w:rsidR="00DE1028" w:rsidRPr="002024CD">
        <w:rPr>
          <w:b w:val="0"/>
          <w:sz w:val="28"/>
          <w:szCs w:val="28"/>
        </w:rPr>
        <w:t xml:space="preserve"> (САЗ 21-42); от 2 декабря 2021 года № 292-ЗИД-</w:t>
      </w:r>
      <w:r w:rsidR="00DE1028" w:rsidRPr="002024CD">
        <w:rPr>
          <w:b w:val="0"/>
          <w:sz w:val="28"/>
          <w:szCs w:val="28"/>
          <w:lang w:val="en-US"/>
        </w:rPr>
        <w:t>VII</w:t>
      </w:r>
      <w:r w:rsidR="00DE1028" w:rsidRPr="002024CD">
        <w:rPr>
          <w:b w:val="0"/>
          <w:sz w:val="28"/>
          <w:szCs w:val="28"/>
        </w:rPr>
        <w:t xml:space="preserve"> (САЗ 21-48); от 14 декабря 2021 года № 331-ЗИ-</w:t>
      </w:r>
      <w:r w:rsidR="00DE1028" w:rsidRPr="002024CD">
        <w:rPr>
          <w:b w:val="0"/>
          <w:sz w:val="28"/>
          <w:szCs w:val="28"/>
          <w:lang w:val="en-US"/>
        </w:rPr>
        <w:t>VII</w:t>
      </w:r>
      <w:r w:rsidR="00DE1028" w:rsidRPr="002024CD">
        <w:rPr>
          <w:b w:val="0"/>
          <w:sz w:val="28"/>
          <w:szCs w:val="28"/>
        </w:rPr>
        <w:t xml:space="preserve"> (САЗ 21-50); от 14 марта 2023 года № 41-ЗИД-VII (САЗ 23-11); от 15 февраля 2024 года № 23-ЗД-VI</w:t>
      </w:r>
      <w:r w:rsidR="00DE1028" w:rsidRPr="002024CD">
        <w:rPr>
          <w:b w:val="0"/>
          <w:sz w:val="28"/>
          <w:szCs w:val="28"/>
          <w:lang w:val="en-US"/>
        </w:rPr>
        <w:t>I</w:t>
      </w:r>
      <w:r w:rsidR="00DE1028" w:rsidRPr="002024CD">
        <w:rPr>
          <w:b w:val="0"/>
          <w:sz w:val="28"/>
          <w:szCs w:val="28"/>
        </w:rPr>
        <w:t xml:space="preserve"> (САЗ 24-8); от 11 июня 2024 года № 109-ЗД-</w:t>
      </w:r>
      <w:r w:rsidR="00DE1028" w:rsidRPr="002024CD">
        <w:rPr>
          <w:b w:val="0"/>
          <w:sz w:val="28"/>
          <w:szCs w:val="28"/>
          <w:lang w:val="en-US"/>
        </w:rPr>
        <w:t>VII</w:t>
      </w:r>
      <w:r w:rsidR="00DE1028" w:rsidRPr="002024CD">
        <w:rPr>
          <w:b w:val="0"/>
          <w:sz w:val="28"/>
          <w:szCs w:val="28"/>
        </w:rPr>
        <w:t xml:space="preserve"> </w:t>
      </w:r>
      <w:r w:rsidR="00DE1028" w:rsidRPr="002024CD">
        <w:rPr>
          <w:b w:val="0"/>
          <w:sz w:val="28"/>
          <w:szCs w:val="28"/>
        </w:rPr>
        <w:br/>
        <w:t>(САЗ 24-25); от 23 декабря 2024 года № 329-ЗИ-</w:t>
      </w:r>
      <w:r w:rsidR="00DE1028" w:rsidRPr="002024CD">
        <w:rPr>
          <w:b w:val="0"/>
          <w:sz w:val="28"/>
          <w:szCs w:val="28"/>
          <w:lang w:val="en-US"/>
        </w:rPr>
        <w:t>VII</w:t>
      </w:r>
      <w:r w:rsidR="00DE1028" w:rsidRPr="002024CD">
        <w:rPr>
          <w:b w:val="0"/>
          <w:sz w:val="28"/>
          <w:szCs w:val="28"/>
        </w:rPr>
        <w:t xml:space="preserve"> (САЗ 24-52); </w:t>
      </w:r>
      <w:r w:rsidR="00DE1028" w:rsidRPr="002024CD">
        <w:rPr>
          <w:b w:val="0"/>
          <w:sz w:val="28"/>
          <w:szCs w:val="28"/>
          <w:shd w:val="clear" w:color="auto" w:fill="FFFFFF"/>
        </w:rPr>
        <w:t>от 21 ноября 2025 года № 233-ЗИ-</w:t>
      </w:r>
      <w:r w:rsidR="00DE1028" w:rsidRPr="002024CD">
        <w:rPr>
          <w:b w:val="0"/>
          <w:sz w:val="28"/>
          <w:szCs w:val="28"/>
          <w:shd w:val="clear" w:color="auto" w:fill="FFFFFF"/>
          <w:lang w:val="en-US"/>
        </w:rPr>
        <w:t>VII</w:t>
      </w:r>
      <w:r w:rsidR="00DE1028" w:rsidRPr="002024CD">
        <w:rPr>
          <w:b w:val="0"/>
          <w:sz w:val="28"/>
          <w:szCs w:val="28"/>
          <w:shd w:val="clear" w:color="auto" w:fill="FFFFFF"/>
        </w:rPr>
        <w:t xml:space="preserve"> (САЗ 25-46); от </w:t>
      </w:r>
      <w:r w:rsidR="00DE1028" w:rsidRPr="002024CD">
        <w:rPr>
          <w:b w:val="0"/>
          <w:bCs w:val="0"/>
          <w:color w:val="auto"/>
          <w:sz w:val="28"/>
          <w:szCs w:val="28"/>
        </w:rPr>
        <w:t>5 июня 2026 года № 129-ЗД-VII</w:t>
      </w:r>
      <w:r w:rsidR="00DE1028" w:rsidRPr="002024CD">
        <w:rPr>
          <w:b w:val="0"/>
          <w:bCs w:val="0"/>
          <w:color w:val="auto"/>
          <w:sz w:val="28"/>
          <w:szCs w:val="28"/>
          <w:lang w:val="en-US"/>
        </w:rPr>
        <w:t>I</w:t>
      </w:r>
      <w:r w:rsidR="00DE1028" w:rsidRPr="002024CD">
        <w:rPr>
          <w:b w:val="0"/>
          <w:bCs w:val="0"/>
          <w:color w:val="auto"/>
          <w:sz w:val="28"/>
          <w:szCs w:val="28"/>
        </w:rPr>
        <w:t xml:space="preserve"> </w:t>
      </w:r>
      <w:r w:rsidR="00DE1028" w:rsidRPr="002024CD">
        <w:rPr>
          <w:b w:val="0"/>
          <w:bCs w:val="0"/>
          <w:color w:val="auto"/>
          <w:sz w:val="28"/>
          <w:szCs w:val="28"/>
        </w:rPr>
        <w:br/>
        <w:t>(САЗ 26-21)</w:t>
      </w:r>
      <w:r w:rsidRPr="002024CD">
        <w:rPr>
          <w:b w:val="0"/>
          <w:color w:val="auto"/>
          <w:sz w:val="28"/>
          <w:szCs w:val="28"/>
        </w:rPr>
        <w:t>,</w:t>
      </w:r>
      <w:r w:rsidRPr="002024CD">
        <w:rPr>
          <w:b w:val="0"/>
          <w:color w:val="FF0000"/>
          <w:sz w:val="28"/>
          <w:szCs w:val="28"/>
        </w:rPr>
        <w:t xml:space="preserve"> </w:t>
      </w:r>
      <w:r w:rsidR="004F7E94" w:rsidRPr="002024CD">
        <w:rPr>
          <w:b w:val="0"/>
          <w:color w:val="000000" w:themeColor="text1"/>
          <w:sz w:val="28"/>
          <w:szCs w:val="28"/>
        </w:rPr>
        <w:t>следующие изменения.</w:t>
      </w:r>
    </w:p>
    <w:p w:rsidR="006C1254" w:rsidRPr="002024CD" w:rsidRDefault="006C1254" w:rsidP="00DE1028">
      <w:pPr>
        <w:shd w:val="clear" w:color="auto" w:fill="FFFFFF"/>
        <w:ind w:firstLine="708"/>
        <w:jc w:val="both"/>
        <w:rPr>
          <w:b w:val="0"/>
          <w:color w:val="000000" w:themeColor="text1"/>
          <w:sz w:val="28"/>
          <w:szCs w:val="28"/>
        </w:rPr>
      </w:pPr>
    </w:p>
    <w:p w:rsidR="006C1254" w:rsidRPr="002024CD" w:rsidRDefault="00CF264B" w:rsidP="006C1254">
      <w:pPr>
        <w:pStyle w:val="a3"/>
        <w:ind w:firstLine="708"/>
        <w:jc w:val="both"/>
        <w:rPr>
          <w:rFonts w:eastAsia="Calibri"/>
          <w:b w:val="0"/>
          <w:color w:val="auto"/>
          <w:sz w:val="28"/>
          <w:szCs w:val="28"/>
          <w:lang w:eastAsia="en-US"/>
        </w:rPr>
      </w:pPr>
      <w:r w:rsidRPr="002024CD">
        <w:rPr>
          <w:rFonts w:eastAsiaTheme="minorHAnsi"/>
          <w:b w:val="0"/>
          <w:color w:val="auto"/>
          <w:sz w:val="28"/>
          <w:szCs w:val="28"/>
          <w:lang w:eastAsia="en-US"/>
        </w:rPr>
        <w:t xml:space="preserve">1. </w:t>
      </w:r>
      <w:r w:rsidR="006C1254" w:rsidRPr="002024CD">
        <w:rPr>
          <w:rFonts w:eastAsiaTheme="minorHAnsi"/>
          <w:b w:val="0"/>
          <w:color w:val="auto"/>
          <w:sz w:val="28"/>
          <w:szCs w:val="28"/>
          <w:lang w:eastAsia="en-US"/>
        </w:rPr>
        <w:t>Подпункт р-1) статьи 1 изложить в следующей редакции:</w:t>
      </w:r>
    </w:p>
    <w:p w:rsidR="006C1254" w:rsidRPr="002024CD" w:rsidRDefault="006C1254" w:rsidP="006C1254">
      <w:pPr>
        <w:pStyle w:val="a3"/>
        <w:ind w:firstLine="708"/>
        <w:jc w:val="both"/>
        <w:rPr>
          <w:rFonts w:eastAsiaTheme="minorHAnsi"/>
          <w:b w:val="0"/>
          <w:color w:val="auto"/>
          <w:sz w:val="28"/>
          <w:szCs w:val="28"/>
          <w:lang w:eastAsia="en-US"/>
        </w:rPr>
      </w:pPr>
      <w:r w:rsidRPr="002024CD">
        <w:rPr>
          <w:rFonts w:eastAsiaTheme="minorHAnsi"/>
          <w:b w:val="0"/>
          <w:color w:val="auto"/>
          <w:sz w:val="28"/>
          <w:szCs w:val="28"/>
          <w:lang w:eastAsia="en-US"/>
        </w:rPr>
        <w:t xml:space="preserve">«р-1) вмененный объем размещенных твердых бытовых отходов – норматив размещения твердых бытовых отходов для граждан, являющихся собственниками одноквартирных жилых домов, а также граждан, </w:t>
      </w:r>
      <w:r w:rsidRPr="002024CD">
        <w:rPr>
          <w:rFonts w:eastAsiaTheme="minorHAnsi"/>
          <w:b w:val="0"/>
          <w:color w:val="auto"/>
          <w:sz w:val="28"/>
          <w:szCs w:val="28"/>
          <w:shd w:val="clear" w:color="auto" w:fill="FFFFFF"/>
          <w:lang w:eastAsia="en-US"/>
        </w:rPr>
        <w:t>являющихся пользователями одноквартирных жилых домов, не зарегистрировавших свое право собственности на данные одноквартирные жил</w:t>
      </w:r>
      <w:r w:rsidR="004F7E94" w:rsidRPr="002024CD">
        <w:rPr>
          <w:rFonts w:eastAsiaTheme="minorHAnsi"/>
          <w:b w:val="0"/>
          <w:color w:val="auto"/>
          <w:sz w:val="28"/>
          <w:szCs w:val="28"/>
          <w:shd w:val="clear" w:color="auto" w:fill="FFFFFF"/>
          <w:lang w:eastAsia="en-US"/>
        </w:rPr>
        <w:t>ые дома, фактически подключенные</w:t>
      </w:r>
      <w:r w:rsidRPr="002024CD">
        <w:rPr>
          <w:rFonts w:eastAsiaTheme="minorHAnsi"/>
          <w:b w:val="0"/>
          <w:color w:val="auto"/>
          <w:sz w:val="28"/>
          <w:szCs w:val="28"/>
          <w:shd w:val="clear" w:color="auto" w:fill="FFFFFF"/>
          <w:lang w:eastAsia="en-US"/>
        </w:rPr>
        <w:t xml:space="preserve"> в установленном порядке к одной или более сетей: электроснабжения, водоснабжения, водоотведения (канализация), теплоснабжения, газоснабжения</w:t>
      </w:r>
      <w:r w:rsidR="004F7E94" w:rsidRPr="002024CD">
        <w:rPr>
          <w:rFonts w:eastAsiaTheme="minorHAnsi"/>
          <w:b w:val="0"/>
          <w:color w:val="auto"/>
          <w:sz w:val="28"/>
          <w:szCs w:val="28"/>
          <w:shd w:val="clear" w:color="auto" w:fill="FFFFFF"/>
          <w:lang w:eastAsia="en-US"/>
        </w:rPr>
        <w:t>,</w:t>
      </w:r>
      <w:r w:rsidRPr="002024CD">
        <w:rPr>
          <w:rFonts w:eastAsiaTheme="minorHAnsi"/>
          <w:b w:val="0"/>
          <w:color w:val="auto"/>
          <w:sz w:val="28"/>
          <w:szCs w:val="28"/>
          <w:shd w:val="clear" w:color="auto" w:fill="FFFFFF"/>
          <w:lang w:eastAsia="en-US"/>
        </w:rPr>
        <w:t xml:space="preserve"> и </w:t>
      </w:r>
      <w:r w:rsidRPr="002024CD">
        <w:rPr>
          <w:rFonts w:eastAsiaTheme="minorHAnsi"/>
          <w:b w:val="0"/>
          <w:color w:val="auto"/>
          <w:sz w:val="28"/>
          <w:szCs w:val="28"/>
          <w:lang w:eastAsia="en-US"/>
        </w:rPr>
        <w:t>не вступивших в договорные отношения со специализированным хозяйствующим субъектом, осуществляющим сбор и вывоз твердых бытовых отходов на территории соответствующего населенного пункта (далее по тексту – специализированный хозяйствующий субъект).</w:t>
      </w:r>
    </w:p>
    <w:p w:rsidR="006C1254" w:rsidRPr="002024CD" w:rsidRDefault="006C1254" w:rsidP="006C1254">
      <w:pPr>
        <w:pStyle w:val="a3"/>
        <w:ind w:firstLine="708"/>
        <w:jc w:val="both"/>
        <w:rPr>
          <w:rFonts w:eastAsiaTheme="minorHAnsi"/>
          <w:b w:val="0"/>
          <w:color w:val="auto"/>
          <w:sz w:val="28"/>
          <w:szCs w:val="28"/>
          <w:lang w:eastAsia="en-US"/>
        </w:rPr>
      </w:pPr>
      <w:r w:rsidRPr="002024CD">
        <w:rPr>
          <w:rFonts w:eastAsiaTheme="minorHAnsi"/>
          <w:b w:val="0"/>
          <w:color w:val="auto"/>
          <w:sz w:val="28"/>
          <w:szCs w:val="28"/>
          <w:lang w:eastAsia="en-US"/>
        </w:rPr>
        <w:t>На территории Приднестровской Молдавской Республики устанавливается единый размер вмененного объема размещения твердых бытовых отходов в размере 2,0 куб. м в год на 1 человека».</w:t>
      </w:r>
    </w:p>
    <w:p w:rsidR="006C1254" w:rsidRPr="002024CD" w:rsidRDefault="006C1254" w:rsidP="006C1254">
      <w:pPr>
        <w:pStyle w:val="a3"/>
        <w:ind w:firstLine="708"/>
        <w:jc w:val="both"/>
        <w:rPr>
          <w:rFonts w:eastAsiaTheme="minorHAnsi"/>
          <w:b w:val="0"/>
          <w:color w:val="auto"/>
          <w:sz w:val="28"/>
          <w:szCs w:val="28"/>
          <w:lang w:eastAsia="en-US"/>
        </w:rPr>
      </w:pPr>
    </w:p>
    <w:p w:rsidR="006C1254" w:rsidRPr="002024CD" w:rsidRDefault="00CF264B" w:rsidP="006C1254">
      <w:pPr>
        <w:pStyle w:val="a3"/>
        <w:ind w:firstLine="708"/>
        <w:jc w:val="both"/>
        <w:rPr>
          <w:rFonts w:eastAsiaTheme="minorHAnsi"/>
          <w:b w:val="0"/>
          <w:color w:val="auto"/>
          <w:sz w:val="28"/>
          <w:szCs w:val="28"/>
          <w:lang w:eastAsia="en-US"/>
        </w:rPr>
      </w:pPr>
      <w:r w:rsidRPr="002024CD">
        <w:rPr>
          <w:rFonts w:eastAsiaTheme="minorHAnsi"/>
          <w:b w:val="0"/>
          <w:color w:val="auto"/>
          <w:sz w:val="28"/>
          <w:szCs w:val="28"/>
          <w:lang w:eastAsia="en-US"/>
        </w:rPr>
        <w:t xml:space="preserve">2. </w:t>
      </w:r>
      <w:r w:rsidR="006C1254" w:rsidRPr="002024CD">
        <w:rPr>
          <w:rFonts w:eastAsiaTheme="minorHAnsi"/>
          <w:b w:val="0"/>
          <w:color w:val="auto"/>
          <w:sz w:val="28"/>
          <w:szCs w:val="28"/>
          <w:lang w:eastAsia="en-US"/>
        </w:rPr>
        <w:t>Часть первую пункта 1 статьи 11 изложить в следующей редакции:</w:t>
      </w:r>
    </w:p>
    <w:p w:rsidR="006C1254" w:rsidRPr="002024CD" w:rsidRDefault="007A5D02" w:rsidP="006C1254">
      <w:pPr>
        <w:pStyle w:val="a3"/>
        <w:ind w:firstLine="567"/>
        <w:jc w:val="both"/>
        <w:rPr>
          <w:rFonts w:eastAsiaTheme="minorHAnsi"/>
          <w:b w:val="0"/>
          <w:color w:val="auto"/>
          <w:sz w:val="28"/>
          <w:szCs w:val="28"/>
          <w:lang w:eastAsia="en-US"/>
        </w:rPr>
      </w:pPr>
      <w:r w:rsidRPr="002024CD">
        <w:rPr>
          <w:rFonts w:eastAsiaTheme="minorHAnsi"/>
          <w:b w:val="0"/>
          <w:color w:val="auto"/>
          <w:sz w:val="28"/>
          <w:szCs w:val="28"/>
          <w:lang w:eastAsia="en-US"/>
        </w:rPr>
        <w:t>«</w:t>
      </w:r>
      <w:r w:rsidR="006C1254" w:rsidRPr="002024CD">
        <w:rPr>
          <w:rFonts w:eastAsiaTheme="minorHAnsi"/>
          <w:b w:val="0"/>
          <w:color w:val="auto"/>
          <w:sz w:val="28"/>
          <w:szCs w:val="28"/>
          <w:lang w:eastAsia="en-US"/>
        </w:rPr>
        <w:t>Размер платежей за размещение о</w:t>
      </w:r>
      <w:r w:rsidRPr="002024CD">
        <w:rPr>
          <w:rFonts w:eastAsiaTheme="minorHAnsi"/>
          <w:b w:val="0"/>
          <w:color w:val="auto"/>
          <w:sz w:val="28"/>
          <w:szCs w:val="28"/>
          <w:lang w:eastAsia="en-US"/>
        </w:rPr>
        <w:t>тходов в пределах</w:t>
      </w:r>
      <w:r w:rsidR="006C1254" w:rsidRPr="002024CD">
        <w:rPr>
          <w:rFonts w:eastAsiaTheme="minorHAnsi"/>
          <w:b w:val="0"/>
          <w:color w:val="auto"/>
          <w:sz w:val="28"/>
          <w:szCs w:val="28"/>
          <w:lang w:eastAsia="en-US"/>
        </w:rPr>
        <w:t xml:space="preserve"> установленных </w:t>
      </w:r>
      <w:proofErr w:type="spellStart"/>
      <w:r w:rsidR="006C1254" w:rsidRPr="002024CD">
        <w:rPr>
          <w:rFonts w:eastAsiaTheme="minorHAnsi"/>
          <w:b w:val="0"/>
          <w:color w:val="auto"/>
          <w:sz w:val="28"/>
          <w:szCs w:val="28"/>
          <w:lang w:eastAsia="en-US"/>
        </w:rPr>
        <w:t>природопользователю</w:t>
      </w:r>
      <w:proofErr w:type="spellEnd"/>
      <w:r w:rsidR="006C1254" w:rsidRPr="002024CD">
        <w:rPr>
          <w:rFonts w:eastAsiaTheme="minorHAnsi"/>
          <w:b w:val="0"/>
          <w:color w:val="auto"/>
          <w:sz w:val="28"/>
          <w:szCs w:val="28"/>
          <w:lang w:eastAsia="en-US"/>
        </w:rPr>
        <w:t xml:space="preserve"> (за исключением размещения твердых бытовых отходов гражданами, являющимися собственниками одноквартирных жилых домов, а также гражданами, </w:t>
      </w:r>
      <w:r w:rsidR="006C1254" w:rsidRPr="002024CD">
        <w:rPr>
          <w:rFonts w:eastAsiaTheme="minorHAnsi"/>
          <w:b w:val="0"/>
          <w:color w:val="auto"/>
          <w:sz w:val="28"/>
          <w:szCs w:val="28"/>
          <w:shd w:val="clear" w:color="auto" w:fill="FFFFFF"/>
          <w:lang w:eastAsia="en-US"/>
        </w:rPr>
        <w:t>являющимися пользователями одноквартирных жилых домов, не зарегистрировавшими свое право собственности на данные одноквартирные жилые дома, фактически подключенные в установленном порядке к одной или более сетей: электроснабжения, водоснабжения, водоотведения (канализация), теплоснабжения, газоснабжения</w:t>
      </w:r>
      <w:r w:rsidRPr="002024CD">
        <w:rPr>
          <w:rFonts w:eastAsiaTheme="minorHAnsi"/>
          <w:b w:val="0"/>
          <w:color w:val="auto"/>
          <w:sz w:val="28"/>
          <w:szCs w:val="28"/>
          <w:shd w:val="clear" w:color="auto" w:fill="FFFFFF"/>
          <w:lang w:eastAsia="en-US"/>
        </w:rPr>
        <w:t>,</w:t>
      </w:r>
      <w:r w:rsidR="006C1254" w:rsidRPr="002024CD">
        <w:rPr>
          <w:rFonts w:eastAsiaTheme="minorHAnsi"/>
          <w:b w:val="0"/>
          <w:color w:val="auto"/>
          <w:sz w:val="28"/>
          <w:szCs w:val="28"/>
          <w:shd w:val="clear" w:color="auto" w:fill="FFFFFF"/>
          <w:lang w:eastAsia="en-US"/>
        </w:rPr>
        <w:t xml:space="preserve"> и </w:t>
      </w:r>
      <w:r w:rsidR="006C1254" w:rsidRPr="002024CD">
        <w:rPr>
          <w:rFonts w:eastAsiaTheme="minorHAnsi"/>
          <w:b w:val="0"/>
          <w:color w:val="auto"/>
          <w:sz w:val="28"/>
          <w:szCs w:val="28"/>
          <w:lang w:eastAsia="en-US"/>
        </w:rPr>
        <w:t>не вступившими в договорные отношения со специализированным хозяйствующим субъектом) нормативов определяется путем умножения соответствующих ставок на массу размещенных отходов и суммирования полученных произведений (Приложение № 3 к настоящему Закону)».</w:t>
      </w:r>
    </w:p>
    <w:p w:rsidR="00CF264B" w:rsidRPr="002024CD" w:rsidRDefault="00CF264B" w:rsidP="006C1254">
      <w:pPr>
        <w:pStyle w:val="a3"/>
        <w:ind w:firstLine="567"/>
        <w:jc w:val="both"/>
        <w:rPr>
          <w:rFonts w:eastAsiaTheme="minorHAnsi"/>
          <w:b w:val="0"/>
          <w:color w:val="auto"/>
          <w:sz w:val="28"/>
          <w:szCs w:val="28"/>
          <w:lang w:eastAsia="en-US"/>
        </w:rPr>
      </w:pPr>
    </w:p>
    <w:p w:rsidR="00CF264B" w:rsidRPr="002024CD" w:rsidRDefault="00CF264B" w:rsidP="00CF264B">
      <w:pPr>
        <w:pStyle w:val="a3"/>
        <w:ind w:firstLine="708"/>
        <w:jc w:val="both"/>
        <w:rPr>
          <w:rFonts w:eastAsiaTheme="minorHAnsi"/>
          <w:b w:val="0"/>
          <w:color w:val="auto"/>
          <w:sz w:val="28"/>
          <w:szCs w:val="28"/>
          <w:lang w:eastAsia="en-US"/>
        </w:rPr>
      </w:pPr>
      <w:r w:rsidRPr="002024CD">
        <w:rPr>
          <w:rFonts w:eastAsiaTheme="minorHAnsi"/>
          <w:b w:val="0"/>
          <w:color w:val="auto"/>
          <w:sz w:val="28"/>
          <w:szCs w:val="28"/>
          <w:lang w:eastAsia="en-US"/>
        </w:rPr>
        <w:t>3.</w:t>
      </w:r>
      <w:r w:rsidRPr="002024CD">
        <w:rPr>
          <w:rFonts w:eastAsiaTheme="minorHAnsi"/>
          <w:b w:val="0"/>
          <w:color w:val="auto"/>
          <w:sz w:val="28"/>
          <w:szCs w:val="28"/>
          <w:shd w:val="clear" w:color="auto" w:fill="FFFFFF"/>
          <w:lang w:eastAsia="en-US"/>
        </w:rPr>
        <w:t xml:space="preserve"> </w:t>
      </w:r>
      <w:r w:rsidRPr="002024CD">
        <w:rPr>
          <w:rFonts w:eastAsiaTheme="minorHAnsi"/>
          <w:b w:val="0"/>
          <w:color w:val="auto"/>
          <w:sz w:val="28"/>
          <w:szCs w:val="28"/>
          <w:lang w:eastAsia="en-US"/>
        </w:rPr>
        <w:t>Часть первую пункта 1-1 статьи 11 изложить в следующей редакции:</w:t>
      </w:r>
    </w:p>
    <w:p w:rsidR="00CF264B" w:rsidRPr="002024CD" w:rsidRDefault="00036BD6" w:rsidP="002024CD">
      <w:pPr>
        <w:pStyle w:val="a3"/>
        <w:ind w:firstLine="708"/>
        <w:jc w:val="both"/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</w:pPr>
      <w:r w:rsidRPr="002024CD"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  <w:t>«</w:t>
      </w:r>
      <w:r w:rsidR="00CF264B" w:rsidRPr="002024CD"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  <w:t xml:space="preserve">В населенных пунктах, в которых имеется специализированный хозяйствующий субъект, размер платежей за размещение твердых бытовых отходов для граждан, </w:t>
      </w:r>
      <w:r w:rsidR="00CF264B" w:rsidRPr="002024CD">
        <w:rPr>
          <w:rFonts w:eastAsiaTheme="minorHAnsi"/>
          <w:b w:val="0"/>
          <w:sz w:val="28"/>
          <w:szCs w:val="28"/>
          <w:lang w:eastAsia="en-US"/>
        </w:rPr>
        <w:t xml:space="preserve">являющихся собственниками одноквартирных жилых домов, а также граждан, </w:t>
      </w:r>
      <w:r w:rsidR="00CF264B" w:rsidRPr="002024CD"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  <w:t>являющихся пользователями одноквартирных жилых домов, не зарегистрировавших свое право собственности на данные</w:t>
      </w:r>
      <w:r w:rsidR="00CF264B" w:rsidRPr="002024CD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</w:t>
      </w:r>
      <w:r w:rsidR="00CF264B" w:rsidRPr="002024CD"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  <w:lastRenderedPageBreak/>
        <w:t>одноквартирные жил</w:t>
      </w:r>
      <w:r w:rsidRPr="002024CD"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  <w:t>ые дома, фактически подключенные</w:t>
      </w:r>
      <w:r w:rsidR="00CF264B" w:rsidRPr="002024CD"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  <w:t xml:space="preserve"> в установленном порядке к одной или более сетей: электроснабжения, водоснабжения, водоотведения (канализация), теплоснабжения, газоснабжения</w:t>
      </w:r>
      <w:r w:rsidRPr="002024CD"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  <w:t>,</w:t>
      </w:r>
      <w:r w:rsidR="00CF264B" w:rsidRPr="002024CD"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  <w:t xml:space="preserve"> и </w:t>
      </w:r>
      <w:r w:rsidR="00CF264B" w:rsidRPr="002024CD">
        <w:rPr>
          <w:rFonts w:eastAsiaTheme="minorHAnsi"/>
          <w:b w:val="0"/>
          <w:sz w:val="28"/>
          <w:szCs w:val="28"/>
          <w:lang w:eastAsia="en-US"/>
        </w:rPr>
        <w:t>не вступивших в договорные отношения со специализированным хозяйствующим субъектом,</w:t>
      </w:r>
      <w:r w:rsidR="00CF264B" w:rsidRPr="002024CD"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  <w:t xml:space="preserve"> определяется путем умножения числа лиц, зарегистрированных по месту жительства (прописки) или пребывания на срок от одного года и более в одноквартирном жилом доме, на величину вмененного объема размещенных твердых бытовых отходов и тарифа на услуги по сбору и вывозу твердых бытовых отходов с одного человека, действующего в соответствующем населенном пункте, с применением коэффициента 1,2».</w:t>
      </w:r>
    </w:p>
    <w:p w:rsidR="00CF264B" w:rsidRPr="002024CD" w:rsidRDefault="00CF264B" w:rsidP="00036BD6">
      <w:pPr>
        <w:pStyle w:val="a3"/>
        <w:jc w:val="both"/>
        <w:rPr>
          <w:b w:val="0"/>
          <w:sz w:val="28"/>
          <w:szCs w:val="28"/>
        </w:rPr>
      </w:pPr>
    </w:p>
    <w:p w:rsidR="00CF264B" w:rsidRPr="002024CD" w:rsidRDefault="00CF264B" w:rsidP="00036BD6">
      <w:pPr>
        <w:pStyle w:val="a3"/>
        <w:ind w:firstLine="708"/>
        <w:jc w:val="both"/>
        <w:rPr>
          <w:b w:val="0"/>
          <w:sz w:val="28"/>
          <w:szCs w:val="28"/>
        </w:rPr>
      </w:pPr>
      <w:r w:rsidRPr="002024CD">
        <w:rPr>
          <w:b w:val="0"/>
          <w:sz w:val="28"/>
          <w:szCs w:val="28"/>
        </w:rPr>
        <w:t>4. В части второй пункта 1-1 статьи 11 слово «индивидуальном» заменить словом «одноквартирном».</w:t>
      </w:r>
    </w:p>
    <w:p w:rsidR="00CF264B" w:rsidRPr="002024CD" w:rsidRDefault="00CF264B" w:rsidP="00036BD6">
      <w:pPr>
        <w:pStyle w:val="a3"/>
        <w:jc w:val="both"/>
        <w:rPr>
          <w:b w:val="0"/>
          <w:sz w:val="28"/>
          <w:szCs w:val="28"/>
        </w:rPr>
      </w:pPr>
    </w:p>
    <w:p w:rsidR="00CF264B" w:rsidRPr="002024CD" w:rsidRDefault="00CF264B" w:rsidP="00036BD6">
      <w:pPr>
        <w:pStyle w:val="a3"/>
        <w:ind w:firstLine="708"/>
        <w:jc w:val="both"/>
        <w:rPr>
          <w:b w:val="0"/>
          <w:sz w:val="28"/>
          <w:szCs w:val="28"/>
        </w:rPr>
      </w:pPr>
      <w:r w:rsidRPr="002024CD">
        <w:rPr>
          <w:b w:val="0"/>
          <w:sz w:val="28"/>
          <w:szCs w:val="28"/>
        </w:rPr>
        <w:t>5. Часть третью пункта 1-1 статьи 11 изложить в следующей редакции:</w:t>
      </w:r>
    </w:p>
    <w:p w:rsidR="00CF264B" w:rsidRPr="002024CD" w:rsidRDefault="00CF264B" w:rsidP="00036BD6">
      <w:pPr>
        <w:pStyle w:val="a3"/>
        <w:ind w:firstLine="708"/>
        <w:jc w:val="both"/>
        <w:rPr>
          <w:b w:val="0"/>
          <w:sz w:val="28"/>
          <w:szCs w:val="28"/>
        </w:rPr>
      </w:pPr>
      <w:r w:rsidRPr="002024CD">
        <w:rPr>
          <w:b w:val="0"/>
          <w:sz w:val="28"/>
          <w:szCs w:val="28"/>
        </w:rPr>
        <w:t xml:space="preserve">«В населенных пунктах, в которых отсутствует специализированный хозяйствующий субъект, при определении размера платежа за размещение твердых бытовых отходов </w:t>
      </w:r>
      <w:r w:rsidR="00036BD6" w:rsidRPr="002024CD">
        <w:rPr>
          <w:b w:val="0"/>
          <w:sz w:val="28"/>
          <w:szCs w:val="28"/>
        </w:rPr>
        <w:t>применяется ставка 7,7 расчетного уровня</w:t>
      </w:r>
      <w:r w:rsidRPr="002024CD">
        <w:rPr>
          <w:b w:val="0"/>
          <w:sz w:val="28"/>
          <w:szCs w:val="28"/>
        </w:rPr>
        <w:t xml:space="preserve"> минимальной заработной платы за куб. м».</w:t>
      </w:r>
    </w:p>
    <w:p w:rsidR="00CF264B" w:rsidRPr="002024CD" w:rsidRDefault="00CF264B" w:rsidP="00036BD6">
      <w:pPr>
        <w:pStyle w:val="a3"/>
        <w:jc w:val="both"/>
        <w:rPr>
          <w:b w:val="0"/>
          <w:sz w:val="28"/>
          <w:szCs w:val="28"/>
        </w:rPr>
      </w:pPr>
    </w:p>
    <w:p w:rsidR="00CF264B" w:rsidRPr="002024CD" w:rsidRDefault="00CF264B" w:rsidP="00036BD6">
      <w:pPr>
        <w:pStyle w:val="a3"/>
        <w:ind w:firstLine="708"/>
        <w:jc w:val="both"/>
        <w:rPr>
          <w:b w:val="0"/>
          <w:sz w:val="28"/>
          <w:szCs w:val="28"/>
        </w:rPr>
      </w:pPr>
      <w:r w:rsidRPr="002024CD">
        <w:rPr>
          <w:b w:val="0"/>
          <w:sz w:val="28"/>
          <w:szCs w:val="28"/>
        </w:rPr>
        <w:t>6. В части четвертой пункта 1-1 статьи 11 слово «</w:t>
      </w:r>
      <w:r w:rsidRPr="002024CD">
        <w:rPr>
          <w:rFonts w:eastAsiaTheme="minorHAnsi"/>
          <w:b w:val="0"/>
          <w:sz w:val="28"/>
          <w:szCs w:val="28"/>
        </w:rPr>
        <w:t>индивидуальном</w:t>
      </w:r>
      <w:r w:rsidRPr="002024CD">
        <w:rPr>
          <w:b w:val="0"/>
          <w:sz w:val="28"/>
          <w:szCs w:val="28"/>
        </w:rPr>
        <w:t>» заменить словом «одноквартирном».</w:t>
      </w:r>
    </w:p>
    <w:p w:rsidR="00036BD6" w:rsidRPr="002024CD" w:rsidRDefault="00036BD6" w:rsidP="00036BD6">
      <w:pPr>
        <w:pStyle w:val="a3"/>
        <w:ind w:firstLine="708"/>
        <w:jc w:val="both"/>
        <w:rPr>
          <w:b w:val="0"/>
          <w:sz w:val="28"/>
          <w:szCs w:val="28"/>
        </w:rPr>
      </w:pPr>
    </w:p>
    <w:p w:rsidR="00CF264B" w:rsidRPr="002024CD" w:rsidRDefault="00CF264B" w:rsidP="00036BD6">
      <w:pPr>
        <w:pStyle w:val="a3"/>
        <w:ind w:firstLine="708"/>
        <w:jc w:val="both"/>
        <w:rPr>
          <w:b w:val="0"/>
          <w:sz w:val="28"/>
          <w:szCs w:val="28"/>
        </w:rPr>
      </w:pPr>
      <w:r w:rsidRPr="002024CD">
        <w:rPr>
          <w:b w:val="0"/>
          <w:sz w:val="28"/>
          <w:szCs w:val="28"/>
        </w:rPr>
        <w:t>7. В части четвертой пункта 1-1 статьи 11 слово «индивидуального» заменить словом «одноквартирного».</w:t>
      </w:r>
    </w:p>
    <w:p w:rsidR="00036BD6" w:rsidRPr="002024CD" w:rsidRDefault="00036BD6" w:rsidP="00036BD6">
      <w:pPr>
        <w:pStyle w:val="a3"/>
        <w:ind w:firstLine="708"/>
        <w:jc w:val="both"/>
        <w:rPr>
          <w:b w:val="0"/>
          <w:sz w:val="28"/>
          <w:szCs w:val="28"/>
        </w:rPr>
      </w:pPr>
    </w:p>
    <w:p w:rsidR="009A7037" w:rsidRPr="002024CD" w:rsidRDefault="00CF264B" w:rsidP="00036BD6">
      <w:pPr>
        <w:pStyle w:val="a3"/>
        <w:ind w:firstLine="708"/>
        <w:jc w:val="both"/>
        <w:rPr>
          <w:rFonts w:eastAsiaTheme="minorHAnsi"/>
          <w:b w:val="0"/>
          <w:sz w:val="28"/>
          <w:szCs w:val="28"/>
          <w:lang w:eastAsia="en-US"/>
        </w:rPr>
      </w:pPr>
      <w:r w:rsidRPr="002024CD"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  <w:t xml:space="preserve">8. </w:t>
      </w:r>
      <w:r w:rsidR="009A7037" w:rsidRPr="002024CD"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  <w:t xml:space="preserve">Часть первую </w:t>
      </w:r>
      <w:r w:rsidR="009A7037" w:rsidRPr="002024CD">
        <w:rPr>
          <w:rFonts w:eastAsiaTheme="minorHAnsi"/>
          <w:b w:val="0"/>
          <w:sz w:val="28"/>
          <w:szCs w:val="28"/>
          <w:lang w:eastAsia="en-US"/>
        </w:rPr>
        <w:t>подпункта е) пункта 1 статьи 16 изложить в следующей редакции:</w:t>
      </w:r>
    </w:p>
    <w:p w:rsidR="009A7037" w:rsidRPr="002024CD" w:rsidRDefault="00036BD6" w:rsidP="00036BD6">
      <w:pPr>
        <w:pStyle w:val="a3"/>
        <w:ind w:firstLine="708"/>
        <w:jc w:val="both"/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</w:pPr>
      <w:r w:rsidRPr="002024CD"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  <w:t>«</w:t>
      </w:r>
      <w:r w:rsidR="009A7037" w:rsidRPr="002024CD"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  <w:t xml:space="preserve">100 процентов в территориальные целевые экологические фонды платежи за размещение твердых бытовых отходов гражданами, </w:t>
      </w:r>
      <w:r w:rsidR="009A7037" w:rsidRPr="002024CD">
        <w:rPr>
          <w:rFonts w:eastAsiaTheme="minorHAnsi"/>
          <w:b w:val="0"/>
          <w:sz w:val="28"/>
          <w:szCs w:val="28"/>
          <w:lang w:eastAsia="en-US"/>
        </w:rPr>
        <w:t xml:space="preserve">являющимися собственниками одноквартирных жилых домов, а также гражданами, </w:t>
      </w:r>
      <w:r w:rsidR="009A7037" w:rsidRPr="002024CD"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  <w:t>являющимися пользователями одноквартирных жилых домов, не зарегистрировавшими свое право собственности на данные одноквартирные жилые дома, фактически подключенные в установленном порядке к одной или более сетей: электроснабжения, водоснабжения, водоотведения (канализация), теплоснабжения, газоснабжения</w:t>
      </w:r>
      <w:r w:rsidRPr="002024CD"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  <w:t>,</w:t>
      </w:r>
      <w:r w:rsidR="009A7037" w:rsidRPr="002024CD"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  <w:t xml:space="preserve"> и </w:t>
      </w:r>
      <w:r w:rsidR="009A7037" w:rsidRPr="002024CD">
        <w:rPr>
          <w:rFonts w:eastAsiaTheme="minorHAnsi"/>
          <w:b w:val="0"/>
          <w:sz w:val="28"/>
          <w:szCs w:val="28"/>
          <w:lang w:eastAsia="en-US"/>
        </w:rPr>
        <w:t>не вступившими в договорные отношения со специализированным хозяйствующим субъектом,</w:t>
      </w:r>
      <w:r w:rsidR="009A7037" w:rsidRPr="002024CD"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  <w:t xml:space="preserve"> на цели осуществления мероприятий по предупреждению несанкционированных свалок и их ликвидации».</w:t>
      </w:r>
    </w:p>
    <w:p w:rsidR="000608C0" w:rsidRPr="002024CD" w:rsidRDefault="000608C0" w:rsidP="00036BD6">
      <w:pPr>
        <w:pStyle w:val="a3"/>
        <w:jc w:val="both"/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</w:pPr>
    </w:p>
    <w:p w:rsidR="000608C0" w:rsidRPr="002024CD" w:rsidRDefault="00CF264B" w:rsidP="00036BD6">
      <w:pPr>
        <w:pStyle w:val="a3"/>
        <w:ind w:firstLine="708"/>
        <w:jc w:val="both"/>
        <w:rPr>
          <w:rFonts w:eastAsiaTheme="minorHAnsi"/>
          <w:b w:val="0"/>
          <w:sz w:val="28"/>
          <w:szCs w:val="28"/>
          <w:lang w:eastAsia="en-US"/>
        </w:rPr>
      </w:pPr>
      <w:r w:rsidRPr="002024CD">
        <w:rPr>
          <w:rFonts w:eastAsiaTheme="minorHAnsi"/>
          <w:b w:val="0"/>
          <w:sz w:val="28"/>
          <w:szCs w:val="28"/>
          <w:lang w:eastAsia="en-US"/>
        </w:rPr>
        <w:t xml:space="preserve">9. </w:t>
      </w:r>
      <w:r w:rsidR="000608C0" w:rsidRPr="002024CD">
        <w:rPr>
          <w:rFonts w:eastAsiaTheme="minorHAnsi"/>
          <w:b w:val="0"/>
          <w:sz w:val="28"/>
          <w:szCs w:val="28"/>
          <w:lang w:eastAsia="en-US"/>
        </w:rPr>
        <w:t>Ч</w:t>
      </w:r>
      <w:r w:rsidR="000608C0" w:rsidRPr="002024CD"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  <w:t xml:space="preserve">асть вторую </w:t>
      </w:r>
      <w:r w:rsidR="000608C0" w:rsidRPr="002024CD">
        <w:rPr>
          <w:rFonts w:eastAsiaTheme="minorHAnsi"/>
          <w:b w:val="0"/>
          <w:sz w:val="28"/>
          <w:szCs w:val="28"/>
          <w:lang w:eastAsia="en-US"/>
        </w:rPr>
        <w:t>подпункта е) пункта 1 статьи 16 изложить в следующей редакции:</w:t>
      </w:r>
    </w:p>
    <w:p w:rsidR="000608C0" w:rsidRPr="002024CD" w:rsidRDefault="000608C0" w:rsidP="00036BD6">
      <w:pPr>
        <w:pStyle w:val="a3"/>
        <w:ind w:firstLine="708"/>
        <w:jc w:val="both"/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</w:pPr>
      <w:r w:rsidRPr="002024CD"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  <w:t xml:space="preserve">«Начисление платежей за размещение твердых бытовых отходов гражданами, </w:t>
      </w:r>
      <w:r w:rsidRPr="002024CD">
        <w:rPr>
          <w:rFonts w:eastAsiaTheme="minorHAnsi"/>
          <w:b w:val="0"/>
          <w:sz w:val="28"/>
          <w:szCs w:val="28"/>
          <w:lang w:eastAsia="en-US"/>
        </w:rPr>
        <w:t xml:space="preserve">являющимися собственниками одноквартирных жилых домов, а </w:t>
      </w:r>
      <w:r w:rsidRPr="002024CD">
        <w:rPr>
          <w:rFonts w:eastAsiaTheme="minorHAnsi"/>
          <w:b w:val="0"/>
          <w:sz w:val="28"/>
          <w:szCs w:val="28"/>
          <w:lang w:eastAsia="en-US"/>
        </w:rPr>
        <w:lastRenderedPageBreak/>
        <w:t xml:space="preserve">также гражданами, </w:t>
      </w:r>
      <w:r w:rsidRPr="002024CD"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  <w:t>являющимися пользователями одноквартирных жилых домов, не зарегистрировавшими свое право собственности на данные одноквартирные жилые дома, фактически подключенные в установленном порядке к одной или более сетей: электроснабжения, водоснабжения, водоотведения (канализация), теплоснабжения, газоснабжения</w:t>
      </w:r>
      <w:r w:rsidR="00036BD6" w:rsidRPr="002024CD"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  <w:t>,</w:t>
      </w:r>
      <w:r w:rsidRPr="002024CD"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  <w:t xml:space="preserve"> и </w:t>
      </w:r>
      <w:r w:rsidRPr="002024CD">
        <w:rPr>
          <w:rFonts w:eastAsiaTheme="minorHAnsi"/>
          <w:b w:val="0"/>
          <w:sz w:val="28"/>
          <w:szCs w:val="28"/>
          <w:lang w:eastAsia="en-US"/>
        </w:rPr>
        <w:t>не вступившими в договорные отношения со специализированным хозяйствующим субъектом</w:t>
      </w:r>
      <w:r w:rsidRPr="002024CD">
        <w:rPr>
          <w:rFonts w:eastAsiaTheme="minorHAnsi"/>
          <w:b w:val="0"/>
          <w:sz w:val="28"/>
          <w:szCs w:val="28"/>
          <w:shd w:val="clear" w:color="auto" w:fill="FFFFFF"/>
          <w:lang w:eastAsia="en-US"/>
        </w:rPr>
        <w:t>, осуществляется государственными администрациями либо по их поручению администрациями сел (поселков) ежемесячно».</w:t>
      </w:r>
    </w:p>
    <w:p w:rsidR="000608C0" w:rsidRPr="00B0429D" w:rsidRDefault="000608C0" w:rsidP="000608C0">
      <w:pPr>
        <w:pStyle w:val="a3"/>
        <w:ind w:firstLine="708"/>
        <w:jc w:val="both"/>
        <w:rPr>
          <w:rFonts w:eastAsiaTheme="minorHAnsi"/>
          <w:b w:val="0"/>
          <w:color w:val="auto"/>
          <w:sz w:val="24"/>
          <w:szCs w:val="28"/>
          <w:shd w:val="clear" w:color="auto" w:fill="FFFFFF"/>
          <w:lang w:eastAsia="en-US"/>
        </w:rPr>
      </w:pPr>
    </w:p>
    <w:p w:rsidR="000608C0" w:rsidRPr="002024CD" w:rsidRDefault="00CF264B" w:rsidP="000608C0">
      <w:pPr>
        <w:pStyle w:val="a3"/>
        <w:ind w:firstLine="708"/>
        <w:jc w:val="both"/>
        <w:rPr>
          <w:rFonts w:eastAsiaTheme="minorHAnsi"/>
          <w:b w:val="0"/>
          <w:color w:val="auto"/>
          <w:sz w:val="28"/>
          <w:szCs w:val="28"/>
          <w:lang w:eastAsia="en-US"/>
        </w:rPr>
      </w:pPr>
      <w:r w:rsidRPr="002024CD">
        <w:rPr>
          <w:rFonts w:eastAsiaTheme="minorHAnsi"/>
          <w:b w:val="0"/>
          <w:color w:val="auto"/>
          <w:sz w:val="28"/>
          <w:szCs w:val="28"/>
          <w:lang w:eastAsia="en-US"/>
        </w:rPr>
        <w:t xml:space="preserve">10. </w:t>
      </w:r>
      <w:r w:rsidR="000608C0" w:rsidRPr="002024CD">
        <w:rPr>
          <w:rFonts w:eastAsiaTheme="minorHAnsi"/>
          <w:b w:val="0"/>
          <w:color w:val="auto"/>
          <w:sz w:val="28"/>
          <w:szCs w:val="28"/>
          <w:lang w:eastAsia="en-US"/>
        </w:rPr>
        <w:t>Ч</w:t>
      </w:r>
      <w:r w:rsidR="000608C0" w:rsidRPr="002024CD">
        <w:rPr>
          <w:rFonts w:eastAsiaTheme="minorHAnsi"/>
          <w:b w:val="0"/>
          <w:color w:val="auto"/>
          <w:sz w:val="28"/>
          <w:szCs w:val="28"/>
          <w:shd w:val="clear" w:color="auto" w:fill="FFFFFF"/>
          <w:lang w:eastAsia="en-US"/>
        </w:rPr>
        <w:t xml:space="preserve">асть третью </w:t>
      </w:r>
      <w:r w:rsidR="000608C0" w:rsidRPr="002024CD">
        <w:rPr>
          <w:rFonts w:eastAsiaTheme="minorHAnsi"/>
          <w:b w:val="0"/>
          <w:color w:val="auto"/>
          <w:sz w:val="28"/>
          <w:szCs w:val="28"/>
          <w:lang w:eastAsia="en-US"/>
        </w:rPr>
        <w:t>подпункта е) пункта 1 статьи 16 изложить в следующей редакции:</w:t>
      </w:r>
    </w:p>
    <w:p w:rsidR="000608C0" w:rsidRPr="002024CD" w:rsidRDefault="000608C0" w:rsidP="000608C0">
      <w:pPr>
        <w:pStyle w:val="a3"/>
        <w:ind w:firstLine="708"/>
        <w:jc w:val="both"/>
        <w:rPr>
          <w:rFonts w:eastAsiaTheme="minorHAnsi"/>
          <w:b w:val="0"/>
          <w:color w:val="auto"/>
          <w:sz w:val="28"/>
          <w:szCs w:val="28"/>
          <w:shd w:val="clear" w:color="auto" w:fill="FFFFFF"/>
          <w:lang w:eastAsia="en-US"/>
        </w:rPr>
      </w:pPr>
      <w:r w:rsidRPr="002024CD">
        <w:rPr>
          <w:rFonts w:eastAsiaTheme="minorHAnsi"/>
          <w:b w:val="0"/>
          <w:color w:val="auto"/>
          <w:sz w:val="28"/>
          <w:szCs w:val="28"/>
          <w:shd w:val="clear" w:color="auto" w:fill="FFFFFF"/>
          <w:lang w:eastAsia="en-US"/>
        </w:rPr>
        <w:t xml:space="preserve">«Уплата платежей за размещение твердых бытовых отходов </w:t>
      </w:r>
      <w:r w:rsidRPr="002024CD">
        <w:rPr>
          <w:rFonts w:eastAsiaTheme="minorHAnsi"/>
          <w:b w:val="0"/>
          <w:color w:val="auto"/>
          <w:sz w:val="28"/>
          <w:szCs w:val="28"/>
          <w:lang w:eastAsia="en-US"/>
        </w:rPr>
        <w:t xml:space="preserve">гражданами, являющимися собственниками одноквартирных жилых домов, а также гражданами, </w:t>
      </w:r>
      <w:r w:rsidRPr="002024CD">
        <w:rPr>
          <w:rFonts w:eastAsiaTheme="minorHAnsi"/>
          <w:b w:val="0"/>
          <w:color w:val="auto"/>
          <w:sz w:val="28"/>
          <w:szCs w:val="28"/>
          <w:shd w:val="clear" w:color="auto" w:fill="FFFFFF"/>
          <w:lang w:eastAsia="en-US"/>
        </w:rPr>
        <w:t>являющимися пользователями одноквартирных жилых домов, не зарегистрировавшими свое право собственности на данные одноквартирные жилые дома, фактически подключенные в установленном порядке к одной или более сетей: электроснабжения, водоснабжения, водоотведения (канализация), теплоснабжения, газоснабжения</w:t>
      </w:r>
      <w:r w:rsidR="00036BD6" w:rsidRPr="002024CD">
        <w:rPr>
          <w:rFonts w:eastAsiaTheme="minorHAnsi"/>
          <w:b w:val="0"/>
          <w:color w:val="auto"/>
          <w:sz w:val="28"/>
          <w:szCs w:val="28"/>
          <w:shd w:val="clear" w:color="auto" w:fill="FFFFFF"/>
          <w:lang w:eastAsia="en-US"/>
        </w:rPr>
        <w:t>,</w:t>
      </w:r>
      <w:r w:rsidRPr="002024CD">
        <w:rPr>
          <w:rFonts w:eastAsiaTheme="minorHAnsi"/>
          <w:b w:val="0"/>
          <w:color w:val="auto"/>
          <w:sz w:val="28"/>
          <w:szCs w:val="28"/>
          <w:shd w:val="clear" w:color="auto" w:fill="FFFFFF"/>
          <w:lang w:eastAsia="en-US"/>
        </w:rPr>
        <w:t xml:space="preserve"> и </w:t>
      </w:r>
      <w:r w:rsidRPr="002024CD">
        <w:rPr>
          <w:rFonts w:eastAsiaTheme="minorHAnsi"/>
          <w:b w:val="0"/>
          <w:color w:val="auto"/>
          <w:sz w:val="28"/>
          <w:szCs w:val="28"/>
          <w:lang w:eastAsia="en-US"/>
        </w:rPr>
        <w:t>не вступившими в договорные отношения со специализированным хозяйствующим субъектом</w:t>
      </w:r>
      <w:r w:rsidRPr="002024CD">
        <w:rPr>
          <w:rFonts w:eastAsiaTheme="minorHAnsi"/>
          <w:b w:val="0"/>
          <w:color w:val="auto"/>
          <w:sz w:val="28"/>
          <w:szCs w:val="28"/>
          <w:shd w:val="clear" w:color="auto" w:fill="FFFFFF"/>
          <w:lang w:eastAsia="en-US"/>
        </w:rPr>
        <w:t>,</w:t>
      </w:r>
      <w:r w:rsidRPr="002024CD">
        <w:rPr>
          <w:rFonts w:eastAsiaTheme="minorHAnsi"/>
          <w:b w:val="0"/>
          <w:color w:val="auto"/>
          <w:sz w:val="28"/>
          <w:szCs w:val="28"/>
          <w:lang w:eastAsia="en-US"/>
        </w:rPr>
        <w:t xml:space="preserve"> </w:t>
      </w:r>
      <w:r w:rsidRPr="002024CD">
        <w:rPr>
          <w:rFonts w:eastAsiaTheme="minorHAnsi"/>
          <w:b w:val="0"/>
          <w:color w:val="auto"/>
          <w:sz w:val="28"/>
          <w:szCs w:val="28"/>
          <w:shd w:val="clear" w:color="auto" w:fill="FFFFFF"/>
          <w:lang w:eastAsia="en-US"/>
        </w:rPr>
        <w:t>вносится в течение месяца, следующего за расчетным месяцем».</w:t>
      </w:r>
    </w:p>
    <w:p w:rsidR="000608C0" w:rsidRPr="00B0429D" w:rsidRDefault="000608C0" w:rsidP="000608C0">
      <w:pPr>
        <w:pStyle w:val="a3"/>
        <w:ind w:firstLine="567"/>
        <w:jc w:val="both"/>
        <w:rPr>
          <w:rFonts w:eastAsiaTheme="minorHAnsi"/>
          <w:b w:val="0"/>
          <w:color w:val="auto"/>
          <w:sz w:val="24"/>
          <w:szCs w:val="28"/>
          <w:shd w:val="clear" w:color="auto" w:fill="FFFFFF"/>
          <w:lang w:eastAsia="en-US"/>
        </w:rPr>
      </w:pPr>
    </w:p>
    <w:p w:rsidR="000608C0" w:rsidRPr="002024CD" w:rsidRDefault="00CF264B" w:rsidP="000608C0">
      <w:pPr>
        <w:pStyle w:val="a3"/>
        <w:ind w:firstLine="708"/>
        <w:jc w:val="both"/>
        <w:rPr>
          <w:b w:val="0"/>
          <w:color w:val="auto"/>
          <w:sz w:val="28"/>
          <w:szCs w:val="28"/>
        </w:rPr>
      </w:pPr>
      <w:r w:rsidRPr="002024CD">
        <w:rPr>
          <w:b w:val="0"/>
          <w:color w:val="auto"/>
          <w:sz w:val="28"/>
          <w:szCs w:val="28"/>
        </w:rPr>
        <w:t xml:space="preserve">11. </w:t>
      </w:r>
      <w:r w:rsidR="000608C0" w:rsidRPr="002024CD">
        <w:rPr>
          <w:b w:val="0"/>
          <w:color w:val="auto"/>
          <w:sz w:val="28"/>
          <w:szCs w:val="28"/>
        </w:rPr>
        <w:t>В части пятой подпункта е) пункта 1 статьи 16 слово «индивидуальный» заменить словом «одноквартирный».</w:t>
      </w:r>
    </w:p>
    <w:p w:rsidR="00CF264B" w:rsidRPr="002024CD" w:rsidRDefault="00CF264B" w:rsidP="000608C0">
      <w:pPr>
        <w:pStyle w:val="a3"/>
        <w:ind w:firstLine="708"/>
        <w:jc w:val="both"/>
        <w:rPr>
          <w:b w:val="0"/>
          <w:color w:val="auto"/>
          <w:sz w:val="28"/>
          <w:szCs w:val="28"/>
        </w:rPr>
      </w:pPr>
    </w:p>
    <w:p w:rsidR="000608C0" w:rsidRPr="002024CD" w:rsidRDefault="00CF264B" w:rsidP="00CF264B">
      <w:pPr>
        <w:pStyle w:val="a3"/>
        <w:ind w:firstLine="708"/>
        <w:jc w:val="both"/>
        <w:rPr>
          <w:b w:val="0"/>
          <w:color w:val="auto"/>
          <w:sz w:val="28"/>
          <w:szCs w:val="28"/>
        </w:rPr>
      </w:pPr>
      <w:r w:rsidRPr="002024CD">
        <w:rPr>
          <w:b w:val="0"/>
          <w:color w:val="auto"/>
          <w:sz w:val="28"/>
          <w:szCs w:val="28"/>
        </w:rPr>
        <w:t xml:space="preserve">12. </w:t>
      </w:r>
      <w:r w:rsidR="000608C0" w:rsidRPr="002024CD">
        <w:rPr>
          <w:b w:val="0"/>
          <w:color w:val="auto"/>
          <w:sz w:val="28"/>
          <w:szCs w:val="28"/>
        </w:rPr>
        <w:t>В пункте 4 статьи 22 слово «индивидуальных» заменить словом «одноквартирных».</w:t>
      </w:r>
    </w:p>
    <w:p w:rsidR="000608C0" w:rsidRPr="00B0429D" w:rsidRDefault="000608C0" w:rsidP="000608C0">
      <w:pPr>
        <w:pStyle w:val="a3"/>
        <w:rPr>
          <w:color w:val="auto"/>
          <w:sz w:val="24"/>
          <w:szCs w:val="28"/>
        </w:rPr>
      </w:pPr>
    </w:p>
    <w:p w:rsidR="000608C0" w:rsidRPr="002024CD" w:rsidRDefault="007140F7" w:rsidP="000608C0">
      <w:pPr>
        <w:ind w:firstLine="708"/>
        <w:jc w:val="both"/>
        <w:rPr>
          <w:rFonts w:eastAsiaTheme="minorHAnsi"/>
          <w:b w:val="0"/>
          <w:bCs w:val="0"/>
          <w:color w:val="auto"/>
          <w:sz w:val="28"/>
          <w:szCs w:val="28"/>
          <w:lang w:eastAsia="en-US"/>
        </w:rPr>
      </w:pPr>
      <w:bookmarkStart w:id="1" w:name="_Hlk226453635"/>
      <w:r w:rsidRPr="002024CD">
        <w:rPr>
          <w:color w:val="auto"/>
          <w:sz w:val="28"/>
          <w:szCs w:val="28"/>
        </w:rPr>
        <w:t>Статья 2.</w:t>
      </w:r>
      <w:r w:rsidRPr="002024CD">
        <w:rPr>
          <w:b w:val="0"/>
          <w:color w:val="auto"/>
          <w:sz w:val="28"/>
          <w:szCs w:val="28"/>
        </w:rPr>
        <w:t xml:space="preserve"> </w:t>
      </w:r>
      <w:r w:rsidR="000608C0" w:rsidRPr="002024CD">
        <w:rPr>
          <w:rFonts w:eastAsiaTheme="minorHAnsi"/>
          <w:b w:val="0"/>
          <w:bCs w:val="0"/>
          <w:color w:val="auto"/>
          <w:sz w:val="28"/>
          <w:szCs w:val="28"/>
          <w:lang w:eastAsia="en-US"/>
        </w:rPr>
        <w:t>Настоящий Закон вступает в силу с 1 (первого) числа второго месяца, следующего за месяцем официального опубли</w:t>
      </w:r>
      <w:r w:rsidR="00036BD6" w:rsidRPr="002024CD">
        <w:rPr>
          <w:rFonts w:eastAsiaTheme="minorHAnsi"/>
          <w:b w:val="0"/>
          <w:bCs w:val="0"/>
          <w:color w:val="auto"/>
          <w:sz w:val="28"/>
          <w:szCs w:val="28"/>
          <w:lang w:eastAsia="en-US"/>
        </w:rPr>
        <w:t>кования, за исключение</w:t>
      </w:r>
      <w:r w:rsidR="009F3AA9">
        <w:rPr>
          <w:rFonts w:eastAsiaTheme="minorHAnsi"/>
          <w:b w:val="0"/>
          <w:bCs w:val="0"/>
          <w:color w:val="auto"/>
          <w:sz w:val="28"/>
          <w:szCs w:val="28"/>
          <w:lang w:eastAsia="en-US"/>
        </w:rPr>
        <w:t>м</w:t>
      </w:r>
      <w:r w:rsidR="00036BD6" w:rsidRPr="002024CD">
        <w:rPr>
          <w:rFonts w:eastAsiaTheme="minorHAnsi"/>
          <w:b w:val="0"/>
          <w:bCs w:val="0"/>
          <w:color w:val="auto"/>
          <w:sz w:val="28"/>
          <w:szCs w:val="28"/>
          <w:lang w:eastAsia="en-US"/>
        </w:rPr>
        <w:t xml:space="preserve"> пункта 5 статьи 1 настоящего Закона</w:t>
      </w:r>
      <w:r w:rsidR="000608C0" w:rsidRPr="002024CD">
        <w:rPr>
          <w:rFonts w:eastAsiaTheme="minorHAnsi"/>
          <w:b w:val="0"/>
          <w:bCs w:val="0"/>
          <w:color w:val="auto"/>
          <w:sz w:val="28"/>
          <w:szCs w:val="28"/>
          <w:lang w:eastAsia="en-US"/>
        </w:rPr>
        <w:t>.</w:t>
      </w:r>
    </w:p>
    <w:p w:rsidR="007140F7" w:rsidRPr="002024CD" w:rsidRDefault="009F3AA9" w:rsidP="000608C0">
      <w:pPr>
        <w:ind w:firstLine="709"/>
        <w:jc w:val="both"/>
        <w:rPr>
          <w:b w:val="0"/>
          <w:bCs w:val="0"/>
          <w:color w:val="auto"/>
          <w:sz w:val="28"/>
          <w:szCs w:val="28"/>
        </w:rPr>
      </w:pPr>
      <w:r>
        <w:rPr>
          <w:rFonts w:eastAsiaTheme="minorHAnsi"/>
          <w:b w:val="0"/>
          <w:bCs w:val="0"/>
          <w:color w:val="auto"/>
          <w:sz w:val="28"/>
          <w:szCs w:val="28"/>
          <w:lang w:eastAsia="en-US"/>
        </w:rPr>
        <w:t>Пункт</w:t>
      </w:r>
      <w:r w:rsidR="00036BD6" w:rsidRPr="002024CD">
        <w:rPr>
          <w:rFonts w:eastAsiaTheme="minorHAnsi"/>
          <w:b w:val="0"/>
          <w:bCs w:val="0"/>
          <w:color w:val="auto"/>
          <w:sz w:val="28"/>
          <w:szCs w:val="28"/>
          <w:lang w:eastAsia="en-US"/>
        </w:rPr>
        <w:t xml:space="preserve"> 5 статьи 1 настоящего Закона</w:t>
      </w:r>
      <w:r w:rsidR="000608C0" w:rsidRPr="002024CD">
        <w:rPr>
          <w:rFonts w:eastAsiaTheme="minorHAnsi"/>
          <w:b w:val="0"/>
          <w:bCs w:val="0"/>
          <w:color w:val="auto"/>
          <w:sz w:val="28"/>
          <w:szCs w:val="28"/>
          <w:lang w:eastAsia="en-US"/>
        </w:rPr>
        <w:t xml:space="preserve"> вступает в силу с 1 января </w:t>
      </w:r>
      <w:r w:rsidR="00036BD6" w:rsidRPr="002024CD">
        <w:rPr>
          <w:rFonts w:eastAsiaTheme="minorHAnsi"/>
          <w:b w:val="0"/>
          <w:bCs w:val="0"/>
          <w:color w:val="auto"/>
          <w:sz w:val="28"/>
          <w:szCs w:val="28"/>
          <w:lang w:eastAsia="en-US"/>
        </w:rPr>
        <w:br/>
      </w:r>
      <w:r w:rsidR="000608C0" w:rsidRPr="002024CD">
        <w:rPr>
          <w:rFonts w:eastAsiaTheme="minorHAnsi"/>
          <w:b w:val="0"/>
          <w:bCs w:val="0"/>
          <w:color w:val="auto"/>
          <w:sz w:val="28"/>
          <w:szCs w:val="28"/>
          <w:lang w:eastAsia="en-US"/>
        </w:rPr>
        <w:t>2027 года</w:t>
      </w:r>
      <w:r w:rsidR="007140F7" w:rsidRPr="002024CD">
        <w:rPr>
          <w:b w:val="0"/>
          <w:color w:val="auto"/>
          <w:sz w:val="28"/>
          <w:szCs w:val="28"/>
        </w:rPr>
        <w:t>.</w:t>
      </w:r>
    </w:p>
    <w:bookmarkEnd w:id="1"/>
    <w:p w:rsidR="00413237" w:rsidRPr="002024CD" w:rsidRDefault="00413237" w:rsidP="00413237">
      <w:pPr>
        <w:jc w:val="both"/>
        <w:rPr>
          <w:rFonts w:eastAsiaTheme="minorEastAsia"/>
          <w:b w:val="0"/>
          <w:bCs w:val="0"/>
          <w:color w:val="auto"/>
          <w:sz w:val="28"/>
          <w:szCs w:val="28"/>
        </w:rPr>
      </w:pPr>
    </w:p>
    <w:p w:rsidR="00413237" w:rsidRPr="002024CD" w:rsidRDefault="00413237" w:rsidP="00413237">
      <w:pPr>
        <w:jc w:val="both"/>
        <w:rPr>
          <w:rFonts w:eastAsiaTheme="minorEastAsia"/>
          <w:b w:val="0"/>
          <w:bCs w:val="0"/>
          <w:color w:val="auto"/>
          <w:sz w:val="28"/>
          <w:szCs w:val="28"/>
        </w:rPr>
      </w:pPr>
    </w:p>
    <w:p w:rsidR="00413237" w:rsidRPr="00B0429D" w:rsidRDefault="00413237" w:rsidP="00413237">
      <w:pPr>
        <w:jc w:val="both"/>
        <w:rPr>
          <w:rFonts w:eastAsiaTheme="minorEastAsia"/>
          <w:b w:val="0"/>
          <w:bCs w:val="0"/>
          <w:color w:val="auto"/>
          <w:sz w:val="24"/>
          <w:szCs w:val="28"/>
        </w:rPr>
      </w:pPr>
    </w:p>
    <w:p w:rsidR="00413237" w:rsidRPr="002024CD" w:rsidRDefault="00413237" w:rsidP="00413237">
      <w:pPr>
        <w:jc w:val="both"/>
        <w:rPr>
          <w:rFonts w:eastAsiaTheme="minorEastAsia"/>
          <w:b w:val="0"/>
          <w:bCs w:val="0"/>
          <w:color w:val="auto"/>
          <w:sz w:val="28"/>
          <w:szCs w:val="28"/>
        </w:rPr>
      </w:pPr>
      <w:r w:rsidRPr="002024CD">
        <w:rPr>
          <w:rFonts w:eastAsiaTheme="minorEastAsia"/>
          <w:b w:val="0"/>
          <w:bCs w:val="0"/>
          <w:color w:val="auto"/>
          <w:sz w:val="28"/>
          <w:szCs w:val="28"/>
        </w:rPr>
        <w:t>Президент</w:t>
      </w:r>
    </w:p>
    <w:p w:rsidR="00413237" w:rsidRPr="002024CD" w:rsidRDefault="00413237" w:rsidP="00413237">
      <w:pPr>
        <w:jc w:val="both"/>
        <w:rPr>
          <w:rFonts w:eastAsiaTheme="minorHAnsi"/>
          <w:b w:val="0"/>
          <w:bCs w:val="0"/>
          <w:color w:val="auto"/>
          <w:sz w:val="28"/>
          <w:szCs w:val="28"/>
          <w:lang w:eastAsia="en-US"/>
        </w:rPr>
      </w:pPr>
      <w:r w:rsidRPr="002024CD">
        <w:rPr>
          <w:rFonts w:eastAsiaTheme="minorHAnsi"/>
          <w:b w:val="0"/>
          <w:bCs w:val="0"/>
          <w:color w:val="auto"/>
          <w:sz w:val="28"/>
          <w:szCs w:val="28"/>
          <w:lang w:eastAsia="en-US"/>
        </w:rPr>
        <w:t>Приднестровской</w:t>
      </w:r>
    </w:p>
    <w:p w:rsidR="00413237" w:rsidRPr="002024CD" w:rsidRDefault="00413237" w:rsidP="00413237">
      <w:pPr>
        <w:jc w:val="both"/>
        <w:rPr>
          <w:rFonts w:eastAsiaTheme="minorHAnsi"/>
          <w:b w:val="0"/>
          <w:bCs w:val="0"/>
          <w:color w:val="auto"/>
          <w:sz w:val="28"/>
          <w:szCs w:val="28"/>
          <w:lang w:eastAsia="en-US"/>
        </w:rPr>
      </w:pPr>
      <w:r w:rsidRPr="002024CD">
        <w:rPr>
          <w:rFonts w:eastAsiaTheme="minorHAnsi"/>
          <w:b w:val="0"/>
          <w:bCs w:val="0"/>
          <w:color w:val="auto"/>
          <w:sz w:val="28"/>
          <w:szCs w:val="28"/>
          <w:lang w:eastAsia="en-US"/>
        </w:rPr>
        <w:t xml:space="preserve">Молдавской Республики </w:t>
      </w:r>
      <w:r w:rsidRPr="002024CD">
        <w:rPr>
          <w:rFonts w:eastAsiaTheme="minorHAnsi"/>
          <w:b w:val="0"/>
          <w:bCs w:val="0"/>
          <w:color w:val="auto"/>
          <w:sz w:val="28"/>
          <w:szCs w:val="28"/>
          <w:lang w:eastAsia="en-US"/>
        </w:rPr>
        <w:tab/>
      </w:r>
      <w:r w:rsidRPr="002024CD">
        <w:rPr>
          <w:rFonts w:eastAsiaTheme="minorHAnsi"/>
          <w:b w:val="0"/>
          <w:bCs w:val="0"/>
          <w:color w:val="auto"/>
          <w:sz w:val="28"/>
          <w:szCs w:val="28"/>
          <w:lang w:eastAsia="en-US"/>
        </w:rPr>
        <w:tab/>
      </w:r>
      <w:r w:rsidRPr="002024CD">
        <w:rPr>
          <w:rFonts w:eastAsiaTheme="minorHAnsi"/>
          <w:b w:val="0"/>
          <w:bCs w:val="0"/>
          <w:color w:val="auto"/>
          <w:sz w:val="28"/>
          <w:szCs w:val="28"/>
          <w:lang w:eastAsia="en-US"/>
        </w:rPr>
        <w:tab/>
      </w:r>
      <w:r w:rsidRPr="002024CD">
        <w:rPr>
          <w:rFonts w:eastAsiaTheme="minorHAnsi"/>
          <w:b w:val="0"/>
          <w:bCs w:val="0"/>
          <w:color w:val="auto"/>
          <w:sz w:val="28"/>
          <w:szCs w:val="28"/>
          <w:lang w:eastAsia="en-US"/>
        </w:rPr>
        <w:tab/>
        <w:t xml:space="preserve">      В. Н. КРАСНОСЕЛЬСКИЙ</w:t>
      </w:r>
    </w:p>
    <w:p w:rsidR="00413237" w:rsidRDefault="00413237" w:rsidP="00413237">
      <w:pPr>
        <w:jc w:val="both"/>
        <w:rPr>
          <w:b w:val="0"/>
          <w:bCs w:val="0"/>
          <w:color w:val="auto"/>
          <w:sz w:val="28"/>
          <w:szCs w:val="28"/>
        </w:rPr>
      </w:pPr>
    </w:p>
    <w:p w:rsidR="00B0429D" w:rsidRPr="00B0429D" w:rsidRDefault="00B0429D" w:rsidP="00413237">
      <w:pPr>
        <w:jc w:val="both"/>
        <w:rPr>
          <w:b w:val="0"/>
          <w:bCs w:val="0"/>
          <w:color w:val="auto"/>
          <w:sz w:val="24"/>
          <w:szCs w:val="28"/>
        </w:rPr>
      </w:pPr>
      <w:bookmarkStart w:id="2" w:name="_GoBack"/>
      <w:bookmarkEnd w:id="2"/>
    </w:p>
    <w:p w:rsidR="00A2130F" w:rsidRPr="00B0429D" w:rsidRDefault="00A2130F" w:rsidP="00413237">
      <w:pPr>
        <w:jc w:val="both"/>
        <w:rPr>
          <w:color w:val="auto"/>
          <w:sz w:val="24"/>
          <w:szCs w:val="28"/>
        </w:rPr>
      </w:pPr>
    </w:p>
    <w:p w:rsidR="00B0429D" w:rsidRPr="00B0429D" w:rsidRDefault="00B0429D" w:rsidP="00B0429D">
      <w:pPr>
        <w:jc w:val="both"/>
        <w:rPr>
          <w:b w:val="0"/>
          <w:sz w:val="28"/>
          <w:szCs w:val="26"/>
        </w:rPr>
      </w:pPr>
      <w:r w:rsidRPr="00B0429D">
        <w:rPr>
          <w:b w:val="0"/>
          <w:sz w:val="28"/>
          <w:szCs w:val="26"/>
        </w:rPr>
        <w:t>г. Тирасполь</w:t>
      </w:r>
    </w:p>
    <w:p w:rsidR="00B0429D" w:rsidRPr="00B0429D" w:rsidRDefault="00B0429D" w:rsidP="00B0429D">
      <w:pPr>
        <w:jc w:val="both"/>
        <w:rPr>
          <w:b w:val="0"/>
          <w:sz w:val="28"/>
          <w:szCs w:val="26"/>
        </w:rPr>
      </w:pPr>
      <w:r w:rsidRPr="00B0429D">
        <w:rPr>
          <w:b w:val="0"/>
          <w:sz w:val="28"/>
          <w:szCs w:val="26"/>
        </w:rPr>
        <w:t>31 июля 2026 г.</w:t>
      </w:r>
    </w:p>
    <w:p w:rsidR="00752E99" w:rsidRPr="00B0429D" w:rsidRDefault="00B0429D" w:rsidP="00B0429D">
      <w:pPr>
        <w:tabs>
          <w:tab w:val="left" w:pos="851"/>
          <w:tab w:val="left" w:pos="4536"/>
        </w:tabs>
        <w:ind w:left="28" w:hanging="28"/>
        <w:jc w:val="both"/>
        <w:rPr>
          <w:b w:val="0"/>
          <w:sz w:val="28"/>
          <w:szCs w:val="26"/>
        </w:rPr>
      </w:pPr>
      <w:r w:rsidRPr="00B0429D">
        <w:rPr>
          <w:b w:val="0"/>
          <w:sz w:val="28"/>
          <w:szCs w:val="26"/>
        </w:rPr>
        <w:t>№ 202-ЗИ-VI</w:t>
      </w:r>
      <w:r w:rsidRPr="00B0429D">
        <w:rPr>
          <w:b w:val="0"/>
          <w:sz w:val="28"/>
          <w:szCs w:val="26"/>
          <w:lang w:val="en-US"/>
        </w:rPr>
        <w:t>II</w:t>
      </w:r>
    </w:p>
    <w:sectPr w:rsidR="00752E99" w:rsidRPr="00B0429D" w:rsidSect="004E57FC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778" w:rsidRDefault="00083778" w:rsidP="004E57FC">
      <w:r>
        <w:separator/>
      </w:r>
    </w:p>
  </w:endnote>
  <w:endnote w:type="continuationSeparator" w:id="0">
    <w:p w:rsidR="00083778" w:rsidRDefault="00083778" w:rsidP="004E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778" w:rsidRDefault="00083778" w:rsidP="004E57FC">
      <w:r>
        <w:separator/>
      </w:r>
    </w:p>
  </w:footnote>
  <w:footnote w:type="continuationSeparator" w:id="0">
    <w:p w:rsidR="00083778" w:rsidRDefault="00083778" w:rsidP="004E5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649438"/>
      <w:docPartObj>
        <w:docPartGallery w:val="Page Numbers (Top of Page)"/>
        <w:docPartUnique/>
      </w:docPartObj>
    </w:sdtPr>
    <w:sdtEndPr>
      <w:rPr>
        <w:b w:val="0"/>
        <w:sz w:val="24"/>
        <w:szCs w:val="24"/>
      </w:rPr>
    </w:sdtEndPr>
    <w:sdtContent>
      <w:p w:rsidR="004E57FC" w:rsidRPr="004E57FC" w:rsidRDefault="004E57FC" w:rsidP="004E57FC">
        <w:pPr>
          <w:pStyle w:val="a4"/>
          <w:jc w:val="center"/>
          <w:rPr>
            <w:b w:val="0"/>
            <w:sz w:val="24"/>
            <w:szCs w:val="24"/>
          </w:rPr>
        </w:pPr>
        <w:r w:rsidRPr="004E57FC">
          <w:rPr>
            <w:b w:val="0"/>
            <w:sz w:val="24"/>
            <w:szCs w:val="24"/>
          </w:rPr>
          <w:fldChar w:fldCharType="begin"/>
        </w:r>
        <w:r w:rsidRPr="004E57FC">
          <w:rPr>
            <w:b w:val="0"/>
            <w:sz w:val="24"/>
            <w:szCs w:val="24"/>
          </w:rPr>
          <w:instrText>PAGE   \* MERGEFORMAT</w:instrText>
        </w:r>
        <w:r w:rsidRPr="004E57FC">
          <w:rPr>
            <w:b w:val="0"/>
            <w:sz w:val="24"/>
            <w:szCs w:val="24"/>
          </w:rPr>
          <w:fldChar w:fldCharType="separate"/>
        </w:r>
        <w:r w:rsidR="00B0429D">
          <w:rPr>
            <w:b w:val="0"/>
            <w:noProof/>
            <w:sz w:val="24"/>
            <w:szCs w:val="24"/>
          </w:rPr>
          <w:t>3</w:t>
        </w:r>
        <w:r w:rsidRPr="004E57FC">
          <w:rPr>
            <w:b w:val="0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C5D"/>
    <w:rsid w:val="00036BD6"/>
    <w:rsid w:val="000608C0"/>
    <w:rsid w:val="00083778"/>
    <w:rsid w:val="000D53FB"/>
    <w:rsid w:val="002024CD"/>
    <w:rsid w:val="00413237"/>
    <w:rsid w:val="004E57FC"/>
    <w:rsid w:val="004F7E94"/>
    <w:rsid w:val="0055054A"/>
    <w:rsid w:val="00562C5D"/>
    <w:rsid w:val="006C1254"/>
    <w:rsid w:val="00703F67"/>
    <w:rsid w:val="007140F7"/>
    <w:rsid w:val="00752E99"/>
    <w:rsid w:val="007A5D02"/>
    <w:rsid w:val="0093016A"/>
    <w:rsid w:val="009A7037"/>
    <w:rsid w:val="009F3AA9"/>
    <w:rsid w:val="00A2130F"/>
    <w:rsid w:val="00B0429D"/>
    <w:rsid w:val="00C15DF5"/>
    <w:rsid w:val="00CF264B"/>
    <w:rsid w:val="00DE1028"/>
    <w:rsid w:val="00F4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A6A94-283D-407B-A918-5A453050A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0F7"/>
    <w:pPr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254"/>
    <w:pPr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E57F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E57FC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E57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E57FC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53F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53FB"/>
    <w:rPr>
      <w:rFonts w:ascii="Segoe UI" w:eastAsia="Times New Roman" w:hAnsi="Segoe UI" w:cs="Segoe UI"/>
      <w:b/>
      <w:bCs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 Елена Дмитриевна</dc:creator>
  <cp:keywords/>
  <dc:description/>
  <cp:lastModifiedBy>Бугаева В.Н.</cp:lastModifiedBy>
  <cp:revision>11</cp:revision>
  <cp:lastPrinted>2026-07-21T12:22:00Z</cp:lastPrinted>
  <dcterms:created xsi:type="dcterms:W3CDTF">2026-07-09T11:51:00Z</dcterms:created>
  <dcterms:modified xsi:type="dcterms:W3CDTF">2026-07-31T07:16:00Z</dcterms:modified>
</cp:coreProperties>
</file>