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C1EBDC" w14:textId="77777777" w:rsidR="007F4BB3" w:rsidRPr="0078061A" w:rsidRDefault="007F4BB3" w:rsidP="0078061A">
      <w:pPr>
        <w:ind w:firstLine="709"/>
        <w:jc w:val="center"/>
        <w:rPr>
          <w:sz w:val="28"/>
          <w:szCs w:val="28"/>
        </w:rPr>
      </w:pPr>
    </w:p>
    <w:p w14:paraId="3482224D" w14:textId="77777777" w:rsidR="007F4BB3" w:rsidRPr="0078061A" w:rsidRDefault="007F4BB3" w:rsidP="0078061A">
      <w:pPr>
        <w:ind w:firstLine="709"/>
        <w:jc w:val="center"/>
        <w:rPr>
          <w:sz w:val="28"/>
          <w:szCs w:val="28"/>
        </w:rPr>
      </w:pPr>
    </w:p>
    <w:p w14:paraId="7F6AB378" w14:textId="77777777" w:rsidR="007F4BB3" w:rsidRPr="0078061A" w:rsidRDefault="007F4BB3" w:rsidP="0078061A">
      <w:pPr>
        <w:ind w:firstLine="709"/>
        <w:jc w:val="center"/>
        <w:rPr>
          <w:sz w:val="28"/>
          <w:szCs w:val="28"/>
        </w:rPr>
      </w:pPr>
    </w:p>
    <w:p w14:paraId="3B73F815" w14:textId="77777777" w:rsidR="007F4BB3" w:rsidRPr="0078061A" w:rsidRDefault="007F4BB3" w:rsidP="0078061A">
      <w:pPr>
        <w:ind w:firstLine="709"/>
        <w:jc w:val="center"/>
        <w:rPr>
          <w:sz w:val="28"/>
          <w:szCs w:val="28"/>
        </w:rPr>
      </w:pPr>
    </w:p>
    <w:p w14:paraId="6B011046" w14:textId="77777777" w:rsidR="007F4BB3" w:rsidRPr="0078061A" w:rsidRDefault="007F4BB3" w:rsidP="0078061A">
      <w:pPr>
        <w:ind w:firstLine="709"/>
        <w:jc w:val="center"/>
        <w:rPr>
          <w:sz w:val="28"/>
          <w:szCs w:val="28"/>
        </w:rPr>
      </w:pPr>
    </w:p>
    <w:p w14:paraId="22DA34AF" w14:textId="77777777" w:rsidR="007F4BB3" w:rsidRPr="0078061A" w:rsidRDefault="007F4BB3" w:rsidP="0078061A">
      <w:pPr>
        <w:ind w:firstLine="709"/>
        <w:jc w:val="center"/>
        <w:rPr>
          <w:sz w:val="28"/>
          <w:szCs w:val="28"/>
        </w:rPr>
      </w:pPr>
    </w:p>
    <w:p w14:paraId="2823DCBE" w14:textId="77777777" w:rsidR="007F4BB3" w:rsidRPr="0078061A" w:rsidRDefault="007F4BB3" w:rsidP="0078061A">
      <w:pPr>
        <w:ind w:firstLine="709"/>
        <w:jc w:val="center"/>
        <w:rPr>
          <w:sz w:val="28"/>
          <w:szCs w:val="28"/>
        </w:rPr>
      </w:pPr>
    </w:p>
    <w:p w14:paraId="02D81D39" w14:textId="77777777" w:rsidR="007F4BB3" w:rsidRPr="0078061A" w:rsidRDefault="007F4BB3" w:rsidP="0078061A">
      <w:pPr>
        <w:ind w:firstLine="709"/>
        <w:jc w:val="center"/>
        <w:rPr>
          <w:sz w:val="28"/>
          <w:szCs w:val="28"/>
        </w:rPr>
      </w:pPr>
    </w:p>
    <w:p w14:paraId="37E5D006" w14:textId="77777777" w:rsidR="007F4BB3" w:rsidRPr="0078061A" w:rsidRDefault="007F4BB3" w:rsidP="0078061A">
      <w:pPr>
        <w:ind w:firstLine="709"/>
        <w:jc w:val="center"/>
        <w:rPr>
          <w:sz w:val="28"/>
          <w:szCs w:val="28"/>
        </w:rPr>
      </w:pPr>
    </w:p>
    <w:p w14:paraId="066A587E" w14:textId="77777777" w:rsidR="007F4BB3" w:rsidRDefault="007F4BB3" w:rsidP="0078061A">
      <w:pPr>
        <w:jc w:val="center"/>
        <w:rPr>
          <w:sz w:val="28"/>
          <w:szCs w:val="28"/>
        </w:rPr>
      </w:pPr>
    </w:p>
    <w:p w14:paraId="4AC6B6A7" w14:textId="77777777" w:rsidR="00937320" w:rsidRDefault="00937320" w:rsidP="0078061A">
      <w:pPr>
        <w:jc w:val="center"/>
        <w:rPr>
          <w:sz w:val="28"/>
          <w:szCs w:val="28"/>
        </w:rPr>
      </w:pPr>
    </w:p>
    <w:p w14:paraId="61D063BD" w14:textId="77777777" w:rsidR="004043F0" w:rsidRPr="0078061A" w:rsidRDefault="004043F0" w:rsidP="0078061A">
      <w:pPr>
        <w:jc w:val="center"/>
        <w:rPr>
          <w:sz w:val="28"/>
          <w:szCs w:val="28"/>
        </w:rPr>
      </w:pPr>
    </w:p>
    <w:p w14:paraId="38D189E1" w14:textId="77777777" w:rsidR="007F4BB3" w:rsidRPr="0078061A" w:rsidRDefault="007F4BB3" w:rsidP="0078061A">
      <w:pPr>
        <w:jc w:val="center"/>
        <w:rPr>
          <w:sz w:val="28"/>
          <w:szCs w:val="28"/>
        </w:rPr>
      </w:pPr>
      <w:r w:rsidRPr="0078061A">
        <w:rPr>
          <w:sz w:val="28"/>
          <w:szCs w:val="28"/>
        </w:rPr>
        <w:t>Об Официальном заключении</w:t>
      </w:r>
    </w:p>
    <w:p w14:paraId="59A347BE" w14:textId="77777777" w:rsidR="007F4BB3" w:rsidRPr="0078061A" w:rsidRDefault="007F4BB3" w:rsidP="0078061A">
      <w:pPr>
        <w:jc w:val="center"/>
        <w:rPr>
          <w:sz w:val="28"/>
          <w:szCs w:val="28"/>
        </w:rPr>
      </w:pPr>
      <w:r w:rsidRPr="0078061A">
        <w:rPr>
          <w:sz w:val="28"/>
          <w:szCs w:val="28"/>
        </w:rPr>
        <w:t>Президента Приднестровской Молдавской Республики</w:t>
      </w:r>
    </w:p>
    <w:p w14:paraId="6804170B" w14:textId="77777777" w:rsidR="007F4BB3" w:rsidRPr="0078061A" w:rsidRDefault="007F4BB3" w:rsidP="0078061A">
      <w:pPr>
        <w:jc w:val="center"/>
        <w:rPr>
          <w:sz w:val="28"/>
          <w:szCs w:val="28"/>
        </w:rPr>
      </w:pPr>
      <w:proofErr w:type="gramStart"/>
      <w:r w:rsidRPr="0078061A">
        <w:rPr>
          <w:sz w:val="28"/>
          <w:szCs w:val="28"/>
        </w:rPr>
        <w:t>на</w:t>
      </w:r>
      <w:proofErr w:type="gramEnd"/>
      <w:r w:rsidRPr="0078061A">
        <w:rPr>
          <w:sz w:val="28"/>
          <w:szCs w:val="28"/>
        </w:rPr>
        <w:t xml:space="preserve"> проект закона Приднестровской Молдавской Республики</w:t>
      </w:r>
    </w:p>
    <w:p w14:paraId="7FF4E4B9" w14:textId="726E7E14" w:rsidR="007F4BB3" w:rsidRPr="0078061A" w:rsidRDefault="007F4BB3" w:rsidP="0078061A">
      <w:pPr>
        <w:jc w:val="center"/>
        <w:rPr>
          <w:sz w:val="28"/>
          <w:szCs w:val="28"/>
        </w:rPr>
      </w:pPr>
      <w:r w:rsidRPr="0078061A">
        <w:rPr>
          <w:sz w:val="28"/>
          <w:szCs w:val="28"/>
        </w:rPr>
        <w:t>«О внесении изменения и дополнения в Гражданский кодекс</w:t>
      </w:r>
    </w:p>
    <w:p w14:paraId="70F78457" w14:textId="77777777" w:rsidR="007F4BB3" w:rsidRPr="0078061A" w:rsidRDefault="007F4BB3" w:rsidP="0078061A">
      <w:pPr>
        <w:jc w:val="center"/>
        <w:rPr>
          <w:sz w:val="28"/>
          <w:szCs w:val="28"/>
        </w:rPr>
      </w:pPr>
      <w:r w:rsidRPr="0078061A">
        <w:rPr>
          <w:sz w:val="28"/>
          <w:szCs w:val="28"/>
        </w:rPr>
        <w:t>Приднестровской Молдавской Республики»</w:t>
      </w:r>
    </w:p>
    <w:p w14:paraId="629CF69D" w14:textId="77777777" w:rsidR="007F4BB3" w:rsidRDefault="007F4BB3" w:rsidP="0078061A">
      <w:pPr>
        <w:shd w:val="clear" w:color="auto" w:fill="FFFFFF"/>
        <w:ind w:firstLine="709"/>
        <w:jc w:val="both"/>
        <w:rPr>
          <w:sz w:val="28"/>
          <w:szCs w:val="28"/>
        </w:rPr>
      </w:pPr>
    </w:p>
    <w:p w14:paraId="5BDE7A08" w14:textId="77777777" w:rsidR="006E754A" w:rsidRPr="0078061A" w:rsidRDefault="006E754A" w:rsidP="0078061A">
      <w:pPr>
        <w:shd w:val="clear" w:color="auto" w:fill="FFFFFF"/>
        <w:ind w:firstLine="709"/>
        <w:jc w:val="both"/>
        <w:rPr>
          <w:sz w:val="28"/>
          <w:szCs w:val="28"/>
        </w:rPr>
      </w:pPr>
    </w:p>
    <w:p w14:paraId="3AADCC5D" w14:textId="77777777" w:rsidR="007F4BB3" w:rsidRPr="0078061A" w:rsidRDefault="007F4BB3" w:rsidP="0078061A">
      <w:pPr>
        <w:ind w:firstLine="709"/>
        <w:jc w:val="both"/>
        <w:rPr>
          <w:sz w:val="28"/>
          <w:szCs w:val="28"/>
        </w:rPr>
      </w:pPr>
      <w:r w:rsidRPr="0078061A">
        <w:rPr>
          <w:sz w:val="28"/>
          <w:szCs w:val="28"/>
        </w:rPr>
        <w:t>В соответствии со статьями 65, 72 Конституции Приднестровской Молдавской Республики:</w:t>
      </w:r>
    </w:p>
    <w:p w14:paraId="3885D1C5" w14:textId="77777777" w:rsidR="007F4BB3" w:rsidRPr="0078061A" w:rsidRDefault="007F4BB3" w:rsidP="0078061A">
      <w:pPr>
        <w:autoSpaceDE w:val="0"/>
        <w:autoSpaceDN w:val="0"/>
        <w:adjustRightInd w:val="0"/>
        <w:ind w:firstLine="709"/>
        <w:jc w:val="both"/>
        <w:rPr>
          <w:sz w:val="28"/>
          <w:szCs w:val="28"/>
        </w:rPr>
      </w:pPr>
    </w:p>
    <w:p w14:paraId="00CD3F13" w14:textId="58F528BE" w:rsidR="007F4BB3" w:rsidRPr="00C7021A" w:rsidRDefault="007F4BB3" w:rsidP="0078061A">
      <w:pPr>
        <w:ind w:firstLine="709"/>
        <w:jc w:val="both"/>
        <w:rPr>
          <w:sz w:val="28"/>
          <w:szCs w:val="28"/>
        </w:rPr>
      </w:pPr>
      <w:r w:rsidRPr="0078061A">
        <w:rPr>
          <w:sz w:val="28"/>
          <w:szCs w:val="28"/>
        </w:rPr>
        <w:t>1. Направить Официальное заключение Президента Приднестровской Молдавской Республики на проект закона Придне</w:t>
      </w:r>
      <w:r w:rsidR="0078061A">
        <w:rPr>
          <w:sz w:val="28"/>
          <w:szCs w:val="28"/>
        </w:rPr>
        <w:t>стровской Молдавской Республики</w:t>
      </w:r>
      <w:r w:rsidRPr="0078061A">
        <w:rPr>
          <w:sz w:val="28"/>
          <w:szCs w:val="28"/>
        </w:rPr>
        <w:t xml:space="preserve"> </w:t>
      </w:r>
      <w:r w:rsidR="00F37F0A" w:rsidRPr="0078061A">
        <w:rPr>
          <w:sz w:val="28"/>
          <w:szCs w:val="28"/>
        </w:rPr>
        <w:t>«О внесении изменения и дополнения в Гражданский кодекс Приднестровской Молдавской Республики</w:t>
      </w:r>
      <w:r w:rsidR="002C5701" w:rsidRPr="00C7021A">
        <w:rPr>
          <w:sz w:val="28"/>
          <w:szCs w:val="28"/>
        </w:rPr>
        <w:t>»</w:t>
      </w:r>
      <w:r w:rsidR="00F37F0A" w:rsidRPr="00C7021A">
        <w:rPr>
          <w:sz w:val="28"/>
          <w:szCs w:val="28"/>
        </w:rPr>
        <w:t xml:space="preserve"> </w:t>
      </w:r>
      <w:r w:rsidRPr="00C7021A">
        <w:rPr>
          <w:sz w:val="28"/>
          <w:szCs w:val="28"/>
        </w:rPr>
        <w:t xml:space="preserve">(папка № </w:t>
      </w:r>
      <w:r w:rsidR="00F37F0A" w:rsidRPr="00C7021A">
        <w:rPr>
          <w:sz w:val="28"/>
          <w:szCs w:val="28"/>
        </w:rPr>
        <w:t>250/2</w:t>
      </w:r>
      <w:r w:rsidR="0033351D" w:rsidRPr="00C7021A">
        <w:rPr>
          <w:sz w:val="28"/>
          <w:szCs w:val="28"/>
        </w:rPr>
        <w:t xml:space="preserve"> </w:t>
      </w:r>
      <w:r w:rsidRPr="00C7021A">
        <w:rPr>
          <w:sz w:val="28"/>
          <w:szCs w:val="28"/>
        </w:rPr>
        <w:t>(VI</w:t>
      </w:r>
      <w:r w:rsidRPr="00C7021A">
        <w:rPr>
          <w:sz w:val="28"/>
          <w:szCs w:val="28"/>
          <w:lang w:val="en-US"/>
        </w:rPr>
        <w:t>II</w:t>
      </w:r>
      <w:r w:rsidRPr="00C7021A">
        <w:rPr>
          <w:sz w:val="28"/>
          <w:szCs w:val="28"/>
        </w:rPr>
        <w:t xml:space="preserve">)), </w:t>
      </w:r>
      <w:r w:rsidR="009E6E41" w:rsidRPr="00C7021A">
        <w:rPr>
          <w:sz w:val="28"/>
          <w:szCs w:val="28"/>
        </w:rPr>
        <w:t>представленный в качестве законодательной инициативы депутатами Верховного Совета Приднестровской Молдавской Республики Карой</w:t>
      </w:r>
      <w:r w:rsidR="006E754A" w:rsidRPr="00C7021A">
        <w:rPr>
          <w:sz w:val="28"/>
          <w:szCs w:val="28"/>
        </w:rPr>
        <w:t xml:space="preserve"> Ю.И.</w:t>
      </w:r>
      <w:r w:rsidR="009E6E41" w:rsidRPr="00C7021A">
        <w:rPr>
          <w:sz w:val="28"/>
          <w:szCs w:val="28"/>
        </w:rPr>
        <w:t>, Самойловым</w:t>
      </w:r>
      <w:r w:rsidR="006E754A" w:rsidRPr="00C7021A">
        <w:rPr>
          <w:sz w:val="28"/>
          <w:szCs w:val="28"/>
        </w:rPr>
        <w:t xml:space="preserve"> С.И.</w:t>
      </w:r>
      <w:r w:rsidRPr="00C7021A">
        <w:rPr>
          <w:sz w:val="28"/>
          <w:szCs w:val="28"/>
        </w:rPr>
        <w:t xml:space="preserve"> на рассмотрение в Верховный Совет Приднестровской Молдавской Республики (прилагается). </w:t>
      </w:r>
    </w:p>
    <w:p w14:paraId="5CF95A79" w14:textId="77777777" w:rsidR="007F4BB3" w:rsidRPr="00C7021A" w:rsidRDefault="007F4BB3" w:rsidP="0078061A">
      <w:pPr>
        <w:autoSpaceDE w:val="0"/>
        <w:autoSpaceDN w:val="0"/>
        <w:adjustRightInd w:val="0"/>
        <w:ind w:firstLine="709"/>
        <w:jc w:val="both"/>
        <w:rPr>
          <w:sz w:val="28"/>
          <w:szCs w:val="28"/>
        </w:rPr>
      </w:pPr>
    </w:p>
    <w:p w14:paraId="6510B1FE" w14:textId="1AF62F0D" w:rsidR="007F4BB3" w:rsidRPr="0078061A" w:rsidRDefault="00A03A7B" w:rsidP="00B15D5C">
      <w:pPr>
        <w:autoSpaceDE w:val="0"/>
        <w:autoSpaceDN w:val="0"/>
        <w:adjustRightInd w:val="0"/>
        <w:ind w:firstLine="709"/>
        <w:jc w:val="both"/>
        <w:rPr>
          <w:sz w:val="28"/>
          <w:szCs w:val="28"/>
        </w:rPr>
      </w:pPr>
      <w:r w:rsidRPr="00C7021A">
        <w:rPr>
          <w:rFonts w:eastAsiaTheme="minorHAnsi"/>
          <w:color w:val="000000"/>
          <w:sz w:val="28"/>
          <w:szCs w:val="28"/>
          <w:lang w:eastAsia="en-US"/>
        </w:rPr>
        <w:t>2</w:t>
      </w:r>
      <w:r w:rsidR="007F4BB3" w:rsidRPr="00C7021A">
        <w:rPr>
          <w:rFonts w:eastAsiaTheme="minorHAnsi"/>
          <w:color w:val="000000"/>
          <w:sz w:val="28"/>
          <w:szCs w:val="28"/>
          <w:lang w:eastAsia="en-US"/>
        </w:rPr>
        <w:t>*</w:t>
      </w:r>
      <w:r w:rsidRPr="00C7021A">
        <w:rPr>
          <w:rFonts w:eastAsiaTheme="minorHAnsi"/>
          <w:color w:val="000000"/>
          <w:sz w:val="28"/>
          <w:szCs w:val="28"/>
          <w:lang w:eastAsia="en-US"/>
        </w:rPr>
        <w:t>.</w:t>
      </w:r>
      <w:r w:rsidR="007F4BB3" w:rsidRPr="00C7021A">
        <w:rPr>
          <w:rFonts w:eastAsiaTheme="minorHAnsi"/>
          <w:color w:val="000000"/>
          <w:sz w:val="28"/>
          <w:szCs w:val="28"/>
          <w:lang w:eastAsia="en-US"/>
        </w:rPr>
        <w:t xml:space="preserve"> </w:t>
      </w:r>
    </w:p>
    <w:p w14:paraId="4C894101" w14:textId="77777777" w:rsidR="007F4BB3" w:rsidRPr="0078061A" w:rsidRDefault="007F4BB3" w:rsidP="0078061A">
      <w:pPr>
        <w:tabs>
          <w:tab w:val="left" w:pos="851"/>
          <w:tab w:val="left" w:pos="993"/>
        </w:tabs>
        <w:autoSpaceDE w:val="0"/>
        <w:autoSpaceDN w:val="0"/>
        <w:adjustRightInd w:val="0"/>
        <w:ind w:firstLine="709"/>
        <w:jc w:val="both"/>
        <w:rPr>
          <w:color w:val="222222"/>
          <w:sz w:val="28"/>
          <w:szCs w:val="28"/>
        </w:rPr>
      </w:pPr>
    </w:p>
    <w:p w14:paraId="488F9423" w14:textId="3B01B1AF" w:rsidR="007F4BB3" w:rsidRPr="0078061A" w:rsidRDefault="006E754A" w:rsidP="0078061A">
      <w:pPr>
        <w:tabs>
          <w:tab w:val="left" w:pos="851"/>
          <w:tab w:val="left" w:pos="993"/>
        </w:tabs>
        <w:autoSpaceDE w:val="0"/>
        <w:autoSpaceDN w:val="0"/>
        <w:adjustRightInd w:val="0"/>
        <w:ind w:firstLine="709"/>
        <w:jc w:val="both"/>
        <w:rPr>
          <w:rFonts w:eastAsiaTheme="minorHAnsi"/>
          <w:color w:val="000000"/>
          <w:sz w:val="28"/>
          <w:szCs w:val="28"/>
          <w:lang w:eastAsia="en-US"/>
        </w:rPr>
      </w:pPr>
      <w:r>
        <w:rPr>
          <w:color w:val="222222"/>
          <w:sz w:val="28"/>
          <w:szCs w:val="28"/>
        </w:rPr>
        <w:t>*</w:t>
      </w:r>
      <w:r w:rsidR="00AE50C4">
        <w:rPr>
          <w:color w:val="222222"/>
          <w:sz w:val="28"/>
          <w:szCs w:val="28"/>
        </w:rPr>
        <w:t xml:space="preserve"> </w:t>
      </w:r>
      <w:r>
        <w:rPr>
          <w:color w:val="222222"/>
          <w:sz w:val="28"/>
          <w:szCs w:val="28"/>
        </w:rPr>
        <w:t xml:space="preserve">– </w:t>
      </w:r>
      <w:r w:rsidR="007F4BB3" w:rsidRPr="0078061A">
        <w:rPr>
          <w:color w:val="222222"/>
          <w:sz w:val="28"/>
          <w:szCs w:val="28"/>
        </w:rPr>
        <w:t>не для печати.</w:t>
      </w:r>
    </w:p>
    <w:p w14:paraId="128F35A3" w14:textId="77777777" w:rsidR="004043F0" w:rsidRPr="00937320" w:rsidRDefault="004043F0" w:rsidP="00756029">
      <w:pPr>
        <w:jc w:val="both"/>
        <w:rPr>
          <w:sz w:val="28"/>
          <w:szCs w:val="28"/>
        </w:rPr>
      </w:pPr>
    </w:p>
    <w:p w14:paraId="1B096EE1" w14:textId="77777777" w:rsidR="004043F0" w:rsidRPr="00937320" w:rsidRDefault="004043F0" w:rsidP="00756029">
      <w:pPr>
        <w:jc w:val="both"/>
        <w:rPr>
          <w:sz w:val="28"/>
          <w:szCs w:val="28"/>
        </w:rPr>
      </w:pPr>
    </w:p>
    <w:p w14:paraId="53EF7E36" w14:textId="77777777" w:rsidR="004043F0" w:rsidRPr="00753BB0" w:rsidRDefault="004043F0" w:rsidP="00756029">
      <w:pPr>
        <w:jc w:val="both"/>
        <w:rPr>
          <w:sz w:val="28"/>
          <w:szCs w:val="28"/>
        </w:rPr>
      </w:pPr>
    </w:p>
    <w:p w14:paraId="766745D8" w14:textId="77777777" w:rsidR="00756029" w:rsidRPr="00753BB0" w:rsidRDefault="00756029" w:rsidP="00756029">
      <w:pPr>
        <w:jc w:val="both"/>
        <w:rPr>
          <w:szCs w:val="28"/>
        </w:rPr>
      </w:pPr>
      <w:r w:rsidRPr="00753BB0">
        <w:rPr>
          <w:szCs w:val="28"/>
        </w:rPr>
        <w:t>ПРЕЗИДЕНТ                                                                                                В.КРАСНОСЕЛЬСКИЙ</w:t>
      </w:r>
    </w:p>
    <w:p w14:paraId="72EF6268" w14:textId="77777777" w:rsidR="00756029" w:rsidRPr="00753BB0" w:rsidRDefault="00756029" w:rsidP="00756029">
      <w:pPr>
        <w:ind w:firstLine="709"/>
        <w:jc w:val="both"/>
        <w:rPr>
          <w:bCs/>
          <w:sz w:val="28"/>
          <w:szCs w:val="28"/>
        </w:rPr>
      </w:pPr>
    </w:p>
    <w:p w14:paraId="25C9BA9B" w14:textId="77777777" w:rsidR="004043F0" w:rsidRPr="00753BB0" w:rsidRDefault="004043F0" w:rsidP="00756029">
      <w:pPr>
        <w:ind w:firstLine="709"/>
        <w:jc w:val="both"/>
        <w:rPr>
          <w:bCs/>
          <w:sz w:val="28"/>
          <w:szCs w:val="28"/>
        </w:rPr>
      </w:pPr>
    </w:p>
    <w:p w14:paraId="649F2232" w14:textId="77777777" w:rsidR="00756029" w:rsidRPr="00753BB0" w:rsidRDefault="00756029" w:rsidP="00756029">
      <w:pPr>
        <w:ind w:firstLine="709"/>
        <w:jc w:val="both"/>
        <w:rPr>
          <w:bCs/>
          <w:sz w:val="28"/>
          <w:szCs w:val="28"/>
        </w:rPr>
      </w:pPr>
    </w:p>
    <w:p w14:paraId="47EFC017" w14:textId="77777777" w:rsidR="00756029" w:rsidRPr="00753BB0" w:rsidRDefault="00756029" w:rsidP="00756029">
      <w:pPr>
        <w:ind w:firstLine="709"/>
        <w:jc w:val="both"/>
        <w:rPr>
          <w:bCs/>
          <w:sz w:val="28"/>
          <w:szCs w:val="28"/>
        </w:rPr>
      </w:pPr>
      <w:r w:rsidRPr="00753BB0">
        <w:rPr>
          <w:sz w:val="28"/>
          <w:szCs w:val="28"/>
        </w:rPr>
        <w:t xml:space="preserve">    г. Тирасполь</w:t>
      </w:r>
    </w:p>
    <w:p w14:paraId="53A909B9" w14:textId="5F8D41AB" w:rsidR="00756029" w:rsidRPr="00753BB0" w:rsidRDefault="00753BB0" w:rsidP="00756029">
      <w:pPr>
        <w:ind w:firstLine="709"/>
        <w:jc w:val="both"/>
        <w:rPr>
          <w:bCs/>
          <w:sz w:val="28"/>
          <w:szCs w:val="28"/>
        </w:rPr>
      </w:pPr>
      <w:r>
        <w:rPr>
          <w:sz w:val="28"/>
          <w:szCs w:val="28"/>
        </w:rPr>
        <w:t>22</w:t>
      </w:r>
      <w:r w:rsidR="008D5521" w:rsidRPr="00753BB0">
        <w:rPr>
          <w:sz w:val="28"/>
          <w:szCs w:val="28"/>
        </w:rPr>
        <w:t xml:space="preserve"> окт</w:t>
      </w:r>
      <w:r w:rsidR="00756029" w:rsidRPr="00753BB0">
        <w:rPr>
          <w:sz w:val="28"/>
          <w:szCs w:val="28"/>
        </w:rPr>
        <w:t>ября 2026 г.</w:t>
      </w:r>
    </w:p>
    <w:p w14:paraId="16E6D01B" w14:textId="7E87BE95" w:rsidR="00756029" w:rsidRPr="00753BB0" w:rsidRDefault="00753BB0" w:rsidP="00756029">
      <w:pPr>
        <w:ind w:firstLine="709"/>
        <w:jc w:val="both"/>
        <w:rPr>
          <w:bCs/>
          <w:sz w:val="28"/>
          <w:szCs w:val="28"/>
        </w:rPr>
      </w:pPr>
      <w:r>
        <w:rPr>
          <w:sz w:val="28"/>
          <w:szCs w:val="28"/>
        </w:rPr>
        <w:t xml:space="preserve">       № 408</w:t>
      </w:r>
      <w:r w:rsidR="00756029" w:rsidRPr="00753BB0">
        <w:rPr>
          <w:sz w:val="28"/>
          <w:szCs w:val="28"/>
        </w:rPr>
        <w:t>рп</w:t>
      </w:r>
    </w:p>
    <w:p w14:paraId="4732D536" w14:textId="77777777" w:rsidR="007F4BB3" w:rsidRPr="00753BB0" w:rsidRDefault="007F4BB3" w:rsidP="0078061A">
      <w:pPr>
        <w:autoSpaceDE w:val="0"/>
        <w:autoSpaceDN w:val="0"/>
        <w:adjustRightInd w:val="0"/>
        <w:ind w:firstLine="709"/>
        <w:jc w:val="both"/>
        <w:rPr>
          <w:sz w:val="28"/>
          <w:szCs w:val="28"/>
          <w:lang w:eastAsia="en-US"/>
        </w:rPr>
      </w:pPr>
    </w:p>
    <w:p w14:paraId="244DC681" w14:textId="77777777" w:rsidR="007F4BB3" w:rsidRPr="00753BB0" w:rsidRDefault="007F4BB3" w:rsidP="0078061A">
      <w:pPr>
        <w:ind w:firstLine="709"/>
        <w:rPr>
          <w:sz w:val="28"/>
          <w:szCs w:val="28"/>
        </w:rPr>
      </w:pPr>
    </w:p>
    <w:p w14:paraId="4321B264" w14:textId="77777777" w:rsidR="00645A55" w:rsidRPr="00753BB0" w:rsidRDefault="00645A55" w:rsidP="00756029">
      <w:pPr>
        <w:ind w:firstLine="5954"/>
        <w:jc w:val="both"/>
        <w:rPr>
          <w:szCs w:val="28"/>
        </w:rPr>
      </w:pPr>
    </w:p>
    <w:p w14:paraId="56C50E77" w14:textId="77777777" w:rsidR="007F4BB3" w:rsidRPr="00753BB0" w:rsidRDefault="007F4BB3" w:rsidP="00753BB0">
      <w:pPr>
        <w:ind w:firstLine="5670"/>
        <w:jc w:val="both"/>
        <w:rPr>
          <w:szCs w:val="28"/>
        </w:rPr>
      </w:pPr>
      <w:r w:rsidRPr="00753BB0">
        <w:rPr>
          <w:szCs w:val="28"/>
        </w:rPr>
        <w:lastRenderedPageBreak/>
        <w:t>ПРИЛОЖЕНИЕ</w:t>
      </w:r>
      <w:r w:rsidR="003750CD" w:rsidRPr="00753BB0">
        <w:rPr>
          <w:szCs w:val="28"/>
        </w:rPr>
        <w:t xml:space="preserve"> № 1</w:t>
      </w:r>
    </w:p>
    <w:p w14:paraId="60C8CFA2" w14:textId="77777777" w:rsidR="007F4BB3" w:rsidRPr="00753BB0" w:rsidRDefault="007F4BB3" w:rsidP="00753BB0">
      <w:pPr>
        <w:ind w:firstLine="5670"/>
        <w:jc w:val="both"/>
        <w:rPr>
          <w:sz w:val="28"/>
          <w:szCs w:val="28"/>
        </w:rPr>
      </w:pPr>
      <w:proofErr w:type="gramStart"/>
      <w:r w:rsidRPr="00753BB0">
        <w:rPr>
          <w:sz w:val="28"/>
          <w:szCs w:val="28"/>
        </w:rPr>
        <w:t>к</w:t>
      </w:r>
      <w:proofErr w:type="gramEnd"/>
      <w:r w:rsidRPr="00753BB0">
        <w:rPr>
          <w:sz w:val="28"/>
          <w:szCs w:val="28"/>
        </w:rPr>
        <w:t xml:space="preserve"> Распоряжению Президента</w:t>
      </w:r>
    </w:p>
    <w:p w14:paraId="12D262FB" w14:textId="77777777" w:rsidR="007F4BB3" w:rsidRPr="00753BB0" w:rsidRDefault="007F4BB3" w:rsidP="00753BB0">
      <w:pPr>
        <w:ind w:firstLine="5670"/>
        <w:jc w:val="both"/>
        <w:rPr>
          <w:sz w:val="28"/>
          <w:szCs w:val="28"/>
        </w:rPr>
      </w:pPr>
      <w:r w:rsidRPr="00753BB0">
        <w:rPr>
          <w:sz w:val="28"/>
          <w:szCs w:val="28"/>
        </w:rPr>
        <w:t>Приднестровской Молдавской</w:t>
      </w:r>
    </w:p>
    <w:p w14:paraId="2C2BE497" w14:textId="77777777" w:rsidR="007F4BB3" w:rsidRPr="00753BB0" w:rsidRDefault="007F4BB3" w:rsidP="00753BB0">
      <w:pPr>
        <w:ind w:firstLine="5670"/>
        <w:jc w:val="both"/>
        <w:rPr>
          <w:sz w:val="28"/>
          <w:szCs w:val="28"/>
        </w:rPr>
      </w:pPr>
      <w:r w:rsidRPr="00753BB0">
        <w:rPr>
          <w:sz w:val="28"/>
          <w:szCs w:val="28"/>
        </w:rPr>
        <w:t>Республики</w:t>
      </w:r>
    </w:p>
    <w:p w14:paraId="013BACE8" w14:textId="2E68C9C1" w:rsidR="00A16AB5" w:rsidRPr="00753BB0" w:rsidRDefault="00A16AB5" w:rsidP="00753BB0">
      <w:pPr>
        <w:ind w:firstLine="5670"/>
        <w:jc w:val="both"/>
        <w:rPr>
          <w:sz w:val="28"/>
          <w:szCs w:val="28"/>
        </w:rPr>
      </w:pPr>
      <w:proofErr w:type="gramStart"/>
      <w:r w:rsidRPr="00753BB0">
        <w:rPr>
          <w:sz w:val="28"/>
          <w:szCs w:val="28"/>
        </w:rPr>
        <w:t>от</w:t>
      </w:r>
      <w:proofErr w:type="gramEnd"/>
      <w:r w:rsidRPr="00753BB0">
        <w:rPr>
          <w:sz w:val="28"/>
          <w:szCs w:val="28"/>
        </w:rPr>
        <w:t xml:space="preserve"> </w:t>
      </w:r>
      <w:r w:rsidR="00753BB0">
        <w:rPr>
          <w:sz w:val="28"/>
          <w:szCs w:val="28"/>
        </w:rPr>
        <w:t>22</w:t>
      </w:r>
      <w:r w:rsidR="008D5521" w:rsidRPr="00753BB0">
        <w:rPr>
          <w:sz w:val="28"/>
          <w:szCs w:val="28"/>
        </w:rPr>
        <w:t xml:space="preserve"> октября</w:t>
      </w:r>
      <w:r w:rsidRPr="00753BB0">
        <w:rPr>
          <w:sz w:val="28"/>
          <w:szCs w:val="28"/>
        </w:rPr>
        <w:t xml:space="preserve"> 2026 года №</w:t>
      </w:r>
      <w:r w:rsidR="00F744CD" w:rsidRPr="00753BB0">
        <w:rPr>
          <w:sz w:val="28"/>
          <w:szCs w:val="28"/>
        </w:rPr>
        <w:t xml:space="preserve"> </w:t>
      </w:r>
      <w:r w:rsidR="00753BB0">
        <w:rPr>
          <w:sz w:val="28"/>
          <w:szCs w:val="28"/>
        </w:rPr>
        <w:t>408</w:t>
      </w:r>
      <w:r w:rsidR="00F744CD" w:rsidRPr="00753BB0">
        <w:rPr>
          <w:sz w:val="28"/>
          <w:szCs w:val="28"/>
        </w:rPr>
        <w:t>рп</w:t>
      </w:r>
    </w:p>
    <w:p w14:paraId="2AED518B" w14:textId="77777777" w:rsidR="007F4BB3" w:rsidRPr="00753BB0" w:rsidRDefault="007F4BB3" w:rsidP="0078061A">
      <w:pPr>
        <w:ind w:firstLine="709"/>
        <w:rPr>
          <w:sz w:val="28"/>
          <w:szCs w:val="28"/>
        </w:rPr>
      </w:pPr>
    </w:p>
    <w:p w14:paraId="6D5E0F6B" w14:textId="77777777" w:rsidR="007F4BB3" w:rsidRPr="00753BB0" w:rsidRDefault="007F4BB3" w:rsidP="0078061A">
      <w:pPr>
        <w:ind w:firstLine="709"/>
        <w:jc w:val="center"/>
        <w:rPr>
          <w:sz w:val="28"/>
          <w:szCs w:val="28"/>
        </w:rPr>
      </w:pPr>
    </w:p>
    <w:p w14:paraId="4C82787A" w14:textId="77777777" w:rsidR="007F4BB3" w:rsidRPr="00753BB0" w:rsidRDefault="007F4BB3" w:rsidP="006E754A">
      <w:pPr>
        <w:autoSpaceDE w:val="0"/>
        <w:autoSpaceDN w:val="0"/>
        <w:adjustRightInd w:val="0"/>
        <w:jc w:val="center"/>
        <w:rPr>
          <w:rFonts w:eastAsia="Calibri"/>
          <w:szCs w:val="28"/>
          <w:lang w:eastAsia="en-US"/>
        </w:rPr>
      </w:pPr>
      <w:r w:rsidRPr="00753BB0">
        <w:rPr>
          <w:rFonts w:eastAsia="Calibri"/>
          <w:szCs w:val="28"/>
          <w:lang w:eastAsia="en-US"/>
        </w:rPr>
        <w:t>ОФИЦИАЛЬНОЕ ЗАКЛЮЧЕНИЕ</w:t>
      </w:r>
    </w:p>
    <w:p w14:paraId="4454BCDB" w14:textId="77777777" w:rsidR="007F4BB3" w:rsidRPr="0078061A" w:rsidRDefault="007F4BB3" w:rsidP="006E754A">
      <w:pPr>
        <w:autoSpaceDE w:val="0"/>
        <w:autoSpaceDN w:val="0"/>
        <w:adjustRightInd w:val="0"/>
        <w:jc w:val="center"/>
        <w:rPr>
          <w:rFonts w:eastAsia="Calibri"/>
          <w:color w:val="000000"/>
          <w:sz w:val="28"/>
          <w:szCs w:val="28"/>
          <w:lang w:eastAsia="en-US"/>
        </w:rPr>
      </w:pPr>
      <w:r w:rsidRPr="0078061A">
        <w:rPr>
          <w:rFonts w:eastAsia="Calibri"/>
          <w:color w:val="000000"/>
          <w:sz w:val="28"/>
          <w:szCs w:val="28"/>
          <w:lang w:eastAsia="en-US"/>
        </w:rPr>
        <w:t>Президента Приднестровской Молдавской Республики</w:t>
      </w:r>
    </w:p>
    <w:p w14:paraId="01DE03EA" w14:textId="77777777" w:rsidR="007F4BB3" w:rsidRPr="0078061A" w:rsidRDefault="007F4BB3" w:rsidP="006E754A">
      <w:pPr>
        <w:jc w:val="center"/>
        <w:rPr>
          <w:sz w:val="28"/>
          <w:szCs w:val="28"/>
        </w:rPr>
      </w:pPr>
      <w:proofErr w:type="gramStart"/>
      <w:r w:rsidRPr="0078061A">
        <w:rPr>
          <w:sz w:val="28"/>
          <w:szCs w:val="28"/>
        </w:rPr>
        <w:t>на</w:t>
      </w:r>
      <w:proofErr w:type="gramEnd"/>
      <w:r w:rsidRPr="0078061A">
        <w:rPr>
          <w:sz w:val="28"/>
          <w:szCs w:val="28"/>
        </w:rPr>
        <w:t xml:space="preserve"> проект закона Приднестровской Молдавской Республики</w:t>
      </w:r>
    </w:p>
    <w:p w14:paraId="3D48E021" w14:textId="77777777" w:rsidR="007F4BB3" w:rsidRPr="0078061A" w:rsidRDefault="007F4BB3" w:rsidP="006E754A">
      <w:pPr>
        <w:jc w:val="center"/>
        <w:rPr>
          <w:sz w:val="28"/>
          <w:szCs w:val="28"/>
        </w:rPr>
      </w:pPr>
      <w:r w:rsidRPr="0078061A">
        <w:rPr>
          <w:sz w:val="28"/>
          <w:szCs w:val="28"/>
        </w:rPr>
        <w:t>«О внесении изменения и дополнения в Гражданский кодекс</w:t>
      </w:r>
    </w:p>
    <w:p w14:paraId="2FCB2DB4" w14:textId="378AB077" w:rsidR="007F4BB3" w:rsidRPr="00C7021A" w:rsidRDefault="007F4BB3" w:rsidP="006E754A">
      <w:pPr>
        <w:autoSpaceDE w:val="0"/>
        <w:autoSpaceDN w:val="0"/>
        <w:adjustRightInd w:val="0"/>
        <w:jc w:val="center"/>
        <w:rPr>
          <w:sz w:val="28"/>
          <w:szCs w:val="28"/>
        </w:rPr>
      </w:pPr>
      <w:r w:rsidRPr="0078061A">
        <w:rPr>
          <w:sz w:val="28"/>
          <w:szCs w:val="28"/>
        </w:rPr>
        <w:t xml:space="preserve">Приднестровской Молдавской </w:t>
      </w:r>
      <w:r w:rsidRPr="00C7021A">
        <w:rPr>
          <w:sz w:val="28"/>
          <w:szCs w:val="28"/>
        </w:rPr>
        <w:t>Республики</w:t>
      </w:r>
      <w:r w:rsidR="009E7A95" w:rsidRPr="00C7021A">
        <w:rPr>
          <w:sz w:val="28"/>
          <w:szCs w:val="28"/>
        </w:rPr>
        <w:t>»</w:t>
      </w:r>
    </w:p>
    <w:p w14:paraId="20A52976" w14:textId="77777777" w:rsidR="007F4BB3" w:rsidRPr="00C7021A" w:rsidRDefault="007F4BB3" w:rsidP="0078061A">
      <w:pPr>
        <w:autoSpaceDE w:val="0"/>
        <w:autoSpaceDN w:val="0"/>
        <w:adjustRightInd w:val="0"/>
        <w:ind w:firstLine="709"/>
        <w:jc w:val="both"/>
        <w:rPr>
          <w:color w:val="000000"/>
          <w:sz w:val="28"/>
          <w:szCs w:val="28"/>
        </w:rPr>
      </w:pPr>
    </w:p>
    <w:p w14:paraId="7B3449E3" w14:textId="0F2FF8F8" w:rsidR="007F4BB3" w:rsidRPr="0078061A" w:rsidRDefault="009E6E41" w:rsidP="0078061A">
      <w:pPr>
        <w:ind w:firstLine="709"/>
        <w:jc w:val="both"/>
        <w:rPr>
          <w:color w:val="000000"/>
          <w:sz w:val="28"/>
          <w:szCs w:val="28"/>
        </w:rPr>
      </w:pPr>
      <w:r w:rsidRPr="00C7021A">
        <w:rPr>
          <w:sz w:val="28"/>
          <w:szCs w:val="28"/>
        </w:rPr>
        <w:t>Рассмотрев проект закона Приднес</w:t>
      </w:r>
      <w:r w:rsidR="006E754A" w:rsidRPr="00C7021A">
        <w:rPr>
          <w:sz w:val="28"/>
          <w:szCs w:val="28"/>
        </w:rPr>
        <w:t xml:space="preserve">тровской Молдавской Республики </w:t>
      </w:r>
      <w:r w:rsidR="00C21C9E" w:rsidRPr="00C7021A">
        <w:rPr>
          <w:sz w:val="28"/>
          <w:szCs w:val="28"/>
        </w:rPr>
        <w:br/>
      </w:r>
      <w:r w:rsidRPr="00C7021A">
        <w:rPr>
          <w:sz w:val="28"/>
          <w:szCs w:val="28"/>
        </w:rPr>
        <w:t xml:space="preserve">«О внесении изменения и </w:t>
      </w:r>
      <w:r w:rsidR="006E754A" w:rsidRPr="00C7021A">
        <w:rPr>
          <w:sz w:val="28"/>
          <w:szCs w:val="28"/>
        </w:rPr>
        <w:t>дополнения в Гражданский кодекс</w:t>
      </w:r>
      <w:r w:rsidRPr="00C7021A">
        <w:rPr>
          <w:sz w:val="28"/>
          <w:szCs w:val="28"/>
        </w:rPr>
        <w:t xml:space="preserve"> Приднестровской Молдавской Республики</w:t>
      </w:r>
      <w:r w:rsidR="009E7A95" w:rsidRPr="00C7021A">
        <w:rPr>
          <w:sz w:val="28"/>
          <w:szCs w:val="28"/>
        </w:rPr>
        <w:t>»</w:t>
      </w:r>
      <w:r w:rsidRPr="00C7021A">
        <w:rPr>
          <w:sz w:val="28"/>
          <w:szCs w:val="28"/>
        </w:rPr>
        <w:t xml:space="preserve"> (папка № 250/2</w:t>
      </w:r>
      <w:r w:rsidR="002225C4" w:rsidRPr="00C7021A">
        <w:rPr>
          <w:sz w:val="28"/>
          <w:szCs w:val="28"/>
        </w:rPr>
        <w:t xml:space="preserve"> </w:t>
      </w:r>
      <w:r w:rsidRPr="00C7021A">
        <w:rPr>
          <w:sz w:val="28"/>
          <w:szCs w:val="28"/>
        </w:rPr>
        <w:t>(VI</w:t>
      </w:r>
      <w:r w:rsidRPr="00C7021A">
        <w:rPr>
          <w:sz w:val="28"/>
          <w:szCs w:val="28"/>
          <w:lang w:val="en-US"/>
        </w:rPr>
        <w:t>II</w:t>
      </w:r>
      <w:r w:rsidRPr="00C7021A">
        <w:rPr>
          <w:sz w:val="28"/>
          <w:szCs w:val="28"/>
        </w:rPr>
        <w:t>)), пр</w:t>
      </w:r>
      <w:r w:rsidRPr="0078061A">
        <w:rPr>
          <w:sz w:val="28"/>
          <w:szCs w:val="28"/>
        </w:rPr>
        <w:t>едставленный в качестве законодательной инициативы депутатами Верховного Совета Приднестровской Молдавской Республики Карой</w:t>
      </w:r>
      <w:r w:rsidR="003E34D7">
        <w:rPr>
          <w:sz w:val="28"/>
          <w:szCs w:val="28"/>
        </w:rPr>
        <w:t xml:space="preserve"> </w:t>
      </w:r>
      <w:r w:rsidR="003E34D7" w:rsidRPr="0078061A">
        <w:rPr>
          <w:sz w:val="28"/>
          <w:szCs w:val="28"/>
        </w:rPr>
        <w:t>Ю.И.</w:t>
      </w:r>
      <w:r w:rsidRPr="0078061A">
        <w:rPr>
          <w:sz w:val="28"/>
          <w:szCs w:val="28"/>
        </w:rPr>
        <w:t>, Самойловым</w:t>
      </w:r>
      <w:r w:rsidR="003E34D7">
        <w:rPr>
          <w:sz w:val="28"/>
          <w:szCs w:val="28"/>
        </w:rPr>
        <w:t xml:space="preserve"> </w:t>
      </w:r>
      <w:r w:rsidR="003E34D7" w:rsidRPr="0078061A">
        <w:rPr>
          <w:sz w:val="28"/>
          <w:szCs w:val="28"/>
        </w:rPr>
        <w:t>С.И.</w:t>
      </w:r>
      <w:r w:rsidR="007F4BB3" w:rsidRPr="0078061A">
        <w:rPr>
          <w:sz w:val="28"/>
          <w:szCs w:val="28"/>
        </w:rPr>
        <w:t>,</w:t>
      </w:r>
      <w:r w:rsidR="007F4BB3" w:rsidRPr="0078061A">
        <w:rPr>
          <w:color w:val="000000"/>
          <w:sz w:val="28"/>
          <w:szCs w:val="28"/>
        </w:rPr>
        <w:t xml:space="preserve"> Президент Приднестровской Молдавской Республики полагает невозможным его принятие в предложенной редакции по следующим основаниям.</w:t>
      </w:r>
    </w:p>
    <w:p w14:paraId="2003883F" w14:textId="2A7A0CE4" w:rsidR="00D90091" w:rsidRPr="0078061A" w:rsidRDefault="00D90091" w:rsidP="0078061A">
      <w:pPr>
        <w:ind w:firstLine="709"/>
        <w:jc w:val="both"/>
        <w:rPr>
          <w:color w:val="000000"/>
          <w:sz w:val="28"/>
          <w:szCs w:val="28"/>
        </w:rPr>
      </w:pPr>
      <w:r w:rsidRPr="0078061A">
        <w:rPr>
          <w:color w:val="000000"/>
          <w:sz w:val="28"/>
          <w:szCs w:val="28"/>
        </w:rPr>
        <w:t xml:space="preserve">Представленным проектом закона предлагается в статьи 247 и 248 Гражданского кодекса </w:t>
      </w:r>
      <w:r w:rsidRPr="0078061A">
        <w:rPr>
          <w:sz w:val="28"/>
          <w:szCs w:val="28"/>
        </w:rPr>
        <w:t>Приднестровской Молдавской Республики</w:t>
      </w:r>
      <w:r w:rsidRPr="0078061A">
        <w:rPr>
          <w:color w:val="000000"/>
          <w:sz w:val="28"/>
          <w:szCs w:val="28"/>
        </w:rPr>
        <w:t>, регламентирующие порядок обращения с задержанными безнадзорными жив</w:t>
      </w:r>
      <w:r w:rsidR="000060F6">
        <w:rPr>
          <w:color w:val="000000"/>
          <w:sz w:val="28"/>
          <w:szCs w:val="28"/>
        </w:rPr>
        <w:t>отными, условия их содержания и</w:t>
      </w:r>
      <w:r w:rsidRPr="0078061A">
        <w:rPr>
          <w:color w:val="000000"/>
          <w:sz w:val="28"/>
          <w:szCs w:val="28"/>
        </w:rPr>
        <w:t xml:space="preserve"> по истечени</w:t>
      </w:r>
      <w:r w:rsidR="00693D6B">
        <w:rPr>
          <w:color w:val="000000"/>
          <w:sz w:val="28"/>
          <w:szCs w:val="28"/>
        </w:rPr>
        <w:t>и</w:t>
      </w:r>
      <w:r w:rsidR="000060F6">
        <w:rPr>
          <w:color w:val="000000"/>
          <w:sz w:val="28"/>
          <w:szCs w:val="28"/>
        </w:rPr>
        <w:t xml:space="preserve"> 6 месяцев</w:t>
      </w:r>
      <w:r w:rsidRPr="0078061A">
        <w:rPr>
          <w:color w:val="000000"/>
          <w:sz w:val="28"/>
          <w:szCs w:val="28"/>
        </w:rPr>
        <w:t xml:space="preserve"> после обнаружения порядок приобретения в отношении них права собственности, внести положения, ограничивающие права собственности на указанных животных </w:t>
      </w:r>
      <w:r w:rsidR="00693D6B">
        <w:rPr>
          <w:color w:val="000000"/>
          <w:sz w:val="28"/>
          <w:szCs w:val="28"/>
        </w:rPr>
        <w:t>в случае действия «режима экстра</w:t>
      </w:r>
      <w:r w:rsidRPr="0078061A">
        <w:rPr>
          <w:color w:val="000000"/>
          <w:sz w:val="28"/>
          <w:szCs w:val="28"/>
        </w:rPr>
        <w:t>ординарной ситуации».</w:t>
      </w:r>
    </w:p>
    <w:p w14:paraId="428E9940" w14:textId="10EE8F6E" w:rsidR="007F7779" w:rsidRPr="0078061A" w:rsidRDefault="00D523C8" w:rsidP="0078061A">
      <w:pPr>
        <w:ind w:firstLine="709"/>
        <w:jc w:val="both"/>
        <w:rPr>
          <w:sz w:val="28"/>
          <w:szCs w:val="28"/>
        </w:rPr>
      </w:pPr>
      <w:r w:rsidRPr="0078061A">
        <w:rPr>
          <w:color w:val="000000"/>
          <w:sz w:val="28"/>
          <w:szCs w:val="28"/>
        </w:rPr>
        <w:t>В</w:t>
      </w:r>
      <w:r w:rsidR="00C21C9E">
        <w:rPr>
          <w:color w:val="000000"/>
          <w:sz w:val="28"/>
          <w:szCs w:val="28"/>
        </w:rPr>
        <w:t>месте с тем</w:t>
      </w:r>
      <w:r w:rsidRPr="0078061A">
        <w:rPr>
          <w:color w:val="000000"/>
          <w:sz w:val="28"/>
          <w:szCs w:val="28"/>
        </w:rPr>
        <w:t xml:space="preserve"> </w:t>
      </w:r>
      <w:r w:rsidR="00514813" w:rsidRPr="0078061A">
        <w:rPr>
          <w:color w:val="000000"/>
          <w:sz w:val="28"/>
          <w:szCs w:val="28"/>
        </w:rPr>
        <w:t xml:space="preserve">единственным обоснованием данных нововведений, </w:t>
      </w:r>
      <w:r w:rsidR="00C21C9E">
        <w:rPr>
          <w:color w:val="000000"/>
          <w:sz w:val="28"/>
          <w:szCs w:val="28"/>
        </w:rPr>
        <w:br/>
      </w:r>
      <w:r w:rsidR="00514813" w:rsidRPr="0078061A">
        <w:rPr>
          <w:color w:val="000000"/>
          <w:sz w:val="28"/>
          <w:szCs w:val="28"/>
        </w:rPr>
        <w:t xml:space="preserve">в </w:t>
      </w:r>
      <w:r w:rsidRPr="0078061A">
        <w:rPr>
          <w:color w:val="000000"/>
          <w:sz w:val="28"/>
          <w:szCs w:val="28"/>
        </w:rPr>
        <w:t xml:space="preserve">соответствии с пояснительной запиской, </w:t>
      </w:r>
      <w:r w:rsidR="00514813" w:rsidRPr="0078061A">
        <w:rPr>
          <w:color w:val="000000"/>
          <w:sz w:val="28"/>
          <w:szCs w:val="28"/>
        </w:rPr>
        <w:t>является приведение норм</w:t>
      </w:r>
      <w:r w:rsidR="00131EEE" w:rsidRPr="0078061A">
        <w:rPr>
          <w:color w:val="000000"/>
          <w:sz w:val="28"/>
          <w:szCs w:val="28"/>
        </w:rPr>
        <w:t xml:space="preserve"> Гражданского кодекса</w:t>
      </w:r>
      <w:r w:rsidR="005F59A8">
        <w:rPr>
          <w:color w:val="000000"/>
          <w:sz w:val="28"/>
          <w:szCs w:val="28"/>
        </w:rPr>
        <w:t xml:space="preserve"> </w:t>
      </w:r>
      <w:r w:rsidR="005F59A8" w:rsidRPr="00C7021A">
        <w:rPr>
          <w:color w:val="000000"/>
          <w:sz w:val="28"/>
          <w:szCs w:val="28"/>
        </w:rPr>
        <w:t>Приднестровской Молдавской Республики</w:t>
      </w:r>
      <w:r w:rsidR="00131EEE" w:rsidRPr="00C7021A">
        <w:rPr>
          <w:color w:val="000000"/>
          <w:sz w:val="28"/>
          <w:szCs w:val="28"/>
        </w:rPr>
        <w:t xml:space="preserve"> в соответствие с норма</w:t>
      </w:r>
      <w:r w:rsidR="00CC15A1" w:rsidRPr="00C7021A">
        <w:rPr>
          <w:color w:val="000000"/>
          <w:sz w:val="28"/>
          <w:szCs w:val="28"/>
        </w:rPr>
        <w:t>ми проекта закона</w:t>
      </w:r>
      <w:r w:rsidR="003E30E6" w:rsidRPr="00C7021A">
        <w:rPr>
          <w:color w:val="000000"/>
          <w:sz w:val="28"/>
          <w:szCs w:val="28"/>
        </w:rPr>
        <w:t xml:space="preserve"> «Об ответственном обращении с со</w:t>
      </w:r>
      <w:r w:rsidR="00A47020" w:rsidRPr="00C7021A">
        <w:rPr>
          <w:color w:val="000000"/>
          <w:sz w:val="28"/>
          <w:szCs w:val="28"/>
        </w:rPr>
        <w:t>баками», который как нормативно</w:t>
      </w:r>
      <w:r w:rsidR="003E30E6" w:rsidRPr="00C7021A">
        <w:rPr>
          <w:color w:val="000000"/>
          <w:sz w:val="28"/>
          <w:szCs w:val="28"/>
        </w:rPr>
        <w:t xml:space="preserve">-правовой акт отсутствует в правовом поле </w:t>
      </w:r>
      <w:r w:rsidR="003E30E6" w:rsidRPr="00C7021A">
        <w:rPr>
          <w:sz w:val="28"/>
          <w:szCs w:val="28"/>
        </w:rPr>
        <w:t>Приднестровской Молдавской Республики</w:t>
      </w:r>
      <w:r w:rsidR="00142A0A" w:rsidRPr="00C7021A">
        <w:rPr>
          <w:sz w:val="28"/>
          <w:szCs w:val="28"/>
        </w:rPr>
        <w:t>, в связи с чем остаю</w:t>
      </w:r>
      <w:r w:rsidR="009C63D4" w:rsidRPr="00C7021A">
        <w:rPr>
          <w:sz w:val="28"/>
          <w:szCs w:val="28"/>
        </w:rPr>
        <w:t>тся неопределенным</w:t>
      </w:r>
      <w:r w:rsidR="00142A0A" w:rsidRPr="00C7021A">
        <w:rPr>
          <w:sz w:val="28"/>
          <w:szCs w:val="28"/>
        </w:rPr>
        <w:t>и</w:t>
      </w:r>
      <w:r w:rsidR="009C63D4" w:rsidRPr="00C7021A">
        <w:rPr>
          <w:sz w:val="28"/>
          <w:szCs w:val="28"/>
        </w:rPr>
        <w:t xml:space="preserve"> порядок</w:t>
      </w:r>
      <w:r w:rsidR="00821FF5" w:rsidRPr="0078061A">
        <w:rPr>
          <w:sz w:val="28"/>
          <w:szCs w:val="28"/>
        </w:rPr>
        <w:t>,</w:t>
      </w:r>
      <w:r w:rsidR="009C63D4" w:rsidRPr="0078061A">
        <w:rPr>
          <w:sz w:val="28"/>
          <w:szCs w:val="28"/>
        </w:rPr>
        <w:t xml:space="preserve"> условия</w:t>
      </w:r>
      <w:r w:rsidR="00821FF5" w:rsidRPr="0078061A">
        <w:rPr>
          <w:sz w:val="28"/>
          <w:szCs w:val="28"/>
        </w:rPr>
        <w:t>, а также</w:t>
      </w:r>
      <w:r w:rsidR="009C63D4" w:rsidRPr="0078061A">
        <w:rPr>
          <w:sz w:val="28"/>
          <w:szCs w:val="28"/>
        </w:rPr>
        <w:t xml:space="preserve"> последствия введения</w:t>
      </w:r>
      <w:r w:rsidR="00AB75EB" w:rsidRPr="0078061A">
        <w:rPr>
          <w:sz w:val="28"/>
          <w:szCs w:val="28"/>
        </w:rPr>
        <w:t xml:space="preserve"> </w:t>
      </w:r>
      <w:r w:rsidR="009C63D4" w:rsidRPr="0078061A">
        <w:rPr>
          <w:sz w:val="28"/>
          <w:szCs w:val="28"/>
        </w:rPr>
        <w:t>«</w:t>
      </w:r>
      <w:r w:rsidR="00AB75EB" w:rsidRPr="0078061A">
        <w:rPr>
          <w:sz w:val="28"/>
          <w:szCs w:val="28"/>
        </w:rPr>
        <w:t>режим</w:t>
      </w:r>
      <w:r w:rsidR="009C63D4" w:rsidRPr="0078061A">
        <w:rPr>
          <w:sz w:val="28"/>
          <w:szCs w:val="28"/>
        </w:rPr>
        <w:t>а</w:t>
      </w:r>
      <w:r w:rsidR="00AB75EB" w:rsidRPr="0078061A">
        <w:rPr>
          <w:sz w:val="28"/>
          <w:szCs w:val="28"/>
        </w:rPr>
        <w:t xml:space="preserve"> </w:t>
      </w:r>
      <w:r w:rsidR="00142A0A">
        <w:rPr>
          <w:sz w:val="28"/>
          <w:szCs w:val="28"/>
        </w:rPr>
        <w:t>экстра</w:t>
      </w:r>
      <w:r w:rsidR="00AB75EB" w:rsidRPr="0078061A">
        <w:rPr>
          <w:sz w:val="28"/>
          <w:szCs w:val="28"/>
        </w:rPr>
        <w:t xml:space="preserve">ординарной ситуации», </w:t>
      </w:r>
      <w:r w:rsidR="00C21C9E">
        <w:rPr>
          <w:sz w:val="28"/>
          <w:szCs w:val="28"/>
        </w:rPr>
        <w:br/>
      </w:r>
      <w:r w:rsidR="009C63D4" w:rsidRPr="0078061A">
        <w:rPr>
          <w:sz w:val="28"/>
          <w:szCs w:val="28"/>
        </w:rPr>
        <w:t>что свидетельствует о</w:t>
      </w:r>
      <w:r w:rsidR="00447C48" w:rsidRPr="0078061A">
        <w:rPr>
          <w:sz w:val="28"/>
          <w:szCs w:val="28"/>
        </w:rPr>
        <w:t>б</w:t>
      </w:r>
      <w:r w:rsidR="009C63D4" w:rsidRPr="0078061A">
        <w:rPr>
          <w:sz w:val="28"/>
          <w:szCs w:val="28"/>
        </w:rPr>
        <w:t xml:space="preserve"> отсутствии механизма реализации данной нормы проекта закона в случае его принятия и</w:t>
      </w:r>
      <w:r w:rsidR="00686CAB">
        <w:rPr>
          <w:sz w:val="28"/>
          <w:szCs w:val="28"/>
        </w:rPr>
        <w:t>,</w:t>
      </w:r>
      <w:r w:rsidR="009C63D4" w:rsidRPr="0078061A">
        <w:rPr>
          <w:sz w:val="28"/>
          <w:szCs w:val="28"/>
        </w:rPr>
        <w:t xml:space="preserve"> соответственно</w:t>
      </w:r>
      <w:r w:rsidR="00686CAB">
        <w:rPr>
          <w:sz w:val="28"/>
          <w:szCs w:val="28"/>
        </w:rPr>
        <w:t>,</w:t>
      </w:r>
      <w:r w:rsidR="009C63D4" w:rsidRPr="0078061A">
        <w:rPr>
          <w:sz w:val="28"/>
          <w:szCs w:val="28"/>
        </w:rPr>
        <w:t xml:space="preserve"> противоречит </w:t>
      </w:r>
      <w:r w:rsidR="00EB0476" w:rsidRPr="0078061A">
        <w:rPr>
          <w:sz w:val="28"/>
          <w:szCs w:val="28"/>
        </w:rPr>
        <w:t xml:space="preserve">подпункту з) </w:t>
      </w:r>
      <w:r w:rsidR="00C21C9E">
        <w:rPr>
          <w:sz w:val="28"/>
          <w:szCs w:val="28"/>
        </w:rPr>
        <w:br/>
      </w:r>
      <w:r w:rsidR="00EB0476" w:rsidRPr="0078061A">
        <w:rPr>
          <w:sz w:val="28"/>
          <w:szCs w:val="28"/>
        </w:rPr>
        <w:t>статьи 2 Закона Приднестровской Молдавской Республики «Об актах законодательства Приднестровской Молдавской Республики»</w:t>
      </w:r>
      <w:r w:rsidR="00B56280" w:rsidRPr="0078061A">
        <w:rPr>
          <w:sz w:val="28"/>
          <w:szCs w:val="28"/>
        </w:rPr>
        <w:t>.</w:t>
      </w:r>
    </w:p>
    <w:p w14:paraId="739A0736" w14:textId="07A5871A" w:rsidR="004364D8" w:rsidRPr="0078061A" w:rsidRDefault="00B56280" w:rsidP="0078061A">
      <w:pPr>
        <w:ind w:firstLine="709"/>
        <w:jc w:val="both"/>
        <w:rPr>
          <w:sz w:val="28"/>
          <w:szCs w:val="28"/>
        </w:rPr>
      </w:pPr>
      <w:r w:rsidRPr="0078061A">
        <w:rPr>
          <w:sz w:val="28"/>
          <w:szCs w:val="28"/>
        </w:rPr>
        <w:t>К</w:t>
      </w:r>
      <w:r w:rsidR="00184E33" w:rsidRPr="0078061A">
        <w:rPr>
          <w:sz w:val="28"/>
          <w:szCs w:val="28"/>
        </w:rPr>
        <w:t>роме того, в отношении введения указанного режима</w:t>
      </w:r>
      <w:r w:rsidR="00C53E2E" w:rsidRPr="0078061A">
        <w:rPr>
          <w:sz w:val="28"/>
          <w:szCs w:val="28"/>
        </w:rPr>
        <w:t xml:space="preserve">, позволяющего </w:t>
      </w:r>
      <w:r w:rsidR="00C53E2E" w:rsidRPr="0078061A">
        <w:rPr>
          <w:bCs/>
          <w:color w:val="222222"/>
          <w:sz w:val="28"/>
          <w:szCs w:val="28"/>
        </w:rPr>
        <w:t>поголовное уничтожение собак, в том числе с клипсой</w:t>
      </w:r>
      <w:bookmarkStart w:id="0" w:name="_GoBack"/>
      <w:bookmarkEnd w:id="0"/>
      <w:r w:rsidR="00C53E2E" w:rsidRPr="0078061A">
        <w:rPr>
          <w:bCs/>
          <w:color w:val="222222"/>
          <w:sz w:val="28"/>
          <w:szCs w:val="28"/>
        </w:rPr>
        <w:t xml:space="preserve">, имеющих </w:t>
      </w:r>
      <w:r w:rsidR="00415268">
        <w:rPr>
          <w:bCs/>
          <w:color w:val="222222"/>
          <w:sz w:val="28"/>
          <w:szCs w:val="28"/>
        </w:rPr>
        <w:br/>
      </w:r>
      <w:r w:rsidR="00C53E2E" w:rsidRPr="0078061A">
        <w:rPr>
          <w:bCs/>
          <w:color w:val="222222"/>
          <w:sz w:val="28"/>
          <w:szCs w:val="28"/>
        </w:rPr>
        <w:t xml:space="preserve">владельца, опекуна, как неопределенными медицинскими препаратами, </w:t>
      </w:r>
      <w:r w:rsidR="00415268">
        <w:rPr>
          <w:bCs/>
          <w:color w:val="222222"/>
          <w:sz w:val="28"/>
          <w:szCs w:val="28"/>
        </w:rPr>
        <w:br/>
      </w:r>
      <w:r w:rsidR="00C53E2E" w:rsidRPr="0078061A">
        <w:rPr>
          <w:bCs/>
          <w:color w:val="222222"/>
          <w:sz w:val="28"/>
          <w:szCs w:val="28"/>
        </w:rPr>
        <w:t>так и с применением огнестрельного оружия</w:t>
      </w:r>
      <w:r w:rsidR="005960E1">
        <w:rPr>
          <w:bCs/>
          <w:color w:val="222222"/>
          <w:sz w:val="28"/>
          <w:szCs w:val="28"/>
        </w:rPr>
        <w:t>,</w:t>
      </w:r>
      <w:r w:rsidR="00C53E2E" w:rsidRPr="0078061A">
        <w:rPr>
          <w:sz w:val="28"/>
          <w:szCs w:val="28"/>
        </w:rPr>
        <w:t xml:space="preserve"> </w:t>
      </w:r>
      <w:r w:rsidR="00BC1760">
        <w:rPr>
          <w:sz w:val="28"/>
          <w:szCs w:val="28"/>
        </w:rPr>
        <w:t>позиция Г</w:t>
      </w:r>
      <w:r w:rsidR="004364D8" w:rsidRPr="0078061A">
        <w:rPr>
          <w:sz w:val="28"/>
          <w:szCs w:val="28"/>
        </w:rPr>
        <w:t xml:space="preserve">лавы государства, ранее изложенная </w:t>
      </w:r>
      <w:r w:rsidR="00901032" w:rsidRPr="00F25CE8">
        <w:rPr>
          <w:sz w:val="28"/>
          <w:szCs w:val="28"/>
        </w:rPr>
        <w:t>в Распоряжении Президента Придне</w:t>
      </w:r>
      <w:r w:rsidR="00826762">
        <w:rPr>
          <w:sz w:val="28"/>
          <w:szCs w:val="28"/>
        </w:rPr>
        <w:t>стровской Молдавской Республики</w:t>
      </w:r>
      <w:r w:rsidR="00901032" w:rsidRPr="00F25CE8">
        <w:rPr>
          <w:sz w:val="28"/>
          <w:szCs w:val="28"/>
        </w:rPr>
        <w:t xml:space="preserve"> от 19 мая 2026 года № 172рп «О внесении поправок к редакции проекта закона Приднестровской Молдавской Республики «Об ответственном </w:t>
      </w:r>
      <w:r w:rsidR="00901032" w:rsidRPr="00F25CE8">
        <w:rPr>
          <w:sz w:val="28"/>
          <w:szCs w:val="28"/>
        </w:rPr>
        <w:lastRenderedPageBreak/>
        <w:t>обращении с собаками в Приднестровской Молдавской Республике», с учетом принятых во втором чтении поправок</w:t>
      </w:r>
      <w:r w:rsidR="00901032" w:rsidRPr="0078061A">
        <w:rPr>
          <w:sz w:val="28"/>
          <w:szCs w:val="28"/>
        </w:rPr>
        <w:t xml:space="preserve"> </w:t>
      </w:r>
      <w:r w:rsidR="00B974F5" w:rsidRPr="0078061A">
        <w:rPr>
          <w:sz w:val="28"/>
          <w:szCs w:val="28"/>
        </w:rPr>
        <w:t>остается неизменной</w:t>
      </w:r>
      <w:r w:rsidR="00C53E2E" w:rsidRPr="0078061A">
        <w:rPr>
          <w:sz w:val="28"/>
          <w:szCs w:val="28"/>
        </w:rPr>
        <w:t>.</w:t>
      </w:r>
      <w:r w:rsidR="00B974F5" w:rsidRPr="0078061A">
        <w:rPr>
          <w:sz w:val="28"/>
          <w:szCs w:val="28"/>
        </w:rPr>
        <w:t xml:space="preserve"> </w:t>
      </w:r>
    </w:p>
    <w:p w14:paraId="77139016" w14:textId="6371C80D" w:rsidR="004364D8" w:rsidRPr="0078061A" w:rsidRDefault="004364D8" w:rsidP="0078061A">
      <w:pPr>
        <w:ind w:firstLine="709"/>
        <w:jc w:val="both"/>
        <w:rPr>
          <w:sz w:val="28"/>
          <w:szCs w:val="28"/>
        </w:rPr>
      </w:pPr>
      <w:r w:rsidRPr="0078061A">
        <w:rPr>
          <w:bCs/>
          <w:color w:val="222222"/>
          <w:sz w:val="28"/>
          <w:szCs w:val="28"/>
        </w:rPr>
        <w:t>Данное нововведение, позволяющее применять подобные радикальные меры для регулирования численности безнадзорных животных, не проявляющих немотив</w:t>
      </w:r>
      <w:r w:rsidR="006E5807">
        <w:rPr>
          <w:bCs/>
          <w:color w:val="222222"/>
          <w:sz w:val="28"/>
          <w:szCs w:val="28"/>
        </w:rPr>
        <w:t xml:space="preserve">ированной агрессии к человеку, </w:t>
      </w:r>
      <w:r w:rsidRPr="0078061A">
        <w:rPr>
          <w:bCs/>
          <w:color w:val="222222"/>
          <w:sz w:val="28"/>
          <w:szCs w:val="28"/>
        </w:rPr>
        <w:t>не только противореч</w:t>
      </w:r>
      <w:r w:rsidR="00CB5EE1" w:rsidRPr="00CB5EE1">
        <w:rPr>
          <w:bCs/>
          <w:color w:val="222222"/>
          <w:sz w:val="28"/>
          <w:szCs w:val="28"/>
        </w:rPr>
        <w:t>и</w:t>
      </w:r>
      <w:r w:rsidRPr="0078061A">
        <w:rPr>
          <w:bCs/>
          <w:color w:val="222222"/>
          <w:sz w:val="28"/>
          <w:szCs w:val="28"/>
        </w:rPr>
        <w:t xml:space="preserve">т статье 37 Конституции </w:t>
      </w:r>
      <w:r w:rsidRPr="0078061A">
        <w:rPr>
          <w:sz w:val="28"/>
          <w:szCs w:val="28"/>
        </w:rPr>
        <w:t>Приднестровской Молдавской Республики</w:t>
      </w:r>
      <w:r w:rsidR="007660C1" w:rsidRPr="0078061A">
        <w:rPr>
          <w:bCs/>
          <w:color w:val="222222"/>
          <w:sz w:val="28"/>
          <w:szCs w:val="28"/>
        </w:rPr>
        <w:t>, рассматриваемым положениям Гражданского кодекса</w:t>
      </w:r>
      <w:r w:rsidR="00CB5EE1">
        <w:rPr>
          <w:bCs/>
          <w:color w:val="222222"/>
          <w:sz w:val="28"/>
          <w:szCs w:val="28"/>
        </w:rPr>
        <w:t xml:space="preserve"> Приднестровской Молдавской Республики</w:t>
      </w:r>
      <w:r w:rsidR="007660C1" w:rsidRPr="0078061A">
        <w:rPr>
          <w:bCs/>
          <w:color w:val="222222"/>
          <w:sz w:val="28"/>
          <w:szCs w:val="28"/>
        </w:rPr>
        <w:t xml:space="preserve">, </w:t>
      </w:r>
      <w:r w:rsidR="00BB733F">
        <w:rPr>
          <w:sz w:val="28"/>
          <w:szCs w:val="28"/>
        </w:rPr>
        <w:t>подпунктам</w:t>
      </w:r>
      <w:r w:rsidRPr="0078061A">
        <w:rPr>
          <w:sz w:val="28"/>
          <w:szCs w:val="28"/>
        </w:rPr>
        <w:t xml:space="preserve"> д)</w:t>
      </w:r>
      <w:r w:rsidR="00191BF8" w:rsidRPr="0078061A">
        <w:rPr>
          <w:sz w:val="28"/>
          <w:szCs w:val="28"/>
        </w:rPr>
        <w:t>, е)</w:t>
      </w:r>
      <w:r w:rsidRPr="0078061A">
        <w:rPr>
          <w:sz w:val="28"/>
          <w:szCs w:val="28"/>
        </w:rPr>
        <w:t xml:space="preserve"> статьи 2 Закона Приднестровской Молдавской Республики «Об актах законодательства Приднестровской Молдавской Республики», </w:t>
      </w:r>
      <w:r w:rsidR="00A54EDD">
        <w:rPr>
          <w:sz w:val="28"/>
          <w:szCs w:val="28"/>
        </w:rPr>
        <w:br/>
        <w:t>но и може</w:t>
      </w:r>
      <w:r w:rsidRPr="0078061A">
        <w:rPr>
          <w:sz w:val="28"/>
          <w:szCs w:val="28"/>
        </w:rPr>
        <w:t>т содержать в себе коррупционную составляющую, так как количество уничтоженных животных не подлежит системному контролю, при этом затраты бюджетных средств расходуются в полном объеме.</w:t>
      </w:r>
    </w:p>
    <w:p w14:paraId="448B845E" w14:textId="23682A99" w:rsidR="00F97261" w:rsidRPr="0078061A" w:rsidRDefault="004364D8" w:rsidP="0078061A">
      <w:pPr>
        <w:ind w:firstLine="709"/>
        <w:jc w:val="both"/>
        <w:rPr>
          <w:sz w:val="28"/>
          <w:szCs w:val="28"/>
        </w:rPr>
      </w:pPr>
      <w:r w:rsidRPr="0078061A">
        <w:rPr>
          <w:sz w:val="28"/>
          <w:szCs w:val="28"/>
        </w:rPr>
        <w:t xml:space="preserve">Также следует отметить, что применение огнестрельного оружия в черте города вне зависимости от времени суток нарушает покой граждан, </w:t>
      </w:r>
      <w:r w:rsidR="00152194">
        <w:rPr>
          <w:sz w:val="28"/>
          <w:szCs w:val="28"/>
        </w:rPr>
        <w:br/>
      </w:r>
      <w:r w:rsidRPr="0078061A">
        <w:rPr>
          <w:sz w:val="28"/>
          <w:szCs w:val="28"/>
        </w:rPr>
        <w:t xml:space="preserve">что </w:t>
      </w:r>
      <w:r w:rsidRPr="00CB5EE1">
        <w:rPr>
          <w:sz w:val="28"/>
          <w:szCs w:val="28"/>
        </w:rPr>
        <w:t>по</w:t>
      </w:r>
      <w:r w:rsidR="00EE6C28" w:rsidRPr="00CB5EE1">
        <w:rPr>
          <w:sz w:val="28"/>
          <w:szCs w:val="28"/>
        </w:rPr>
        <w:t>д</w:t>
      </w:r>
      <w:r w:rsidRPr="00CB5EE1">
        <w:rPr>
          <w:sz w:val="28"/>
          <w:szCs w:val="28"/>
        </w:rPr>
        <w:t>падает</w:t>
      </w:r>
      <w:r w:rsidRPr="0078061A">
        <w:rPr>
          <w:sz w:val="28"/>
          <w:szCs w:val="28"/>
        </w:rPr>
        <w:t xml:space="preserve"> под действие статьи 20.26 Кодекса об административных правонарушениях Приднестровской</w:t>
      </w:r>
      <w:r w:rsidR="00152194">
        <w:rPr>
          <w:sz w:val="28"/>
          <w:szCs w:val="28"/>
        </w:rPr>
        <w:t xml:space="preserve"> Молдавской Республики, а также</w:t>
      </w:r>
      <w:r w:rsidRPr="0078061A">
        <w:rPr>
          <w:sz w:val="28"/>
          <w:szCs w:val="28"/>
        </w:rPr>
        <w:t xml:space="preserve"> существует ряд факторов: погодные условия, поправка на ветер, возможность рикошета и т.п., что является смертельно опасным для лиц, в том числ</w:t>
      </w:r>
      <w:r w:rsidR="00F34537">
        <w:rPr>
          <w:sz w:val="28"/>
          <w:szCs w:val="28"/>
        </w:rPr>
        <w:t>е это могут быть дети, оказавши</w:t>
      </w:r>
      <w:r w:rsidR="00F34537" w:rsidRPr="00DD3B7A">
        <w:rPr>
          <w:sz w:val="28"/>
          <w:szCs w:val="28"/>
        </w:rPr>
        <w:t>е</w:t>
      </w:r>
      <w:r w:rsidRPr="0078061A">
        <w:rPr>
          <w:sz w:val="28"/>
          <w:szCs w:val="28"/>
        </w:rPr>
        <w:t xml:space="preserve">ся по различным причинам в районе применения огнестрельного оружия. Это нарушает гарантированное статьей 19 Конституции Приднестровской Молдавской Республики право на жизнь, а также право </w:t>
      </w:r>
      <w:r w:rsidR="00415268">
        <w:rPr>
          <w:sz w:val="28"/>
          <w:szCs w:val="28"/>
        </w:rPr>
        <w:br/>
      </w:r>
      <w:r w:rsidRPr="0078061A">
        <w:rPr>
          <w:sz w:val="28"/>
          <w:szCs w:val="28"/>
        </w:rPr>
        <w:t>на безопасную для жизни и здоровья окружающую природную среду, гарантированн</w:t>
      </w:r>
      <w:r w:rsidRPr="00DD3B7A">
        <w:rPr>
          <w:sz w:val="28"/>
          <w:szCs w:val="28"/>
        </w:rPr>
        <w:t>о</w:t>
      </w:r>
      <w:r w:rsidR="00F34537" w:rsidRPr="00DD3B7A">
        <w:rPr>
          <w:sz w:val="28"/>
          <w:szCs w:val="28"/>
        </w:rPr>
        <w:t>е</w:t>
      </w:r>
      <w:r w:rsidRPr="0078061A">
        <w:rPr>
          <w:sz w:val="28"/>
          <w:szCs w:val="28"/>
        </w:rPr>
        <w:t xml:space="preserve"> статьей 40 Основного закона. Кроме того</w:t>
      </w:r>
      <w:r w:rsidR="00FF144F">
        <w:rPr>
          <w:sz w:val="28"/>
          <w:szCs w:val="28"/>
        </w:rPr>
        <w:t>,</w:t>
      </w:r>
      <w:r w:rsidRPr="0078061A">
        <w:rPr>
          <w:sz w:val="28"/>
          <w:szCs w:val="28"/>
        </w:rPr>
        <w:t xml:space="preserve"> представляется </w:t>
      </w:r>
      <w:r w:rsidRPr="0078061A">
        <w:rPr>
          <w:color w:val="222222"/>
          <w:sz w:val="28"/>
          <w:szCs w:val="28"/>
          <w:shd w:val="clear" w:color="auto" w:fill="FFFFFF"/>
        </w:rPr>
        <w:t xml:space="preserve">рискованным осуществление выстрелов из огнестрельного оружия в зоне безопасности, </w:t>
      </w:r>
      <w:r w:rsidR="00EB0887" w:rsidRPr="0078061A">
        <w:rPr>
          <w:sz w:val="28"/>
          <w:szCs w:val="28"/>
        </w:rPr>
        <w:t xml:space="preserve">в связи с чем Президент Приднестровской Молдавской Республики </w:t>
      </w:r>
      <w:r w:rsidR="00E94325" w:rsidRPr="0078061A">
        <w:rPr>
          <w:sz w:val="28"/>
          <w:szCs w:val="28"/>
        </w:rPr>
        <w:t>считает необходимым части шесть и восемь пункта 1</w:t>
      </w:r>
      <w:r w:rsidR="00191BF8" w:rsidRPr="0078061A">
        <w:rPr>
          <w:sz w:val="28"/>
          <w:szCs w:val="28"/>
        </w:rPr>
        <w:t xml:space="preserve"> </w:t>
      </w:r>
      <w:r w:rsidR="000F4C36" w:rsidRPr="0078061A">
        <w:rPr>
          <w:sz w:val="28"/>
          <w:szCs w:val="28"/>
        </w:rPr>
        <w:t>и пункт 2</w:t>
      </w:r>
      <w:r w:rsidR="00E94325" w:rsidRPr="0078061A">
        <w:rPr>
          <w:sz w:val="28"/>
          <w:szCs w:val="28"/>
        </w:rPr>
        <w:t xml:space="preserve"> статьи 1 исключить</w:t>
      </w:r>
      <w:r w:rsidR="000F4C36" w:rsidRPr="0078061A">
        <w:rPr>
          <w:sz w:val="28"/>
          <w:szCs w:val="28"/>
        </w:rPr>
        <w:t>.</w:t>
      </w:r>
    </w:p>
    <w:p w14:paraId="3761E50A" w14:textId="77777777" w:rsidR="00FC52B1" w:rsidRPr="0078061A" w:rsidRDefault="00FC52B1" w:rsidP="0078061A">
      <w:pPr>
        <w:ind w:firstLine="709"/>
        <w:rPr>
          <w:sz w:val="28"/>
          <w:szCs w:val="28"/>
        </w:rPr>
      </w:pPr>
    </w:p>
    <w:p w14:paraId="419C70C6" w14:textId="77777777" w:rsidR="002D728C" w:rsidRPr="0078061A" w:rsidRDefault="002D728C" w:rsidP="0078061A">
      <w:pPr>
        <w:ind w:firstLine="709"/>
        <w:rPr>
          <w:sz w:val="28"/>
          <w:szCs w:val="28"/>
        </w:rPr>
      </w:pPr>
    </w:p>
    <w:sectPr w:rsidR="002D728C" w:rsidRPr="0078061A" w:rsidSect="0078061A">
      <w:headerReference w:type="default" r:id="rId7"/>
      <w:type w:val="continuous"/>
      <w:pgSz w:w="11906" w:h="16838" w:code="9"/>
      <w:pgMar w:top="567" w:right="567" w:bottom="1134" w:left="1701"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4EB197" w14:textId="77777777" w:rsidR="00BD105D" w:rsidRDefault="00BD105D" w:rsidP="00AF6F32">
      <w:r>
        <w:separator/>
      </w:r>
    </w:p>
  </w:endnote>
  <w:endnote w:type="continuationSeparator" w:id="0">
    <w:p w14:paraId="392BA978" w14:textId="77777777" w:rsidR="00BD105D" w:rsidRDefault="00BD105D" w:rsidP="00AF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B7978" w14:textId="77777777" w:rsidR="00BD105D" w:rsidRDefault="00BD105D" w:rsidP="00AF6F32">
      <w:r>
        <w:separator/>
      </w:r>
    </w:p>
  </w:footnote>
  <w:footnote w:type="continuationSeparator" w:id="0">
    <w:p w14:paraId="38EF3CB5" w14:textId="77777777" w:rsidR="00BD105D" w:rsidRDefault="00BD105D" w:rsidP="00AF6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496298"/>
      <w:docPartObj>
        <w:docPartGallery w:val="Page Numbers (Top of Page)"/>
        <w:docPartUnique/>
      </w:docPartObj>
    </w:sdtPr>
    <w:sdtEndPr/>
    <w:sdtContent>
      <w:p w14:paraId="58B5DC79" w14:textId="77777777" w:rsidR="00741838" w:rsidRDefault="00CD18A3">
        <w:pPr>
          <w:pStyle w:val="a8"/>
          <w:jc w:val="center"/>
        </w:pPr>
        <w:r>
          <w:fldChar w:fldCharType="begin"/>
        </w:r>
        <w:r>
          <w:instrText>PAGE   \* MERGEFORMAT</w:instrText>
        </w:r>
        <w:r>
          <w:fldChar w:fldCharType="separate"/>
        </w:r>
        <w:r w:rsidR="00395D7A">
          <w:rPr>
            <w:noProof/>
          </w:rPr>
          <w:t>- 3 -</w:t>
        </w:r>
        <w:r>
          <w:rPr>
            <w:noProof/>
          </w:rPr>
          <w:fldChar w:fldCharType="end"/>
        </w:r>
      </w:p>
    </w:sdtContent>
  </w:sdt>
  <w:p w14:paraId="53D7F2BC" w14:textId="77777777" w:rsidR="00741838" w:rsidRDefault="0074183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C5962"/>
    <w:multiLevelType w:val="hybridMultilevel"/>
    <w:tmpl w:val="C26E9C4C"/>
    <w:lvl w:ilvl="0" w:tplc="F26A97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9F565D7"/>
    <w:multiLevelType w:val="hybridMultilevel"/>
    <w:tmpl w:val="46FA60FC"/>
    <w:lvl w:ilvl="0" w:tplc="D074A4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926CD7"/>
    <w:multiLevelType w:val="hybridMultilevel"/>
    <w:tmpl w:val="3A5AE966"/>
    <w:lvl w:ilvl="0" w:tplc="9926B4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18B60CC"/>
    <w:multiLevelType w:val="hybridMultilevel"/>
    <w:tmpl w:val="68B42666"/>
    <w:lvl w:ilvl="0" w:tplc="8E42E1BE">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4EE4E40"/>
    <w:multiLevelType w:val="hybridMultilevel"/>
    <w:tmpl w:val="3872DE78"/>
    <w:lvl w:ilvl="0" w:tplc="D592F8E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9DB"/>
    <w:rsid w:val="000060F6"/>
    <w:rsid w:val="00006D19"/>
    <w:rsid w:val="00010A44"/>
    <w:rsid w:val="00011DD8"/>
    <w:rsid w:val="0001491A"/>
    <w:rsid w:val="00015784"/>
    <w:rsid w:val="000207EA"/>
    <w:rsid w:val="00023442"/>
    <w:rsid w:val="00045ACB"/>
    <w:rsid w:val="00046493"/>
    <w:rsid w:val="00062C5E"/>
    <w:rsid w:val="00062D7E"/>
    <w:rsid w:val="00063F7E"/>
    <w:rsid w:val="00066EF7"/>
    <w:rsid w:val="00072AD9"/>
    <w:rsid w:val="00073199"/>
    <w:rsid w:val="00086618"/>
    <w:rsid w:val="000A1093"/>
    <w:rsid w:val="000C1B27"/>
    <w:rsid w:val="000E1B15"/>
    <w:rsid w:val="000F4C36"/>
    <w:rsid w:val="00102142"/>
    <w:rsid w:val="00102BC6"/>
    <w:rsid w:val="0010631D"/>
    <w:rsid w:val="001064D1"/>
    <w:rsid w:val="00112FA8"/>
    <w:rsid w:val="00115517"/>
    <w:rsid w:val="00125566"/>
    <w:rsid w:val="00127040"/>
    <w:rsid w:val="00131154"/>
    <w:rsid w:val="00131EEE"/>
    <w:rsid w:val="001426E3"/>
    <w:rsid w:val="00142A0A"/>
    <w:rsid w:val="00143DF1"/>
    <w:rsid w:val="00146FAA"/>
    <w:rsid w:val="00152194"/>
    <w:rsid w:val="00153474"/>
    <w:rsid w:val="00156232"/>
    <w:rsid w:val="00184E33"/>
    <w:rsid w:val="00191BF8"/>
    <w:rsid w:val="001968D8"/>
    <w:rsid w:val="001A49A2"/>
    <w:rsid w:val="001B07F7"/>
    <w:rsid w:val="001C1672"/>
    <w:rsid w:val="001C5530"/>
    <w:rsid w:val="001C7339"/>
    <w:rsid w:val="001D1F80"/>
    <w:rsid w:val="001D3D5C"/>
    <w:rsid w:val="001F015B"/>
    <w:rsid w:val="00202EF1"/>
    <w:rsid w:val="002225C4"/>
    <w:rsid w:val="00223ED9"/>
    <w:rsid w:val="00226358"/>
    <w:rsid w:val="00235CB3"/>
    <w:rsid w:val="0024512E"/>
    <w:rsid w:val="00253697"/>
    <w:rsid w:val="00255F28"/>
    <w:rsid w:val="0026078F"/>
    <w:rsid w:val="002942FC"/>
    <w:rsid w:val="002961BE"/>
    <w:rsid w:val="002A2D4C"/>
    <w:rsid w:val="002B40A9"/>
    <w:rsid w:val="002B79BE"/>
    <w:rsid w:val="002C0AB8"/>
    <w:rsid w:val="002C5701"/>
    <w:rsid w:val="002D2A64"/>
    <w:rsid w:val="002D728C"/>
    <w:rsid w:val="002E11B1"/>
    <w:rsid w:val="002E5B55"/>
    <w:rsid w:val="002E7DAE"/>
    <w:rsid w:val="002F1D4F"/>
    <w:rsid w:val="00305DBA"/>
    <w:rsid w:val="00306A35"/>
    <w:rsid w:val="0031336B"/>
    <w:rsid w:val="003135CD"/>
    <w:rsid w:val="00320894"/>
    <w:rsid w:val="00323E4C"/>
    <w:rsid w:val="0033351D"/>
    <w:rsid w:val="00333A1F"/>
    <w:rsid w:val="00351458"/>
    <w:rsid w:val="00351703"/>
    <w:rsid w:val="0035215B"/>
    <w:rsid w:val="00364E76"/>
    <w:rsid w:val="003750CD"/>
    <w:rsid w:val="00395D7A"/>
    <w:rsid w:val="003A36DB"/>
    <w:rsid w:val="003A5975"/>
    <w:rsid w:val="003B5175"/>
    <w:rsid w:val="003B5BC4"/>
    <w:rsid w:val="003C4495"/>
    <w:rsid w:val="003C4B1F"/>
    <w:rsid w:val="003D1CB2"/>
    <w:rsid w:val="003D26AF"/>
    <w:rsid w:val="003E30E6"/>
    <w:rsid w:val="003E34D7"/>
    <w:rsid w:val="004011C7"/>
    <w:rsid w:val="004043F0"/>
    <w:rsid w:val="00407F2C"/>
    <w:rsid w:val="00415268"/>
    <w:rsid w:val="0042086A"/>
    <w:rsid w:val="004300F4"/>
    <w:rsid w:val="00433D46"/>
    <w:rsid w:val="004364D8"/>
    <w:rsid w:val="00447077"/>
    <w:rsid w:val="00447C48"/>
    <w:rsid w:val="00455B1F"/>
    <w:rsid w:val="004567B5"/>
    <w:rsid w:val="00461AD5"/>
    <w:rsid w:val="00472BD3"/>
    <w:rsid w:val="00481A03"/>
    <w:rsid w:val="00485234"/>
    <w:rsid w:val="0049529D"/>
    <w:rsid w:val="00497A91"/>
    <w:rsid w:val="004B31F8"/>
    <w:rsid w:val="004C1E3E"/>
    <w:rsid w:val="004C2993"/>
    <w:rsid w:val="004C6724"/>
    <w:rsid w:val="004E3323"/>
    <w:rsid w:val="004E352C"/>
    <w:rsid w:val="004F0A65"/>
    <w:rsid w:val="004F66FD"/>
    <w:rsid w:val="005004F3"/>
    <w:rsid w:val="00510457"/>
    <w:rsid w:val="00514813"/>
    <w:rsid w:val="00516540"/>
    <w:rsid w:val="005227DF"/>
    <w:rsid w:val="00540453"/>
    <w:rsid w:val="005429CF"/>
    <w:rsid w:val="00543440"/>
    <w:rsid w:val="00543502"/>
    <w:rsid w:val="00561FC3"/>
    <w:rsid w:val="0058150D"/>
    <w:rsid w:val="00583E69"/>
    <w:rsid w:val="00593602"/>
    <w:rsid w:val="005960E1"/>
    <w:rsid w:val="005A56AA"/>
    <w:rsid w:val="005A6638"/>
    <w:rsid w:val="005B4317"/>
    <w:rsid w:val="005B6A03"/>
    <w:rsid w:val="005D15A0"/>
    <w:rsid w:val="005D75E7"/>
    <w:rsid w:val="005E2A75"/>
    <w:rsid w:val="005F37A4"/>
    <w:rsid w:val="005F59A8"/>
    <w:rsid w:val="00611AF1"/>
    <w:rsid w:val="00611C0A"/>
    <w:rsid w:val="00614CEE"/>
    <w:rsid w:val="00616863"/>
    <w:rsid w:val="00633C5E"/>
    <w:rsid w:val="00645A55"/>
    <w:rsid w:val="00652B0A"/>
    <w:rsid w:val="006711C6"/>
    <w:rsid w:val="0067230E"/>
    <w:rsid w:val="006730E8"/>
    <w:rsid w:val="00675D5E"/>
    <w:rsid w:val="00675FEC"/>
    <w:rsid w:val="006800DF"/>
    <w:rsid w:val="00686CAB"/>
    <w:rsid w:val="00693BA9"/>
    <w:rsid w:val="00693D6B"/>
    <w:rsid w:val="00697D3E"/>
    <w:rsid w:val="006A47EC"/>
    <w:rsid w:val="006A6F2E"/>
    <w:rsid w:val="006B6AA8"/>
    <w:rsid w:val="006C026A"/>
    <w:rsid w:val="006C4337"/>
    <w:rsid w:val="006D3A41"/>
    <w:rsid w:val="006E5807"/>
    <w:rsid w:val="006E754A"/>
    <w:rsid w:val="006E7EB1"/>
    <w:rsid w:val="006F1EFB"/>
    <w:rsid w:val="006F266B"/>
    <w:rsid w:val="006F3267"/>
    <w:rsid w:val="006F4576"/>
    <w:rsid w:val="006F5EFD"/>
    <w:rsid w:val="00700D23"/>
    <w:rsid w:val="00705170"/>
    <w:rsid w:val="0072734C"/>
    <w:rsid w:val="007402ED"/>
    <w:rsid w:val="00740D1F"/>
    <w:rsid w:val="00741838"/>
    <w:rsid w:val="00746D69"/>
    <w:rsid w:val="0075009B"/>
    <w:rsid w:val="00753BB0"/>
    <w:rsid w:val="00755BE8"/>
    <w:rsid w:val="00756029"/>
    <w:rsid w:val="007660C1"/>
    <w:rsid w:val="00772C0D"/>
    <w:rsid w:val="007777E2"/>
    <w:rsid w:val="0078061A"/>
    <w:rsid w:val="00782041"/>
    <w:rsid w:val="00783574"/>
    <w:rsid w:val="00784945"/>
    <w:rsid w:val="007A00A4"/>
    <w:rsid w:val="007A1321"/>
    <w:rsid w:val="007A5D7B"/>
    <w:rsid w:val="007B4320"/>
    <w:rsid w:val="007C2112"/>
    <w:rsid w:val="007C2FB7"/>
    <w:rsid w:val="007C731C"/>
    <w:rsid w:val="007D261E"/>
    <w:rsid w:val="007D4D8B"/>
    <w:rsid w:val="007D684F"/>
    <w:rsid w:val="007E057A"/>
    <w:rsid w:val="007F4BB3"/>
    <w:rsid w:val="007F7779"/>
    <w:rsid w:val="00803068"/>
    <w:rsid w:val="00810A98"/>
    <w:rsid w:val="00810A9C"/>
    <w:rsid w:val="008123E1"/>
    <w:rsid w:val="00814084"/>
    <w:rsid w:val="008145C0"/>
    <w:rsid w:val="008160BC"/>
    <w:rsid w:val="00821FF5"/>
    <w:rsid w:val="00825470"/>
    <w:rsid w:val="00826762"/>
    <w:rsid w:val="00834212"/>
    <w:rsid w:val="00840B54"/>
    <w:rsid w:val="0084430B"/>
    <w:rsid w:val="0084603E"/>
    <w:rsid w:val="0085340D"/>
    <w:rsid w:val="00870CF4"/>
    <w:rsid w:val="00874654"/>
    <w:rsid w:val="00881E26"/>
    <w:rsid w:val="00882903"/>
    <w:rsid w:val="0089423F"/>
    <w:rsid w:val="00896339"/>
    <w:rsid w:val="0089704B"/>
    <w:rsid w:val="008A635B"/>
    <w:rsid w:val="008B0707"/>
    <w:rsid w:val="008B4E4F"/>
    <w:rsid w:val="008B6524"/>
    <w:rsid w:val="008B66A4"/>
    <w:rsid w:val="008B7BF0"/>
    <w:rsid w:val="008C107A"/>
    <w:rsid w:val="008C4369"/>
    <w:rsid w:val="008C6695"/>
    <w:rsid w:val="008D5521"/>
    <w:rsid w:val="008D6A5A"/>
    <w:rsid w:val="008D7D2E"/>
    <w:rsid w:val="008E2B82"/>
    <w:rsid w:val="008F0EAD"/>
    <w:rsid w:val="008F1A5B"/>
    <w:rsid w:val="008F779F"/>
    <w:rsid w:val="00901032"/>
    <w:rsid w:val="009136F7"/>
    <w:rsid w:val="00914D6C"/>
    <w:rsid w:val="0091786E"/>
    <w:rsid w:val="0093205C"/>
    <w:rsid w:val="00935077"/>
    <w:rsid w:val="00937320"/>
    <w:rsid w:val="00937D30"/>
    <w:rsid w:val="00957D87"/>
    <w:rsid w:val="009734F8"/>
    <w:rsid w:val="00973EB8"/>
    <w:rsid w:val="00985D36"/>
    <w:rsid w:val="009A37B4"/>
    <w:rsid w:val="009A5B4D"/>
    <w:rsid w:val="009A6BA0"/>
    <w:rsid w:val="009C63D4"/>
    <w:rsid w:val="009C74EA"/>
    <w:rsid w:val="009D54C5"/>
    <w:rsid w:val="009E0A60"/>
    <w:rsid w:val="009E6E41"/>
    <w:rsid w:val="009E7A95"/>
    <w:rsid w:val="009F4B04"/>
    <w:rsid w:val="009F63CF"/>
    <w:rsid w:val="00A03A7B"/>
    <w:rsid w:val="00A16AB5"/>
    <w:rsid w:val="00A34005"/>
    <w:rsid w:val="00A47020"/>
    <w:rsid w:val="00A5295C"/>
    <w:rsid w:val="00A52FAC"/>
    <w:rsid w:val="00A54EDD"/>
    <w:rsid w:val="00A55DE3"/>
    <w:rsid w:val="00A62220"/>
    <w:rsid w:val="00A64B5F"/>
    <w:rsid w:val="00A704B4"/>
    <w:rsid w:val="00A71BEB"/>
    <w:rsid w:val="00A85598"/>
    <w:rsid w:val="00A921B9"/>
    <w:rsid w:val="00AB4ACB"/>
    <w:rsid w:val="00AB52EC"/>
    <w:rsid w:val="00AB75EB"/>
    <w:rsid w:val="00AC632E"/>
    <w:rsid w:val="00AE20D8"/>
    <w:rsid w:val="00AE50C4"/>
    <w:rsid w:val="00AF05C7"/>
    <w:rsid w:val="00AF6F32"/>
    <w:rsid w:val="00B126E3"/>
    <w:rsid w:val="00B14595"/>
    <w:rsid w:val="00B15D5C"/>
    <w:rsid w:val="00B17FAB"/>
    <w:rsid w:val="00B2248A"/>
    <w:rsid w:val="00B23434"/>
    <w:rsid w:val="00B3133F"/>
    <w:rsid w:val="00B42BE9"/>
    <w:rsid w:val="00B53BC7"/>
    <w:rsid w:val="00B54456"/>
    <w:rsid w:val="00B56070"/>
    <w:rsid w:val="00B56280"/>
    <w:rsid w:val="00B64337"/>
    <w:rsid w:val="00B723C6"/>
    <w:rsid w:val="00B72639"/>
    <w:rsid w:val="00B74857"/>
    <w:rsid w:val="00B749DB"/>
    <w:rsid w:val="00B81074"/>
    <w:rsid w:val="00B83324"/>
    <w:rsid w:val="00B84728"/>
    <w:rsid w:val="00B90036"/>
    <w:rsid w:val="00B921D5"/>
    <w:rsid w:val="00B974F5"/>
    <w:rsid w:val="00BB733F"/>
    <w:rsid w:val="00BC1760"/>
    <w:rsid w:val="00BC3AE6"/>
    <w:rsid w:val="00BC52CF"/>
    <w:rsid w:val="00BD105D"/>
    <w:rsid w:val="00BE194E"/>
    <w:rsid w:val="00BE5D13"/>
    <w:rsid w:val="00BF0129"/>
    <w:rsid w:val="00BF0F7F"/>
    <w:rsid w:val="00BF431F"/>
    <w:rsid w:val="00C21C9E"/>
    <w:rsid w:val="00C53E2E"/>
    <w:rsid w:val="00C54EE7"/>
    <w:rsid w:val="00C67F20"/>
    <w:rsid w:val="00C7021A"/>
    <w:rsid w:val="00C73CDD"/>
    <w:rsid w:val="00C95627"/>
    <w:rsid w:val="00CA2D06"/>
    <w:rsid w:val="00CA2D57"/>
    <w:rsid w:val="00CB42ED"/>
    <w:rsid w:val="00CB5B20"/>
    <w:rsid w:val="00CB5C9C"/>
    <w:rsid w:val="00CB5EE1"/>
    <w:rsid w:val="00CB6D63"/>
    <w:rsid w:val="00CC15A1"/>
    <w:rsid w:val="00CC3531"/>
    <w:rsid w:val="00CC7C5E"/>
    <w:rsid w:val="00CC7D50"/>
    <w:rsid w:val="00CD18A3"/>
    <w:rsid w:val="00CD5003"/>
    <w:rsid w:val="00CD6C0E"/>
    <w:rsid w:val="00D047B3"/>
    <w:rsid w:val="00D07859"/>
    <w:rsid w:val="00D170FD"/>
    <w:rsid w:val="00D17E01"/>
    <w:rsid w:val="00D220F1"/>
    <w:rsid w:val="00D34548"/>
    <w:rsid w:val="00D34D9A"/>
    <w:rsid w:val="00D36D77"/>
    <w:rsid w:val="00D523C8"/>
    <w:rsid w:val="00D55615"/>
    <w:rsid w:val="00D61A2D"/>
    <w:rsid w:val="00D624B5"/>
    <w:rsid w:val="00D646E8"/>
    <w:rsid w:val="00D766D9"/>
    <w:rsid w:val="00D90091"/>
    <w:rsid w:val="00D92FD8"/>
    <w:rsid w:val="00DA6E0A"/>
    <w:rsid w:val="00DB78ED"/>
    <w:rsid w:val="00DC41A0"/>
    <w:rsid w:val="00DC5B52"/>
    <w:rsid w:val="00DD3256"/>
    <w:rsid w:val="00DD3B7A"/>
    <w:rsid w:val="00DD4412"/>
    <w:rsid w:val="00DD46A1"/>
    <w:rsid w:val="00DD634C"/>
    <w:rsid w:val="00DE05C0"/>
    <w:rsid w:val="00DE1B89"/>
    <w:rsid w:val="00DE5020"/>
    <w:rsid w:val="00DE5AD6"/>
    <w:rsid w:val="00E0358C"/>
    <w:rsid w:val="00E162DB"/>
    <w:rsid w:val="00E2109A"/>
    <w:rsid w:val="00E212DA"/>
    <w:rsid w:val="00E21BCA"/>
    <w:rsid w:val="00E32AEC"/>
    <w:rsid w:val="00E54581"/>
    <w:rsid w:val="00E7373C"/>
    <w:rsid w:val="00E7379E"/>
    <w:rsid w:val="00E82017"/>
    <w:rsid w:val="00E82DFD"/>
    <w:rsid w:val="00E922AC"/>
    <w:rsid w:val="00E93EE3"/>
    <w:rsid w:val="00E94325"/>
    <w:rsid w:val="00EA1B93"/>
    <w:rsid w:val="00EB0476"/>
    <w:rsid w:val="00EB0887"/>
    <w:rsid w:val="00EE6C28"/>
    <w:rsid w:val="00EF55CF"/>
    <w:rsid w:val="00F00F0D"/>
    <w:rsid w:val="00F0192F"/>
    <w:rsid w:val="00F05523"/>
    <w:rsid w:val="00F100DE"/>
    <w:rsid w:val="00F21898"/>
    <w:rsid w:val="00F25CE8"/>
    <w:rsid w:val="00F34537"/>
    <w:rsid w:val="00F34B9F"/>
    <w:rsid w:val="00F37F0A"/>
    <w:rsid w:val="00F42A57"/>
    <w:rsid w:val="00F50640"/>
    <w:rsid w:val="00F64340"/>
    <w:rsid w:val="00F65CBD"/>
    <w:rsid w:val="00F66E7F"/>
    <w:rsid w:val="00F744CD"/>
    <w:rsid w:val="00F968D4"/>
    <w:rsid w:val="00F97261"/>
    <w:rsid w:val="00FA6AAB"/>
    <w:rsid w:val="00FB6EED"/>
    <w:rsid w:val="00FB7566"/>
    <w:rsid w:val="00FC21F1"/>
    <w:rsid w:val="00FC52B1"/>
    <w:rsid w:val="00FD1A34"/>
    <w:rsid w:val="00FE4952"/>
    <w:rsid w:val="00FF1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6741E"/>
  <w15:docId w15:val="{D5049AD5-CC61-49EA-8F01-2DD78B9D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2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7">
    <w:name w:val="Font Style27"/>
    <w:uiPriority w:val="99"/>
    <w:rsid w:val="0089423F"/>
    <w:rPr>
      <w:rFonts w:ascii="Times New Roman" w:hAnsi="Times New Roman" w:cs="Times New Roman" w:hint="default"/>
      <w:color w:val="000000"/>
      <w:sz w:val="26"/>
      <w:szCs w:val="26"/>
    </w:rPr>
  </w:style>
  <w:style w:type="paragraph" w:customStyle="1" w:styleId="Style16">
    <w:name w:val="Style16"/>
    <w:basedOn w:val="a"/>
    <w:uiPriority w:val="99"/>
    <w:rsid w:val="0089423F"/>
    <w:pPr>
      <w:widowControl w:val="0"/>
      <w:autoSpaceDE w:val="0"/>
      <w:autoSpaceDN w:val="0"/>
      <w:adjustRightInd w:val="0"/>
      <w:spacing w:line="328" w:lineRule="exact"/>
      <w:jc w:val="center"/>
    </w:pPr>
  </w:style>
  <w:style w:type="character" w:customStyle="1" w:styleId="a3">
    <w:name w:val="Без интервала Знак"/>
    <w:link w:val="a4"/>
    <w:uiPriority w:val="1"/>
    <w:locked/>
    <w:rsid w:val="0089423F"/>
    <w:rPr>
      <w:rFonts w:ascii="Calibri" w:eastAsia="Calibri" w:hAnsi="Calibri" w:cs="Calibri"/>
    </w:rPr>
  </w:style>
  <w:style w:type="paragraph" w:styleId="a4">
    <w:name w:val="No Spacing"/>
    <w:link w:val="a3"/>
    <w:uiPriority w:val="1"/>
    <w:qFormat/>
    <w:rsid w:val="0089423F"/>
    <w:pPr>
      <w:spacing w:after="0" w:line="240" w:lineRule="auto"/>
    </w:pPr>
    <w:rPr>
      <w:rFonts w:ascii="Calibri" w:eastAsia="Calibri" w:hAnsi="Calibri" w:cs="Calibri"/>
    </w:rPr>
  </w:style>
  <w:style w:type="character" w:styleId="a5">
    <w:name w:val="Strong"/>
    <w:uiPriority w:val="22"/>
    <w:qFormat/>
    <w:rsid w:val="0089423F"/>
    <w:rPr>
      <w:b/>
      <w:bCs/>
    </w:rPr>
  </w:style>
  <w:style w:type="paragraph" w:styleId="a6">
    <w:name w:val="Balloon Text"/>
    <w:basedOn w:val="a"/>
    <w:link w:val="a7"/>
    <w:uiPriority w:val="99"/>
    <w:semiHidden/>
    <w:unhideWhenUsed/>
    <w:rsid w:val="006730E8"/>
    <w:rPr>
      <w:rFonts w:ascii="Segoe UI" w:hAnsi="Segoe UI" w:cs="Segoe UI"/>
      <w:sz w:val="18"/>
      <w:szCs w:val="18"/>
    </w:rPr>
  </w:style>
  <w:style w:type="character" w:customStyle="1" w:styleId="a7">
    <w:name w:val="Текст выноски Знак"/>
    <w:basedOn w:val="a0"/>
    <w:link w:val="a6"/>
    <w:uiPriority w:val="99"/>
    <w:semiHidden/>
    <w:rsid w:val="006730E8"/>
    <w:rPr>
      <w:rFonts w:ascii="Segoe UI" w:eastAsia="Times New Roman" w:hAnsi="Segoe UI" w:cs="Segoe UI"/>
      <w:sz w:val="18"/>
      <w:szCs w:val="18"/>
      <w:lang w:eastAsia="ru-RU"/>
    </w:rPr>
  </w:style>
  <w:style w:type="paragraph" w:styleId="a8">
    <w:name w:val="header"/>
    <w:basedOn w:val="a"/>
    <w:link w:val="a9"/>
    <w:uiPriority w:val="99"/>
    <w:unhideWhenUsed/>
    <w:rsid w:val="00AF6F32"/>
    <w:pPr>
      <w:tabs>
        <w:tab w:val="center" w:pos="4677"/>
        <w:tab w:val="right" w:pos="9355"/>
      </w:tabs>
    </w:pPr>
  </w:style>
  <w:style w:type="character" w:customStyle="1" w:styleId="a9">
    <w:name w:val="Верхний колонтитул Знак"/>
    <w:basedOn w:val="a0"/>
    <w:link w:val="a8"/>
    <w:uiPriority w:val="99"/>
    <w:rsid w:val="00AF6F3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F6F32"/>
    <w:pPr>
      <w:tabs>
        <w:tab w:val="center" w:pos="4677"/>
        <w:tab w:val="right" w:pos="9355"/>
      </w:tabs>
    </w:pPr>
  </w:style>
  <w:style w:type="character" w:customStyle="1" w:styleId="ab">
    <w:name w:val="Нижний колонтитул Знак"/>
    <w:basedOn w:val="a0"/>
    <w:link w:val="aa"/>
    <w:uiPriority w:val="99"/>
    <w:rsid w:val="00AF6F32"/>
    <w:rPr>
      <w:rFonts w:ascii="Times New Roman" w:eastAsia="Times New Roman" w:hAnsi="Times New Roman" w:cs="Times New Roman"/>
      <w:sz w:val="24"/>
      <w:szCs w:val="24"/>
      <w:lang w:eastAsia="ru-RU"/>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basedOn w:val="a"/>
    <w:link w:val="ad"/>
    <w:uiPriority w:val="99"/>
    <w:qFormat/>
    <w:rsid w:val="004C2993"/>
    <w:pPr>
      <w:spacing w:before="100" w:beforeAutospacing="1" w:after="100" w:afterAutospacing="1"/>
    </w:pPr>
  </w:style>
  <w:style w:type="character" w:customStyle="1" w:styleId="ad">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3 Знак"/>
    <w:link w:val="ac"/>
    <w:uiPriority w:val="99"/>
    <w:locked/>
    <w:rsid w:val="004C2993"/>
    <w:rPr>
      <w:rFonts w:ascii="Times New Roman" w:eastAsia="Times New Roman" w:hAnsi="Times New Roman" w:cs="Times New Roman"/>
      <w:sz w:val="24"/>
      <w:szCs w:val="24"/>
      <w:lang w:eastAsia="ru-RU"/>
    </w:rPr>
  </w:style>
  <w:style w:type="paragraph" w:styleId="ae">
    <w:name w:val="Plain Text"/>
    <w:aliases w:val=" Знак,Текст Знак1 Знак,Текст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Текст Знак2,Зна"/>
    <w:basedOn w:val="a"/>
    <w:link w:val="af"/>
    <w:uiPriority w:val="99"/>
    <w:rsid w:val="00223ED9"/>
    <w:rPr>
      <w:rFonts w:ascii="Courier New" w:hAnsi="Courier New" w:cs="Courier New"/>
      <w:sz w:val="20"/>
      <w:szCs w:val="20"/>
    </w:rPr>
  </w:style>
  <w:style w:type="character" w:customStyle="1" w:styleId="af">
    <w:name w:val="Текст Знак"/>
    <w:aliases w:val=" Знак Знак,Текст Знак1 Знак Знак,Текст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Текст Знак1 Знак Знак Знак Знак Знак"/>
    <w:basedOn w:val="a0"/>
    <w:link w:val="ae"/>
    <w:uiPriority w:val="99"/>
    <w:rsid w:val="00223ED9"/>
    <w:rPr>
      <w:rFonts w:ascii="Courier New" w:eastAsia="Times New Roman" w:hAnsi="Courier New" w:cs="Courier New"/>
      <w:sz w:val="20"/>
      <w:szCs w:val="20"/>
      <w:lang w:eastAsia="ru-RU"/>
    </w:rPr>
  </w:style>
  <w:style w:type="paragraph" w:styleId="af0">
    <w:name w:val="List Paragraph"/>
    <w:basedOn w:val="a"/>
    <w:uiPriority w:val="34"/>
    <w:qFormat/>
    <w:rsid w:val="009D54C5"/>
    <w:pPr>
      <w:ind w:left="720"/>
      <w:contextualSpacing/>
    </w:pPr>
  </w:style>
  <w:style w:type="character" w:styleId="af1">
    <w:name w:val="annotation reference"/>
    <w:basedOn w:val="a0"/>
    <w:uiPriority w:val="99"/>
    <w:semiHidden/>
    <w:unhideWhenUsed/>
    <w:rsid w:val="00447C48"/>
    <w:rPr>
      <w:sz w:val="16"/>
      <w:szCs w:val="16"/>
    </w:rPr>
  </w:style>
  <w:style w:type="paragraph" w:styleId="af2">
    <w:name w:val="annotation text"/>
    <w:basedOn w:val="a"/>
    <w:link w:val="af3"/>
    <w:uiPriority w:val="99"/>
    <w:semiHidden/>
    <w:unhideWhenUsed/>
    <w:rsid w:val="00447C48"/>
    <w:rPr>
      <w:sz w:val="20"/>
      <w:szCs w:val="20"/>
    </w:rPr>
  </w:style>
  <w:style w:type="character" w:customStyle="1" w:styleId="af3">
    <w:name w:val="Текст примечания Знак"/>
    <w:basedOn w:val="a0"/>
    <w:link w:val="af2"/>
    <w:uiPriority w:val="99"/>
    <w:semiHidden/>
    <w:rsid w:val="00447C48"/>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447C48"/>
    <w:rPr>
      <w:b/>
      <w:bCs/>
    </w:rPr>
  </w:style>
  <w:style w:type="character" w:customStyle="1" w:styleId="af5">
    <w:name w:val="Тема примечания Знак"/>
    <w:basedOn w:val="af3"/>
    <w:link w:val="af4"/>
    <w:uiPriority w:val="99"/>
    <w:semiHidden/>
    <w:rsid w:val="00447C4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793</Words>
  <Characters>4523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Росип Г.А.</dc:creator>
  <cp:keywords/>
  <dc:description/>
  <cp:lastModifiedBy>Бугаева В.Н.</cp:lastModifiedBy>
  <cp:revision>82</cp:revision>
  <cp:lastPrinted>2026-10-22T06:39:00Z</cp:lastPrinted>
  <dcterms:created xsi:type="dcterms:W3CDTF">2026-01-22T09:16:00Z</dcterms:created>
  <dcterms:modified xsi:type="dcterms:W3CDTF">2026-10-22T06:39:00Z</dcterms:modified>
</cp:coreProperties>
</file>