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4F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4F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4F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4F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4F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4F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4F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4F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4F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4F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4F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4F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4F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4F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C24">
        <w:rPr>
          <w:rFonts w:ascii="Times New Roman" w:hAnsi="Times New Roman" w:cs="Times New Roman"/>
          <w:sz w:val="28"/>
          <w:szCs w:val="28"/>
        </w:rPr>
        <w:t xml:space="preserve">Об утверждении персонального состава 10-ти членов </w:t>
      </w:r>
    </w:p>
    <w:p w:rsidR="006D714F" w:rsidRPr="00B46C24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C24">
        <w:rPr>
          <w:rFonts w:ascii="Times New Roman" w:hAnsi="Times New Roman" w:cs="Times New Roman"/>
          <w:sz w:val="28"/>
          <w:szCs w:val="28"/>
        </w:rPr>
        <w:t>Общественной палаты Приднестровской Молдавской Республики</w:t>
      </w:r>
    </w:p>
    <w:p w:rsidR="006D714F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4F" w:rsidRPr="00B46C24" w:rsidRDefault="006D714F" w:rsidP="00B4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4F" w:rsidRPr="00B46C24" w:rsidRDefault="006D714F" w:rsidP="00B4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24">
        <w:rPr>
          <w:rFonts w:ascii="Times New Roman" w:hAnsi="Times New Roman" w:cs="Times New Roman"/>
          <w:sz w:val="28"/>
          <w:szCs w:val="28"/>
        </w:rPr>
        <w:t xml:space="preserve">В соответствии со статьёй 65 Конституции Приднестровской Молдавской Республики, Указом Президента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B46C24">
        <w:rPr>
          <w:rFonts w:ascii="Times New Roman" w:hAnsi="Times New Roman" w:cs="Times New Roman"/>
          <w:sz w:val="28"/>
          <w:szCs w:val="28"/>
        </w:rPr>
        <w:t xml:space="preserve">от 3 февраля 2017 года № 84 «Об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6C24">
        <w:rPr>
          <w:rFonts w:ascii="Times New Roman" w:hAnsi="Times New Roman" w:cs="Times New Roman"/>
          <w:sz w:val="28"/>
          <w:szCs w:val="28"/>
        </w:rPr>
        <w:t>бщественной палате Приднестровской Молдавской Республики» (САЗ 17-6):</w:t>
      </w:r>
    </w:p>
    <w:p w:rsidR="006D714F" w:rsidRPr="00B46C24" w:rsidRDefault="006D714F" w:rsidP="00B4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14F" w:rsidRDefault="006D714F" w:rsidP="00B4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46C24">
        <w:rPr>
          <w:rFonts w:ascii="Times New Roman" w:hAnsi="Times New Roman" w:cs="Times New Roman"/>
          <w:sz w:val="28"/>
          <w:szCs w:val="28"/>
        </w:rPr>
        <w:t>твердить членами Общественной палаты Приднестровской Молдавской Республики следующих 10-т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46C24">
        <w:rPr>
          <w:rFonts w:ascii="Times New Roman" w:hAnsi="Times New Roman" w:cs="Times New Roman"/>
          <w:sz w:val="28"/>
          <w:szCs w:val="28"/>
        </w:rPr>
        <w:t xml:space="preserve"> граждан Приднестровской Молдавской Республики, имеющих заслуги перед государством:</w:t>
      </w:r>
    </w:p>
    <w:p w:rsidR="006D714F" w:rsidRPr="00B46C24" w:rsidRDefault="006D714F" w:rsidP="00B4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14F" w:rsidRPr="00B46C24" w:rsidRDefault="006D714F" w:rsidP="00B4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24">
        <w:rPr>
          <w:rFonts w:ascii="Times New Roman" w:hAnsi="Times New Roman" w:cs="Times New Roman"/>
          <w:sz w:val="28"/>
          <w:szCs w:val="28"/>
        </w:rPr>
        <w:t>а) Беженар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6C24">
        <w:rPr>
          <w:rFonts w:ascii="Times New Roman" w:hAnsi="Times New Roman" w:cs="Times New Roman"/>
          <w:sz w:val="28"/>
          <w:szCs w:val="28"/>
        </w:rPr>
        <w:t xml:space="preserve"> Николая Ивановича – врача-пульмонолога пульмонологического отделения ГУ «Республиканская клиническая больница», отличника здравоохранения;</w:t>
      </w:r>
    </w:p>
    <w:p w:rsidR="006D714F" w:rsidRPr="00B46C24" w:rsidRDefault="006D714F" w:rsidP="00B46C2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46C24">
        <w:rPr>
          <w:rFonts w:ascii="Times New Roman" w:hAnsi="Times New Roman" w:cs="Times New Roman"/>
          <w:spacing w:val="-8"/>
          <w:sz w:val="28"/>
          <w:szCs w:val="28"/>
        </w:rPr>
        <w:t>б) Бучацкого Николая Онуфриевича – редактора газеты «Человек и его права»;</w:t>
      </w:r>
    </w:p>
    <w:p w:rsidR="006D714F" w:rsidRPr="00B46C24" w:rsidRDefault="006D714F" w:rsidP="00B4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24">
        <w:rPr>
          <w:rFonts w:ascii="Times New Roman" w:hAnsi="Times New Roman" w:cs="Times New Roman"/>
          <w:sz w:val="28"/>
          <w:szCs w:val="28"/>
        </w:rPr>
        <w:t>в) Войнова Виталия Васильевича – начальника военно-оркестрового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46C24">
        <w:rPr>
          <w:rFonts w:ascii="Times New Roman" w:hAnsi="Times New Roman" w:cs="Times New Roman"/>
          <w:sz w:val="28"/>
          <w:szCs w:val="28"/>
        </w:rPr>
        <w:t>главного военного дирижера Главного штаба Вооруженных сил Приднестровской Молдавской Республики, народного артиста Приднестровской Молдавской Республики;</w:t>
      </w:r>
    </w:p>
    <w:p w:rsidR="006D714F" w:rsidRPr="00B46C24" w:rsidRDefault="006D714F" w:rsidP="00B4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24">
        <w:rPr>
          <w:rFonts w:ascii="Times New Roman" w:hAnsi="Times New Roman" w:cs="Times New Roman"/>
          <w:sz w:val="28"/>
          <w:szCs w:val="28"/>
        </w:rPr>
        <w:t>г) Гериса Иосифа Абрамовича – директора МОУ ДО «СДЮШОР борьбы им. Г.Н. Баданова», заслуженного деятеля физической культуры и спорта Приднестровской Молдавской Республики;</w:t>
      </w:r>
    </w:p>
    <w:p w:rsidR="006D714F" w:rsidRPr="00B46C24" w:rsidRDefault="006D714F" w:rsidP="00B46C2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6C24">
        <w:rPr>
          <w:rFonts w:ascii="Times New Roman" w:hAnsi="Times New Roman" w:cs="Times New Roman"/>
          <w:spacing w:val="-6"/>
          <w:sz w:val="28"/>
          <w:szCs w:val="28"/>
        </w:rPr>
        <w:t>д) Глебова Виталия Ивановича – доктора экономических наук, профессора ГОУ «Приднестровский государственный университет им. Т.Г. Шевченко», заслуженного работника Приднестровской Молдавской Республики;</w:t>
      </w:r>
    </w:p>
    <w:p w:rsidR="006D714F" w:rsidRPr="00B46C24" w:rsidRDefault="006D714F" w:rsidP="00B4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24">
        <w:rPr>
          <w:rFonts w:ascii="Times New Roman" w:hAnsi="Times New Roman" w:cs="Times New Roman"/>
          <w:sz w:val="28"/>
          <w:szCs w:val="28"/>
        </w:rPr>
        <w:t xml:space="preserve">е) Гончаренко Дмитрия Витальевича – директора по развитию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B46C24">
        <w:rPr>
          <w:rFonts w:ascii="Times New Roman" w:hAnsi="Times New Roman" w:cs="Times New Roman"/>
          <w:sz w:val="28"/>
          <w:szCs w:val="28"/>
        </w:rPr>
        <w:t>ООО «Илоджик»;</w:t>
      </w:r>
    </w:p>
    <w:p w:rsidR="006D714F" w:rsidRPr="00B46C24" w:rsidRDefault="006D714F" w:rsidP="00B4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24">
        <w:rPr>
          <w:rFonts w:ascii="Times New Roman" w:hAnsi="Times New Roman" w:cs="Times New Roman"/>
          <w:sz w:val="28"/>
          <w:szCs w:val="28"/>
        </w:rPr>
        <w:t>ж) Гурову Аллу Ивановну – директора ГОУ СПО «Тираспольский аграрно-технический колледж им. М.В. Фрунзе», мастера спорта СССР, заслуженного работника народного образования Приднестровской Молдавской Республики;</w:t>
      </w:r>
    </w:p>
    <w:p w:rsidR="006D714F" w:rsidRPr="00B46C24" w:rsidRDefault="006D714F" w:rsidP="00B4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24">
        <w:rPr>
          <w:rFonts w:ascii="Times New Roman" w:hAnsi="Times New Roman" w:cs="Times New Roman"/>
          <w:sz w:val="28"/>
          <w:szCs w:val="28"/>
        </w:rPr>
        <w:t>з) Демидова Ефима Самсоновича – доктора сельскохозяйственных наук, заслуженного работника Приднестровской Молдавской Республики;</w:t>
      </w:r>
    </w:p>
    <w:p w:rsidR="006D714F" w:rsidRPr="00B46C24" w:rsidRDefault="006D714F" w:rsidP="00B4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24">
        <w:rPr>
          <w:rFonts w:ascii="Times New Roman" w:hAnsi="Times New Roman" w:cs="Times New Roman"/>
          <w:sz w:val="28"/>
          <w:szCs w:val="28"/>
        </w:rPr>
        <w:t>и) Мельничук Аллу Антоновну – директора МУ «Тираспольский объединенный музей», заслуженного работника культуры Приднестровской Молдавской Республики, заслуженного деятеля искусств Приднестровской Молдавской Республики;</w:t>
      </w:r>
    </w:p>
    <w:p w:rsidR="006D714F" w:rsidRPr="00B46C24" w:rsidRDefault="006D714F" w:rsidP="00B4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24">
        <w:rPr>
          <w:rFonts w:ascii="Times New Roman" w:hAnsi="Times New Roman" w:cs="Times New Roman"/>
          <w:sz w:val="28"/>
          <w:szCs w:val="28"/>
        </w:rPr>
        <w:t xml:space="preserve">к) Рагимова Юниса Турабовича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46C24">
        <w:rPr>
          <w:rFonts w:ascii="Times New Roman" w:hAnsi="Times New Roman" w:cs="Times New Roman"/>
          <w:sz w:val="28"/>
          <w:szCs w:val="28"/>
        </w:rPr>
        <w:t xml:space="preserve">енерального директора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B46C24">
        <w:rPr>
          <w:rFonts w:ascii="Times New Roman" w:hAnsi="Times New Roman" w:cs="Times New Roman"/>
          <w:sz w:val="28"/>
          <w:szCs w:val="28"/>
        </w:rPr>
        <w:t xml:space="preserve">ЗАО «Молдавкабель». </w:t>
      </w:r>
    </w:p>
    <w:p w:rsidR="006D714F" w:rsidRPr="00B46C24" w:rsidRDefault="006D714F" w:rsidP="00B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14F" w:rsidRPr="00B46C24" w:rsidRDefault="006D714F" w:rsidP="00B46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714F" w:rsidRPr="00B46C24" w:rsidRDefault="006D714F" w:rsidP="00B46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714F" w:rsidRPr="00B46C24" w:rsidRDefault="006D714F" w:rsidP="00B4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D714F" w:rsidRPr="00B46C24" w:rsidRDefault="006D714F" w:rsidP="00B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14F" w:rsidRPr="00A152F1" w:rsidRDefault="006D714F" w:rsidP="00B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14F" w:rsidRPr="00A152F1" w:rsidRDefault="006D714F" w:rsidP="00B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14F" w:rsidRPr="00A152F1" w:rsidRDefault="006D714F" w:rsidP="00B46C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52F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D714F" w:rsidRPr="00A152F1" w:rsidRDefault="006D714F" w:rsidP="00B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2F1">
        <w:rPr>
          <w:rFonts w:ascii="Times New Roman" w:hAnsi="Times New Roman" w:cs="Times New Roman"/>
          <w:sz w:val="28"/>
          <w:szCs w:val="28"/>
        </w:rPr>
        <w:t xml:space="preserve">      9 февраля 2017 г.</w:t>
      </w:r>
    </w:p>
    <w:p w:rsidR="006D714F" w:rsidRPr="00A152F1" w:rsidRDefault="006D714F" w:rsidP="00B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 49</w:t>
      </w:r>
      <w:r w:rsidRPr="00A152F1">
        <w:rPr>
          <w:rFonts w:ascii="Times New Roman" w:hAnsi="Times New Roman" w:cs="Times New Roman"/>
          <w:sz w:val="28"/>
          <w:szCs w:val="28"/>
        </w:rPr>
        <w:t>рп</w:t>
      </w:r>
    </w:p>
    <w:p w:rsidR="006D714F" w:rsidRPr="00A152F1" w:rsidRDefault="006D714F" w:rsidP="00B4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714F" w:rsidRPr="00A152F1" w:rsidSect="00B46C24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4F" w:rsidRDefault="006D714F">
      <w:r>
        <w:separator/>
      </w:r>
    </w:p>
  </w:endnote>
  <w:endnote w:type="continuationSeparator" w:id="1">
    <w:p w:rsidR="006D714F" w:rsidRDefault="006D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4F" w:rsidRDefault="006D714F">
      <w:r>
        <w:separator/>
      </w:r>
    </w:p>
  </w:footnote>
  <w:footnote w:type="continuationSeparator" w:id="1">
    <w:p w:rsidR="006D714F" w:rsidRDefault="006D7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4F" w:rsidRPr="00B46C24" w:rsidRDefault="006D714F" w:rsidP="00B46C24">
    <w:pPr>
      <w:pStyle w:val="Header"/>
      <w:framePr w:wrap="auto" w:vAnchor="text" w:hAnchor="page" w:x="6382" w:y="-138"/>
      <w:rPr>
        <w:rStyle w:val="PageNumber"/>
        <w:rFonts w:ascii="Times New Roman" w:hAnsi="Times New Roman" w:cs="Times New Roman"/>
        <w:sz w:val="24"/>
        <w:szCs w:val="24"/>
      </w:rPr>
    </w:pPr>
    <w:r w:rsidRPr="00B46C2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B46C2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B46C2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B46C2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6D714F" w:rsidRDefault="006D71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92B"/>
    <w:rsid w:val="001B12DF"/>
    <w:rsid w:val="001E01E4"/>
    <w:rsid w:val="001E1822"/>
    <w:rsid w:val="002556FE"/>
    <w:rsid w:val="003F237B"/>
    <w:rsid w:val="003F33EF"/>
    <w:rsid w:val="00447CC2"/>
    <w:rsid w:val="006D714F"/>
    <w:rsid w:val="009167D9"/>
    <w:rsid w:val="00970E5D"/>
    <w:rsid w:val="00A152F1"/>
    <w:rsid w:val="00B24AE3"/>
    <w:rsid w:val="00B46C24"/>
    <w:rsid w:val="00C8492B"/>
    <w:rsid w:val="00CA7E96"/>
    <w:rsid w:val="00CF7FE7"/>
    <w:rsid w:val="00D41F63"/>
    <w:rsid w:val="00D437AF"/>
    <w:rsid w:val="00D52BBE"/>
    <w:rsid w:val="00D5738C"/>
    <w:rsid w:val="00D94B2B"/>
    <w:rsid w:val="00DC517D"/>
    <w:rsid w:val="00EA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D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6C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B46C24"/>
  </w:style>
  <w:style w:type="paragraph" w:styleId="Footer">
    <w:name w:val="footer"/>
    <w:basedOn w:val="Normal"/>
    <w:link w:val="FooterChar"/>
    <w:uiPriority w:val="99"/>
    <w:rsid w:val="00B46C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337</Words>
  <Characters>1923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user</cp:lastModifiedBy>
  <cp:revision>6</cp:revision>
  <cp:lastPrinted>2017-02-09T13:45:00Z</cp:lastPrinted>
  <dcterms:created xsi:type="dcterms:W3CDTF">2017-02-09T13:14:00Z</dcterms:created>
  <dcterms:modified xsi:type="dcterms:W3CDTF">2017-02-10T07:35:00Z</dcterms:modified>
</cp:coreProperties>
</file>