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4059A2" w:rsidRDefault="004059A2" w:rsidP="004059A2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732994" w:rsidRPr="001A5C0A" w:rsidRDefault="004059A2" w:rsidP="004059A2">
      <w:pPr>
        <w:spacing w:after="0" w:line="240" w:lineRule="auto"/>
        <w:jc w:val="center"/>
        <w:rPr>
          <w:sz w:val="28"/>
          <w:szCs w:val="28"/>
        </w:rPr>
      </w:pPr>
      <w:r w:rsidRPr="004059A2">
        <w:rPr>
          <w:sz w:val="28"/>
          <w:szCs w:val="28"/>
        </w:rPr>
        <w:t xml:space="preserve">Об отмене Распоряжения Президента </w:t>
      </w:r>
    </w:p>
    <w:p w:rsidR="004059A2" w:rsidRPr="004059A2" w:rsidRDefault="004059A2" w:rsidP="004059A2">
      <w:pPr>
        <w:spacing w:after="0" w:line="240" w:lineRule="auto"/>
        <w:jc w:val="center"/>
        <w:rPr>
          <w:sz w:val="28"/>
          <w:szCs w:val="28"/>
        </w:rPr>
      </w:pPr>
      <w:r w:rsidRPr="004059A2">
        <w:rPr>
          <w:sz w:val="28"/>
          <w:szCs w:val="28"/>
        </w:rPr>
        <w:t>Приднестровской Молдавской Республики</w:t>
      </w:r>
    </w:p>
    <w:p w:rsidR="004059A2" w:rsidRPr="004059A2" w:rsidRDefault="004059A2" w:rsidP="004059A2">
      <w:pPr>
        <w:spacing w:after="0" w:line="240" w:lineRule="auto"/>
        <w:jc w:val="center"/>
        <w:rPr>
          <w:sz w:val="28"/>
          <w:szCs w:val="28"/>
        </w:rPr>
      </w:pPr>
      <w:r w:rsidRPr="004059A2">
        <w:rPr>
          <w:sz w:val="28"/>
          <w:szCs w:val="28"/>
        </w:rPr>
        <w:t>от 8 декабря 2008 года № 1233рп</w:t>
      </w:r>
    </w:p>
    <w:p w:rsidR="004059A2" w:rsidRPr="004059A2" w:rsidRDefault="004059A2" w:rsidP="004059A2">
      <w:pPr>
        <w:spacing w:after="0" w:line="240" w:lineRule="auto"/>
        <w:jc w:val="center"/>
        <w:rPr>
          <w:sz w:val="28"/>
          <w:szCs w:val="28"/>
        </w:rPr>
      </w:pPr>
      <w:r w:rsidRPr="004059A2">
        <w:rPr>
          <w:sz w:val="28"/>
          <w:szCs w:val="28"/>
        </w:rPr>
        <w:t>«О некоторых временных мерах по исполнению Указа Президента</w:t>
      </w:r>
    </w:p>
    <w:p w:rsidR="004059A2" w:rsidRPr="004059A2" w:rsidRDefault="004059A2" w:rsidP="004059A2">
      <w:pPr>
        <w:spacing w:after="0" w:line="240" w:lineRule="auto"/>
        <w:jc w:val="center"/>
        <w:rPr>
          <w:sz w:val="28"/>
          <w:szCs w:val="28"/>
        </w:rPr>
      </w:pPr>
      <w:r w:rsidRPr="004059A2">
        <w:rPr>
          <w:sz w:val="28"/>
          <w:szCs w:val="28"/>
        </w:rPr>
        <w:t>Приднес</w:t>
      </w:r>
      <w:r w:rsidR="00732994">
        <w:rPr>
          <w:sz w:val="28"/>
          <w:szCs w:val="28"/>
        </w:rPr>
        <w:t xml:space="preserve">тровской Молдавской Республики </w:t>
      </w:r>
      <w:r w:rsidRPr="004059A2">
        <w:rPr>
          <w:sz w:val="28"/>
          <w:szCs w:val="28"/>
        </w:rPr>
        <w:t>от 18 ноября 2008 года № 742</w:t>
      </w:r>
    </w:p>
    <w:p w:rsidR="004059A2" w:rsidRPr="004059A2" w:rsidRDefault="004059A2" w:rsidP="004059A2">
      <w:pPr>
        <w:spacing w:after="0" w:line="240" w:lineRule="auto"/>
        <w:jc w:val="center"/>
        <w:rPr>
          <w:sz w:val="28"/>
          <w:szCs w:val="28"/>
        </w:rPr>
      </w:pPr>
      <w:r w:rsidRPr="004059A2">
        <w:rPr>
          <w:sz w:val="28"/>
          <w:szCs w:val="28"/>
        </w:rPr>
        <w:t>«О реорганизации системы государственного управления в городах</w:t>
      </w:r>
    </w:p>
    <w:p w:rsidR="004059A2" w:rsidRPr="004059A2" w:rsidRDefault="004059A2" w:rsidP="004059A2">
      <w:pPr>
        <w:spacing w:after="0" w:line="240" w:lineRule="auto"/>
        <w:jc w:val="center"/>
        <w:rPr>
          <w:sz w:val="28"/>
          <w:szCs w:val="28"/>
        </w:rPr>
      </w:pPr>
      <w:r w:rsidRPr="004059A2">
        <w:rPr>
          <w:sz w:val="28"/>
          <w:szCs w:val="28"/>
        </w:rPr>
        <w:t>и на территориях районов Приднестровской Молдавской Республики»</w:t>
      </w:r>
    </w:p>
    <w:p w:rsidR="004059A2" w:rsidRPr="004059A2" w:rsidRDefault="004059A2" w:rsidP="004059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059A2" w:rsidRPr="004059A2" w:rsidRDefault="004059A2" w:rsidP="004059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059A2" w:rsidRPr="004059A2" w:rsidRDefault="004059A2" w:rsidP="004059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059A2">
        <w:rPr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4059A2" w:rsidRPr="004059A2" w:rsidRDefault="004059A2" w:rsidP="004059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059A2" w:rsidRPr="004059A2" w:rsidRDefault="001A5C0A" w:rsidP="004059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4059A2" w:rsidRPr="004059A2">
        <w:rPr>
          <w:sz w:val="28"/>
          <w:szCs w:val="28"/>
        </w:rPr>
        <w:t xml:space="preserve"> утратившим силу Распоряжение Президента Приднес</w:t>
      </w:r>
      <w:r w:rsidR="00732994">
        <w:rPr>
          <w:sz w:val="28"/>
          <w:szCs w:val="28"/>
        </w:rPr>
        <w:t xml:space="preserve">тровской Молдавской Республики </w:t>
      </w:r>
      <w:r w:rsidR="004059A2" w:rsidRPr="004059A2">
        <w:rPr>
          <w:sz w:val="28"/>
          <w:szCs w:val="28"/>
        </w:rPr>
        <w:t>от 8 декабря 2008 года № 1233рп «О некоторых временных мерах по исполнению Указа Президента Приднес</w:t>
      </w:r>
      <w:r w:rsidR="00732994">
        <w:rPr>
          <w:sz w:val="28"/>
          <w:szCs w:val="28"/>
        </w:rPr>
        <w:t xml:space="preserve">тровской Молдавской Республики </w:t>
      </w:r>
      <w:r w:rsidR="004059A2" w:rsidRPr="004059A2">
        <w:rPr>
          <w:sz w:val="28"/>
          <w:szCs w:val="28"/>
        </w:rPr>
        <w:t>от 18 ноября 2008 года № 742 «О реорганизации системы государственного управления в городах и на территориях районов Приднестровской Молдавской Республики» (САЗ 08-49).</w:t>
      </w:r>
    </w:p>
    <w:p w:rsidR="0038341F" w:rsidRPr="00732994" w:rsidRDefault="0038341F" w:rsidP="004059A2">
      <w:pPr>
        <w:spacing w:after="0" w:line="240" w:lineRule="auto"/>
        <w:jc w:val="both"/>
        <w:rPr>
          <w:sz w:val="28"/>
          <w:szCs w:val="28"/>
        </w:rPr>
      </w:pPr>
    </w:p>
    <w:p w:rsidR="004059A2" w:rsidRPr="00732994" w:rsidRDefault="004059A2" w:rsidP="004059A2">
      <w:pPr>
        <w:spacing w:after="0" w:line="240" w:lineRule="auto"/>
        <w:jc w:val="both"/>
        <w:rPr>
          <w:sz w:val="28"/>
          <w:szCs w:val="28"/>
        </w:rPr>
      </w:pPr>
    </w:p>
    <w:p w:rsidR="004059A2" w:rsidRPr="00732994" w:rsidRDefault="004059A2" w:rsidP="004059A2">
      <w:pPr>
        <w:spacing w:after="0" w:line="240" w:lineRule="auto"/>
        <w:jc w:val="both"/>
        <w:rPr>
          <w:sz w:val="28"/>
          <w:szCs w:val="28"/>
        </w:rPr>
      </w:pPr>
    </w:p>
    <w:p w:rsidR="004059A2" w:rsidRPr="00732994" w:rsidRDefault="004059A2" w:rsidP="004059A2">
      <w:pPr>
        <w:spacing w:after="0" w:line="240" w:lineRule="auto"/>
        <w:jc w:val="both"/>
        <w:rPr>
          <w:sz w:val="28"/>
          <w:szCs w:val="28"/>
        </w:rPr>
      </w:pPr>
    </w:p>
    <w:p w:rsidR="004059A2" w:rsidRPr="005F7D48" w:rsidRDefault="004059A2" w:rsidP="004059A2">
      <w:pPr>
        <w:autoSpaceDE w:val="0"/>
        <w:autoSpaceDN w:val="0"/>
        <w:adjustRightInd w:val="0"/>
        <w:spacing w:after="0" w:line="240" w:lineRule="auto"/>
        <w:jc w:val="both"/>
      </w:pPr>
      <w:r w:rsidRPr="005F7D48">
        <w:t>ПРЕЗИДЕНТ                                                                                                В.КРАСНОСЕЛЬСКИЙ</w:t>
      </w:r>
    </w:p>
    <w:p w:rsidR="004059A2" w:rsidRPr="001A5C0A" w:rsidRDefault="004059A2" w:rsidP="004059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59A2" w:rsidRPr="001A5C0A" w:rsidRDefault="004059A2" w:rsidP="004059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59A2" w:rsidRPr="005F7D48" w:rsidRDefault="004059A2" w:rsidP="004059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59A2" w:rsidRPr="00586932" w:rsidRDefault="004059A2" w:rsidP="004059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59A2" w:rsidRPr="00586932" w:rsidRDefault="004059A2" w:rsidP="004059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6932">
        <w:rPr>
          <w:sz w:val="28"/>
          <w:szCs w:val="28"/>
        </w:rPr>
        <w:t xml:space="preserve">    г. Тирасполь</w:t>
      </w:r>
    </w:p>
    <w:p w:rsidR="004059A2" w:rsidRPr="00586932" w:rsidRDefault="00586932" w:rsidP="004059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059A2" w:rsidRPr="00586932">
        <w:rPr>
          <w:sz w:val="28"/>
          <w:szCs w:val="28"/>
        </w:rPr>
        <w:t xml:space="preserve"> сентября 2017 г.</w:t>
      </w:r>
    </w:p>
    <w:p w:rsidR="004059A2" w:rsidRPr="00586932" w:rsidRDefault="004059A2" w:rsidP="004059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6932">
        <w:rPr>
          <w:sz w:val="28"/>
          <w:szCs w:val="28"/>
        </w:rPr>
        <w:t xml:space="preserve">       № </w:t>
      </w:r>
      <w:r w:rsidR="00586932">
        <w:rPr>
          <w:sz w:val="28"/>
          <w:szCs w:val="28"/>
        </w:rPr>
        <w:t>252</w:t>
      </w:r>
      <w:r w:rsidRPr="00586932">
        <w:rPr>
          <w:sz w:val="28"/>
          <w:szCs w:val="28"/>
        </w:rPr>
        <w:t>рп</w:t>
      </w:r>
    </w:p>
    <w:sectPr w:rsidR="004059A2" w:rsidRPr="00586932" w:rsidSect="004059A2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9A2"/>
    <w:rsid w:val="001A5C0A"/>
    <w:rsid w:val="0038341F"/>
    <w:rsid w:val="004059A2"/>
    <w:rsid w:val="00530826"/>
    <w:rsid w:val="00586932"/>
    <w:rsid w:val="00732994"/>
    <w:rsid w:val="00817323"/>
    <w:rsid w:val="00861DC2"/>
    <w:rsid w:val="00A9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g30ita</dc:creator>
  <cp:keywords/>
  <dc:description/>
  <cp:lastModifiedBy>g30ita</cp:lastModifiedBy>
  <cp:revision>4</cp:revision>
  <cp:lastPrinted>2017-09-12T06:05:00Z</cp:lastPrinted>
  <dcterms:created xsi:type="dcterms:W3CDTF">2017-09-11T12:44:00Z</dcterms:created>
  <dcterms:modified xsi:type="dcterms:W3CDTF">2017-09-12T14:12:00Z</dcterms:modified>
</cp:coreProperties>
</file>