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48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5148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14CF0" w:rsidRPr="00414CF0" w:rsidRDefault="00414CF0" w:rsidP="00DD51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О назначении судьи </w:t>
      </w:r>
      <w:r w:rsidRPr="00504B05">
        <w:rPr>
          <w:rFonts w:ascii="Times New Roman" w:hAnsi="Times New Roman"/>
          <w:sz w:val="28"/>
          <w:szCs w:val="28"/>
        </w:rPr>
        <w:t>Бендерского</w:t>
      </w:r>
      <w:r w:rsidRPr="00684AFE">
        <w:rPr>
          <w:rFonts w:ascii="Times New Roman" w:hAnsi="Times New Roman"/>
          <w:sz w:val="28"/>
          <w:szCs w:val="28"/>
        </w:rPr>
        <w:t xml:space="preserve"> городского суда</w:t>
      </w:r>
    </w:p>
    <w:p w:rsidR="00DD5148" w:rsidRPr="00504B05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5148" w:rsidRPr="00504B05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Республики, пунктом 2 статьи 7, статьей 14 Конституционного закона Приднестровской Молдавской Республики от 9 августа 2005 года</w:t>
      </w:r>
      <w:r w:rsidRPr="00684AFE">
        <w:rPr>
          <w:rFonts w:ascii="Times New Roman" w:hAnsi="Times New Roman"/>
          <w:sz w:val="28"/>
          <w:szCs w:val="28"/>
        </w:rPr>
        <w:br/>
        <w:t>№ 621-КЗ-III «О статусе судей в Приднестровской Молдавской Республике» (САЗ 05-33) с изменениями и дополнениями, внесенными Конституционными законами Приднестровской Молдавской Республики от 17 февраля 2009 года</w:t>
      </w:r>
      <w:r w:rsidRPr="00684AFE">
        <w:rPr>
          <w:rFonts w:ascii="Times New Roman" w:hAnsi="Times New Roman"/>
          <w:sz w:val="28"/>
          <w:szCs w:val="28"/>
        </w:rPr>
        <w:br/>
        <w:t>№ 663-КЗД-IV (САЗ 09-8), от 27 апреля 2010 года № 61-КЗИ-IV (САЗ 10-17),</w:t>
      </w:r>
      <w:r w:rsidRPr="00684AFE">
        <w:rPr>
          <w:rFonts w:ascii="Times New Roman" w:hAnsi="Times New Roman"/>
          <w:sz w:val="28"/>
          <w:szCs w:val="28"/>
        </w:rPr>
        <w:br/>
        <w:t xml:space="preserve">от 23 апреля 2013 года № 89-КЗИ-V (САЗ 13-16), от 1 июля 2014 года </w:t>
      </w:r>
      <w:r w:rsidRPr="00684AFE">
        <w:rPr>
          <w:rFonts w:ascii="Times New Roman" w:hAnsi="Times New Roman"/>
          <w:sz w:val="28"/>
          <w:szCs w:val="28"/>
        </w:rPr>
        <w:br/>
        <w:t>№ 122-КЗД-V (САЗ 14-27), от 30 декабря 2014 года № 235-КЗД-V (САЗ 15-1), от 19 мая 2016 года № 130-КЗИД-VI (САЗ 16-20), от 23 июня 2017 года</w:t>
      </w:r>
      <w:r w:rsidRPr="00684AFE">
        <w:rPr>
          <w:rFonts w:ascii="Times New Roman" w:hAnsi="Times New Roman"/>
          <w:sz w:val="28"/>
          <w:szCs w:val="28"/>
        </w:rPr>
        <w:br/>
        <w:t xml:space="preserve">№ 183-КЗД-VI (САЗ 17-26), на основании представления председателя Верховного суда Приднестровской Молдавской Республики и рекомендации квалификационной коллегии судей Верховного суда Приднестровской Молдавской Республики </w:t>
      </w: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</w:rPr>
        <w:t>Кышларь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Ивановну</w:t>
      </w:r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>
        <w:rPr>
          <w:rFonts w:ascii="Times New Roman" w:hAnsi="Times New Roman"/>
          <w:sz w:val="28"/>
          <w:szCs w:val="28"/>
        </w:rPr>
        <w:t>Бендерского</w:t>
      </w:r>
      <w:r w:rsidRPr="00684AFE">
        <w:rPr>
          <w:rFonts w:ascii="Times New Roman" w:hAnsi="Times New Roman"/>
          <w:sz w:val="28"/>
          <w:szCs w:val="28"/>
        </w:rPr>
        <w:t xml:space="preserve"> городского суда сроком на 5 (пять) лет.</w:t>
      </w:r>
    </w:p>
    <w:p w:rsidR="00DD5148" w:rsidRPr="00684AFE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148" w:rsidRPr="00504B05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DD5148" w:rsidRPr="00214157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76A" w:rsidRPr="00214157" w:rsidRDefault="00FD376A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148" w:rsidRPr="00214157" w:rsidRDefault="00DD5148" w:rsidP="00DD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F0" w:rsidRPr="00414CF0" w:rsidRDefault="00414CF0" w:rsidP="00414CF0">
      <w:pPr>
        <w:jc w:val="both"/>
        <w:rPr>
          <w:rFonts w:ascii="Times New Roman" w:hAnsi="Times New Roman"/>
          <w:sz w:val="24"/>
          <w:szCs w:val="24"/>
        </w:rPr>
      </w:pPr>
      <w:r w:rsidRPr="00414CF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14CF0" w:rsidRPr="00214157" w:rsidRDefault="00414CF0" w:rsidP="00414CF0">
      <w:pPr>
        <w:rPr>
          <w:rFonts w:ascii="Times New Roman" w:hAnsi="Times New Roman"/>
          <w:sz w:val="28"/>
          <w:szCs w:val="28"/>
        </w:rPr>
      </w:pPr>
    </w:p>
    <w:p w:rsidR="00414CF0" w:rsidRPr="00214157" w:rsidRDefault="00414CF0" w:rsidP="00414C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4157">
        <w:rPr>
          <w:rFonts w:ascii="Times New Roman" w:hAnsi="Times New Roman"/>
          <w:sz w:val="28"/>
          <w:szCs w:val="28"/>
        </w:rPr>
        <w:t>г. Тирасполь</w:t>
      </w:r>
    </w:p>
    <w:p w:rsidR="00414CF0" w:rsidRPr="00214157" w:rsidRDefault="00214157" w:rsidP="00414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214157">
        <w:rPr>
          <w:rFonts w:ascii="Times New Roman" w:hAnsi="Times New Roman"/>
          <w:sz w:val="28"/>
          <w:szCs w:val="28"/>
        </w:rPr>
        <w:t>6</w:t>
      </w:r>
      <w:r w:rsidR="00414CF0" w:rsidRPr="00214157">
        <w:rPr>
          <w:rFonts w:ascii="Times New Roman" w:hAnsi="Times New Roman"/>
          <w:sz w:val="28"/>
          <w:szCs w:val="28"/>
        </w:rPr>
        <w:t xml:space="preserve"> октября 2017 г.</w:t>
      </w:r>
    </w:p>
    <w:p w:rsidR="00414CF0" w:rsidRPr="00214157" w:rsidRDefault="00414CF0" w:rsidP="00414CF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en-US"/>
        </w:rPr>
      </w:pPr>
      <w:r w:rsidRPr="00214157">
        <w:rPr>
          <w:rFonts w:ascii="Times New Roman" w:hAnsi="Times New Roman"/>
          <w:sz w:val="28"/>
          <w:szCs w:val="28"/>
        </w:rPr>
        <w:t xml:space="preserve">               № </w:t>
      </w:r>
      <w:r w:rsidR="00214157">
        <w:rPr>
          <w:rFonts w:ascii="Times New Roman" w:hAnsi="Times New Roman"/>
          <w:sz w:val="28"/>
          <w:szCs w:val="28"/>
          <w:lang w:val="en-US"/>
        </w:rPr>
        <w:t>597</w:t>
      </w:r>
    </w:p>
    <w:p w:rsidR="00414CF0" w:rsidRPr="00214157" w:rsidRDefault="00414CF0" w:rsidP="0041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4CF0" w:rsidRPr="00214157" w:rsidSect="00DD514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4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157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D66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CF0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20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3E2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4C0B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1F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148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6A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2017-10-25T11:16:00Z</cp:lastPrinted>
  <dcterms:created xsi:type="dcterms:W3CDTF">2017-10-26T11:11:00Z</dcterms:created>
  <dcterms:modified xsi:type="dcterms:W3CDTF">2017-10-26T13:46:00Z</dcterms:modified>
</cp:coreProperties>
</file>