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8A" w:rsidRPr="00AE5FF4" w:rsidRDefault="00165D8A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AE5FF4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AE5FF4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AE5FF4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AE5FF4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AE5FF4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AE5FF4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C00F87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C00F87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E5FF4" w:rsidRPr="00C00F87" w:rsidRDefault="00AE5FF4" w:rsidP="0080395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165D8A" w:rsidRPr="00C00F87" w:rsidRDefault="00165D8A" w:rsidP="00803953">
      <w:pPr>
        <w:jc w:val="center"/>
        <w:outlineLvl w:val="2"/>
        <w:rPr>
          <w:bCs/>
          <w:sz w:val="28"/>
          <w:szCs w:val="28"/>
        </w:rPr>
      </w:pPr>
      <w:r w:rsidRPr="00C00F87">
        <w:rPr>
          <w:bCs/>
          <w:sz w:val="28"/>
          <w:szCs w:val="28"/>
        </w:rPr>
        <w:t xml:space="preserve">Об отмене Указа Президента </w:t>
      </w:r>
    </w:p>
    <w:p w:rsidR="00165D8A" w:rsidRPr="00C00F87" w:rsidRDefault="00165D8A" w:rsidP="00803953">
      <w:pPr>
        <w:jc w:val="center"/>
        <w:outlineLvl w:val="2"/>
        <w:rPr>
          <w:bCs/>
          <w:sz w:val="28"/>
          <w:szCs w:val="28"/>
        </w:rPr>
      </w:pPr>
      <w:r w:rsidRPr="00C00F87">
        <w:rPr>
          <w:bCs/>
          <w:sz w:val="28"/>
          <w:szCs w:val="28"/>
        </w:rPr>
        <w:t xml:space="preserve">Приднестровской Молдавской Республики </w:t>
      </w:r>
    </w:p>
    <w:p w:rsidR="00165D8A" w:rsidRPr="00C00F87" w:rsidRDefault="00165D8A" w:rsidP="00803953">
      <w:pPr>
        <w:jc w:val="center"/>
        <w:outlineLvl w:val="2"/>
        <w:rPr>
          <w:bCs/>
          <w:sz w:val="28"/>
          <w:szCs w:val="28"/>
        </w:rPr>
      </w:pPr>
      <w:r w:rsidRPr="00C00F87">
        <w:rPr>
          <w:bCs/>
          <w:sz w:val="28"/>
          <w:szCs w:val="28"/>
        </w:rPr>
        <w:t xml:space="preserve">от 4 апреля 2012 года № 247 </w:t>
      </w:r>
    </w:p>
    <w:p w:rsidR="00165D8A" w:rsidRPr="00C00F87" w:rsidRDefault="00165D8A" w:rsidP="00803953">
      <w:pPr>
        <w:jc w:val="center"/>
        <w:outlineLvl w:val="2"/>
        <w:rPr>
          <w:bCs/>
          <w:sz w:val="28"/>
          <w:szCs w:val="28"/>
        </w:rPr>
      </w:pPr>
      <w:r w:rsidRPr="00C00F87">
        <w:rPr>
          <w:bCs/>
          <w:sz w:val="28"/>
          <w:szCs w:val="28"/>
        </w:rPr>
        <w:t xml:space="preserve">«О некоторых мерах по оперативному регулированию </w:t>
      </w:r>
    </w:p>
    <w:p w:rsidR="00165D8A" w:rsidRPr="00C00F87" w:rsidRDefault="00165D8A" w:rsidP="00803953">
      <w:pPr>
        <w:jc w:val="center"/>
        <w:outlineLvl w:val="2"/>
        <w:rPr>
          <w:bCs/>
          <w:sz w:val="28"/>
          <w:szCs w:val="28"/>
        </w:rPr>
      </w:pPr>
      <w:r w:rsidRPr="00C00F87">
        <w:rPr>
          <w:bCs/>
          <w:sz w:val="28"/>
          <w:szCs w:val="28"/>
        </w:rPr>
        <w:t>экспорта товаров и сырьевых ресурсов»</w:t>
      </w:r>
    </w:p>
    <w:p w:rsidR="00165D8A" w:rsidRPr="00C00F87" w:rsidRDefault="00165D8A" w:rsidP="00803953">
      <w:pPr>
        <w:jc w:val="both"/>
        <w:outlineLvl w:val="2"/>
        <w:rPr>
          <w:sz w:val="16"/>
          <w:szCs w:val="16"/>
        </w:rPr>
      </w:pPr>
    </w:p>
    <w:p w:rsidR="00AE5FF4" w:rsidRPr="00C00F87" w:rsidRDefault="00AE5FF4" w:rsidP="00803953">
      <w:pPr>
        <w:jc w:val="both"/>
        <w:outlineLvl w:val="2"/>
        <w:rPr>
          <w:sz w:val="16"/>
          <w:szCs w:val="16"/>
        </w:rPr>
      </w:pPr>
    </w:p>
    <w:p w:rsidR="00F56DEF" w:rsidRPr="00C00F87" w:rsidRDefault="00165D8A" w:rsidP="008039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0F87">
        <w:rPr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Таможенным кодексом Приднестровской Молдавской Республики, </w:t>
      </w:r>
      <w:hyperlink r:id="rId4" w:tooltip="(ВСТУПИЛ В СИЛУ 22.07.1999) О внешнеэкономической деятельности" w:history="1">
        <w:r w:rsidRPr="00C00F87">
          <w:rPr>
            <w:rStyle w:val="a3"/>
            <w:color w:val="auto"/>
            <w:sz w:val="28"/>
            <w:szCs w:val="28"/>
            <w:u w:val="none"/>
          </w:rPr>
          <w:t>Закон</w:t>
        </w:r>
        <w:r w:rsidR="00F56DEF" w:rsidRPr="00C00F87">
          <w:rPr>
            <w:rStyle w:val="a3"/>
            <w:color w:val="auto"/>
            <w:sz w:val="28"/>
            <w:szCs w:val="28"/>
            <w:u w:val="none"/>
          </w:rPr>
          <w:t>ом</w:t>
        </w:r>
        <w:r w:rsidRPr="00C00F87">
          <w:rPr>
            <w:rStyle w:val="a3"/>
            <w:color w:val="auto"/>
            <w:sz w:val="28"/>
            <w:szCs w:val="28"/>
            <w:u w:val="none"/>
          </w:rPr>
          <w:t xml:space="preserve"> Приднестровской Молдавской Республики от 22 июля 1999 года </w:t>
        </w:r>
        <w:r w:rsidR="00AE5FF4" w:rsidRPr="00C00F87">
          <w:rPr>
            <w:rStyle w:val="a3"/>
            <w:color w:val="auto"/>
            <w:sz w:val="28"/>
            <w:szCs w:val="28"/>
            <w:u w:val="none"/>
          </w:rPr>
          <w:br/>
        </w:r>
        <w:r w:rsidRPr="00C00F87">
          <w:rPr>
            <w:rStyle w:val="a3"/>
            <w:color w:val="auto"/>
            <w:sz w:val="28"/>
            <w:szCs w:val="28"/>
            <w:u w:val="none"/>
          </w:rPr>
          <w:t>№ 188-З «О внешнеэкономической деятельности</w:t>
        </w:r>
      </w:hyperlink>
      <w:r w:rsidRPr="00C00F87">
        <w:rPr>
          <w:sz w:val="28"/>
          <w:szCs w:val="28"/>
        </w:rPr>
        <w:t>» (СЗМР 99-3) в действующей редакции, в связи с принятием Постановления Правительства Приднестровской</w:t>
      </w:r>
      <w:proofErr w:type="gramEnd"/>
      <w:r w:rsidRPr="00C00F87">
        <w:rPr>
          <w:sz w:val="28"/>
          <w:szCs w:val="28"/>
        </w:rPr>
        <w:t xml:space="preserve"> Молдавской Республики от 14 июня 2018 года № 198 «О некоторых мерах </w:t>
      </w:r>
      <w:r w:rsidR="002877DF" w:rsidRPr="00C00F87">
        <w:rPr>
          <w:sz w:val="28"/>
          <w:szCs w:val="28"/>
        </w:rPr>
        <w:br/>
      </w:r>
      <w:r w:rsidRPr="00C00F87">
        <w:rPr>
          <w:sz w:val="28"/>
          <w:szCs w:val="28"/>
        </w:rPr>
        <w:t xml:space="preserve">по оперативному регулированию экспорта товаров и сырьевых ресурсов» </w:t>
      </w:r>
      <w:r w:rsidR="00C561AD" w:rsidRPr="00C00F87">
        <w:rPr>
          <w:sz w:val="28"/>
          <w:szCs w:val="28"/>
        </w:rPr>
        <w:br/>
      </w:r>
      <w:r w:rsidRPr="00C00F87">
        <w:rPr>
          <w:sz w:val="28"/>
          <w:szCs w:val="28"/>
        </w:rPr>
        <w:t xml:space="preserve">(САЗ 18-24), </w:t>
      </w:r>
      <w:r w:rsidR="00F56DEF" w:rsidRPr="00C00F87">
        <w:rPr>
          <w:rFonts w:eastAsiaTheme="minorHAnsi"/>
          <w:sz w:val="28"/>
          <w:szCs w:val="28"/>
          <w:lang w:eastAsia="en-US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165D8A" w:rsidRPr="00C00F87" w:rsidRDefault="00165D8A" w:rsidP="00803953">
      <w:pPr>
        <w:jc w:val="both"/>
        <w:rPr>
          <w:sz w:val="28"/>
          <w:szCs w:val="28"/>
        </w:rPr>
      </w:pPr>
      <w:proofErr w:type="spellStart"/>
      <w:proofErr w:type="gramStart"/>
      <w:r w:rsidRPr="00C00F87">
        <w:rPr>
          <w:sz w:val="28"/>
          <w:szCs w:val="28"/>
        </w:rPr>
        <w:t>п</w:t>
      </w:r>
      <w:proofErr w:type="spellEnd"/>
      <w:proofErr w:type="gramEnd"/>
      <w:r w:rsidRPr="00C00F87">
        <w:rPr>
          <w:sz w:val="28"/>
          <w:szCs w:val="28"/>
        </w:rPr>
        <w:t xml:space="preserve"> о с т а </w:t>
      </w:r>
      <w:proofErr w:type="spellStart"/>
      <w:r w:rsidRPr="00C00F87">
        <w:rPr>
          <w:sz w:val="28"/>
          <w:szCs w:val="28"/>
        </w:rPr>
        <w:t>н</w:t>
      </w:r>
      <w:proofErr w:type="spellEnd"/>
      <w:r w:rsidRPr="00C00F87">
        <w:rPr>
          <w:sz w:val="28"/>
          <w:szCs w:val="28"/>
        </w:rPr>
        <w:t xml:space="preserve"> о в л я ю:</w:t>
      </w:r>
    </w:p>
    <w:p w:rsidR="00165D8A" w:rsidRPr="00C00F87" w:rsidRDefault="00165D8A" w:rsidP="00803953">
      <w:pPr>
        <w:ind w:firstLine="709"/>
        <w:jc w:val="both"/>
        <w:rPr>
          <w:sz w:val="16"/>
          <w:szCs w:val="16"/>
        </w:rPr>
      </w:pPr>
    </w:p>
    <w:p w:rsidR="00165D8A" w:rsidRPr="00C00F87" w:rsidRDefault="00165D8A" w:rsidP="00803953">
      <w:pPr>
        <w:ind w:firstLine="709"/>
        <w:jc w:val="both"/>
        <w:rPr>
          <w:sz w:val="28"/>
          <w:szCs w:val="28"/>
        </w:rPr>
      </w:pPr>
      <w:r w:rsidRPr="00C00F87">
        <w:rPr>
          <w:bCs/>
          <w:sz w:val="28"/>
          <w:szCs w:val="28"/>
        </w:rPr>
        <w:t>1.</w:t>
      </w:r>
      <w:r w:rsidRPr="00C00F87">
        <w:rPr>
          <w:sz w:val="28"/>
          <w:szCs w:val="28"/>
        </w:rPr>
        <w:t xml:space="preserve"> </w:t>
      </w:r>
      <w:proofErr w:type="gramStart"/>
      <w:r w:rsidRPr="00C00F87">
        <w:rPr>
          <w:sz w:val="28"/>
          <w:szCs w:val="28"/>
        </w:rPr>
        <w:t xml:space="preserve">Признать утратившим силу </w:t>
      </w:r>
      <w:r w:rsidRPr="00C00F87">
        <w:rPr>
          <w:bCs/>
          <w:sz w:val="28"/>
          <w:szCs w:val="28"/>
        </w:rPr>
        <w:t xml:space="preserve">Указ Президента Приднестровской Молдавской Республики от 4 апреля 2012 года № 247 «О некоторых мерах </w:t>
      </w:r>
      <w:r w:rsidRPr="00C00F87">
        <w:rPr>
          <w:bCs/>
          <w:sz w:val="28"/>
          <w:szCs w:val="28"/>
        </w:rPr>
        <w:br/>
        <w:t>по оперативному регулированию экспорта товаров и сырьевых ресурсов»</w:t>
      </w:r>
      <w:r w:rsidRPr="00C00F87">
        <w:rPr>
          <w:sz w:val="28"/>
          <w:szCs w:val="28"/>
        </w:rPr>
        <w:t xml:space="preserve"> </w:t>
      </w:r>
      <w:r w:rsidRPr="00C00F87">
        <w:rPr>
          <w:sz w:val="28"/>
          <w:szCs w:val="28"/>
        </w:rPr>
        <w:br/>
        <w:t xml:space="preserve">(САЗ 12-15) с изменением и дополнениями, внесенными указами Президента Приднестровской Молдавской Республики от 25 апреля 2012 года № 294 </w:t>
      </w:r>
      <w:r w:rsidRPr="00C00F87">
        <w:rPr>
          <w:sz w:val="28"/>
          <w:szCs w:val="28"/>
        </w:rPr>
        <w:br/>
        <w:t xml:space="preserve">(САЗ 12-18), от 27 июля 2017 года № 441 (САЗ 17-31), от </w:t>
      </w:r>
      <w:hyperlink r:id="rId5" w:tgtFrame="_blank" w:history="1">
        <w:r w:rsidRPr="00C00F87">
          <w:rPr>
            <w:rStyle w:val="a3"/>
            <w:color w:val="auto"/>
            <w:sz w:val="28"/>
            <w:szCs w:val="28"/>
            <w:u w:val="none"/>
          </w:rPr>
          <w:t xml:space="preserve">30 марта 2018 года </w:t>
        </w:r>
        <w:r w:rsidRPr="00C00F87">
          <w:rPr>
            <w:rStyle w:val="a3"/>
            <w:color w:val="auto"/>
            <w:sz w:val="28"/>
            <w:szCs w:val="28"/>
            <w:u w:val="none"/>
          </w:rPr>
          <w:br/>
          <w:t>№ 126</w:t>
        </w:r>
      </w:hyperlink>
      <w:r w:rsidRPr="00C00F87">
        <w:rPr>
          <w:rStyle w:val="a3"/>
          <w:color w:val="auto"/>
          <w:sz w:val="28"/>
          <w:szCs w:val="28"/>
          <w:u w:val="none"/>
        </w:rPr>
        <w:t xml:space="preserve"> (САЗ</w:t>
      </w:r>
      <w:proofErr w:type="gramEnd"/>
      <w:r w:rsidRPr="00C00F87">
        <w:rPr>
          <w:rStyle w:val="a3"/>
          <w:color w:val="auto"/>
          <w:sz w:val="28"/>
          <w:szCs w:val="28"/>
          <w:u w:val="none"/>
        </w:rPr>
        <w:t xml:space="preserve"> 18-13)</w:t>
      </w:r>
      <w:r w:rsidRPr="00C00F87">
        <w:rPr>
          <w:sz w:val="28"/>
          <w:szCs w:val="28"/>
        </w:rPr>
        <w:t>.</w:t>
      </w:r>
    </w:p>
    <w:p w:rsidR="00165D8A" w:rsidRPr="00C00F87" w:rsidRDefault="00165D8A" w:rsidP="00803953">
      <w:pPr>
        <w:ind w:firstLine="709"/>
        <w:jc w:val="both"/>
        <w:rPr>
          <w:sz w:val="28"/>
          <w:szCs w:val="28"/>
        </w:rPr>
      </w:pPr>
      <w:r w:rsidRPr="00C00F87">
        <w:rPr>
          <w:bCs/>
          <w:sz w:val="28"/>
          <w:szCs w:val="28"/>
        </w:rPr>
        <w:t>2.</w:t>
      </w:r>
      <w:r w:rsidRPr="00C00F87">
        <w:rPr>
          <w:sz w:val="28"/>
          <w:szCs w:val="28"/>
        </w:rPr>
        <w:t xml:space="preserve"> Настоящий Указ вступает в силу со дня, следующего за днем его официального опубликования.</w:t>
      </w:r>
    </w:p>
    <w:p w:rsidR="00165D8A" w:rsidRPr="00C00F87" w:rsidRDefault="00165D8A" w:rsidP="00803953">
      <w:pPr>
        <w:ind w:firstLine="709"/>
        <w:jc w:val="both"/>
        <w:rPr>
          <w:sz w:val="20"/>
          <w:szCs w:val="20"/>
        </w:rPr>
      </w:pPr>
    </w:p>
    <w:p w:rsidR="00A159B7" w:rsidRPr="00C00F87" w:rsidRDefault="00A159B7" w:rsidP="00803953">
      <w:pPr>
        <w:ind w:firstLine="709"/>
        <w:jc w:val="both"/>
        <w:rPr>
          <w:sz w:val="20"/>
          <w:szCs w:val="20"/>
        </w:rPr>
      </w:pPr>
    </w:p>
    <w:p w:rsidR="00E36285" w:rsidRPr="00C00F87" w:rsidRDefault="00C00F87" w:rsidP="00803953">
      <w:pPr>
        <w:ind w:firstLine="709"/>
        <w:rPr>
          <w:sz w:val="20"/>
          <w:szCs w:val="20"/>
        </w:rPr>
      </w:pPr>
    </w:p>
    <w:p w:rsidR="00A159B7" w:rsidRPr="00C00F87" w:rsidRDefault="00A159B7" w:rsidP="00A159B7">
      <w:pPr>
        <w:jc w:val="both"/>
      </w:pPr>
      <w:r w:rsidRPr="00C00F87">
        <w:t>ПРЕЗИДЕНТ                                                                                                В.КРАСНОСЕЛЬСКИЙ</w:t>
      </w:r>
    </w:p>
    <w:p w:rsidR="00A159B7" w:rsidRPr="00C00F87" w:rsidRDefault="00A159B7" w:rsidP="00A159B7">
      <w:pPr>
        <w:ind w:firstLine="708"/>
        <w:rPr>
          <w:sz w:val="28"/>
          <w:szCs w:val="28"/>
        </w:rPr>
      </w:pPr>
    </w:p>
    <w:p w:rsidR="00A159B7" w:rsidRPr="00C00F87" w:rsidRDefault="00A159B7" w:rsidP="00A159B7">
      <w:pPr>
        <w:ind w:firstLine="708"/>
        <w:rPr>
          <w:sz w:val="28"/>
          <w:szCs w:val="28"/>
        </w:rPr>
      </w:pPr>
    </w:p>
    <w:p w:rsidR="00A159B7" w:rsidRPr="00C00F87" w:rsidRDefault="00A159B7" w:rsidP="00A159B7">
      <w:pPr>
        <w:rPr>
          <w:sz w:val="28"/>
          <w:szCs w:val="28"/>
        </w:rPr>
      </w:pPr>
      <w:r w:rsidRPr="00C00F87">
        <w:rPr>
          <w:sz w:val="28"/>
          <w:szCs w:val="28"/>
        </w:rPr>
        <w:t xml:space="preserve">  г. Тирасполь</w:t>
      </w:r>
    </w:p>
    <w:p w:rsidR="00A159B7" w:rsidRPr="00C00F87" w:rsidRDefault="00A159B7" w:rsidP="00A159B7">
      <w:pPr>
        <w:rPr>
          <w:sz w:val="28"/>
          <w:szCs w:val="28"/>
        </w:rPr>
      </w:pPr>
      <w:r w:rsidRPr="00C00F87">
        <w:rPr>
          <w:sz w:val="28"/>
          <w:szCs w:val="28"/>
        </w:rPr>
        <w:t>2</w:t>
      </w:r>
      <w:r w:rsidR="00CC0899" w:rsidRPr="00C00F87">
        <w:rPr>
          <w:sz w:val="28"/>
          <w:szCs w:val="28"/>
        </w:rPr>
        <w:t>6</w:t>
      </w:r>
      <w:r w:rsidRPr="00C00F87">
        <w:rPr>
          <w:sz w:val="28"/>
          <w:szCs w:val="28"/>
        </w:rPr>
        <w:t xml:space="preserve"> июня 2018 г.</w:t>
      </w:r>
    </w:p>
    <w:p w:rsidR="00A159B7" w:rsidRPr="00C00F87" w:rsidRDefault="00A159B7" w:rsidP="00A159B7">
      <w:pPr>
        <w:rPr>
          <w:sz w:val="28"/>
          <w:szCs w:val="28"/>
          <w:lang w:val="en-US"/>
        </w:rPr>
      </w:pPr>
      <w:r w:rsidRPr="00C00F87">
        <w:rPr>
          <w:sz w:val="28"/>
          <w:szCs w:val="28"/>
        </w:rPr>
        <w:t xml:space="preserve">   </w:t>
      </w:r>
      <w:r w:rsidR="00CC0899" w:rsidRPr="00C00F87">
        <w:rPr>
          <w:sz w:val="28"/>
          <w:szCs w:val="28"/>
        </w:rPr>
        <w:t xml:space="preserve">  </w:t>
      </w:r>
      <w:r w:rsidRPr="00C00F87">
        <w:rPr>
          <w:sz w:val="28"/>
          <w:szCs w:val="28"/>
        </w:rPr>
        <w:t xml:space="preserve">  № </w:t>
      </w:r>
      <w:r w:rsidR="00CC0899" w:rsidRPr="00C00F87">
        <w:rPr>
          <w:sz w:val="28"/>
          <w:szCs w:val="28"/>
          <w:lang w:val="en-US"/>
        </w:rPr>
        <w:t>252</w:t>
      </w:r>
    </w:p>
    <w:p w:rsidR="00A159B7" w:rsidRPr="00CC0899" w:rsidRDefault="00A159B7" w:rsidP="00A159B7">
      <w:pPr>
        <w:rPr>
          <w:sz w:val="28"/>
          <w:szCs w:val="28"/>
        </w:rPr>
      </w:pPr>
    </w:p>
    <w:sectPr w:rsidR="00A159B7" w:rsidRPr="00CC0899" w:rsidSect="00A159B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D8A"/>
    <w:rsid w:val="000113A4"/>
    <w:rsid w:val="000327E9"/>
    <w:rsid w:val="0005438A"/>
    <w:rsid w:val="000A67A9"/>
    <w:rsid w:val="000C46C7"/>
    <w:rsid w:val="00165D8A"/>
    <w:rsid w:val="002877DF"/>
    <w:rsid w:val="002A3596"/>
    <w:rsid w:val="003018F6"/>
    <w:rsid w:val="003F6886"/>
    <w:rsid w:val="003F7DEE"/>
    <w:rsid w:val="0040026F"/>
    <w:rsid w:val="005968CB"/>
    <w:rsid w:val="005A6352"/>
    <w:rsid w:val="00622855"/>
    <w:rsid w:val="00666151"/>
    <w:rsid w:val="006C25B0"/>
    <w:rsid w:val="006D21DD"/>
    <w:rsid w:val="006D6511"/>
    <w:rsid w:val="00743749"/>
    <w:rsid w:val="00803953"/>
    <w:rsid w:val="008639A5"/>
    <w:rsid w:val="008705B0"/>
    <w:rsid w:val="0087228C"/>
    <w:rsid w:val="008B545B"/>
    <w:rsid w:val="008B5EA1"/>
    <w:rsid w:val="009517DF"/>
    <w:rsid w:val="00A159B7"/>
    <w:rsid w:val="00AD570D"/>
    <w:rsid w:val="00AE5FF4"/>
    <w:rsid w:val="00AF1761"/>
    <w:rsid w:val="00B357AF"/>
    <w:rsid w:val="00B54997"/>
    <w:rsid w:val="00C00F87"/>
    <w:rsid w:val="00C15426"/>
    <w:rsid w:val="00C561AD"/>
    <w:rsid w:val="00C76830"/>
    <w:rsid w:val="00CC0899"/>
    <w:rsid w:val="00D12416"/>
    <w:rsid w:val="00D2395E"/>
    <w:rsid w:val="00DD0910"/>
    <w:rsid w:val="00E023D3"/>
    <w:rsid w:val="00E3060A"/>
    <w:rsid w:val="00E80DED"/>
    <w:rsid w:val="00E938D1"/>
    <w:rsid w:val="00EC3679"/>
    <w:rsid w:val="00ED6382"/>
    <w:rsid w:val="00F07A5C"/>
    <w:rsid w:val="00F56DEF"/>
    <w:rsid w:val="00F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D8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pmr.ru/View.aspx?id=9F9%2bk%2fnorvKLSjwkSfRNag%3d%3d" TargetMode="External"/><Relationship Id="rId4" Type="http://schemas.openxmlformats.org/officeDocument/2006/relationships/hyperlink" Target="http://pravopmr.ru/View.aspx?id=3Y%2bQYFprrKvbuKB8psi%2bO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g30bvn</cp:lastModifiedBy>
  <cp:revision>11</cp:revision>
  <cp:lastPrinted>2018-06-26T14:19:00Z</cp:lastPrinted>
  <dcterms:created xsi:type="dcterms:W3CDTF">2018-06-20T12:14:00Z</dcterms:created>
  <dcterms:modified xsi:type="dcterms:W3CDTF">2018-06-26T14:19:00Z</dcterms:modified>
</cp:coreProperties>
</file>