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6" w:rsidRDefault="005E7E5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Pr="00E43A46" w:rsidRDefault="00E43A4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A46" w:rsidRDefault="005E7E56" w:rsidP="00E4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О </w:t>
      </w:r>
      <w:r w:rsidR="00857E90" w:rsidRPr="00E43A46">
        <w:rPr>
          <w:rFonts w:ascii="Times New Roman" w:hAnsi="Times New Roman" w:cs="Times New Roman"/>
          <w:sz w:val="28"/>
          <w:szCs w:val="28"/>
        </w:rPr>
        <w:t xml:space="preserve">внесении поправок </w:t>
      </w:r>
      <w:r w:rsidRPr="00E43A46">
        <w:rPr>
          <w:rFonts w:ascii="Times New Roman" w:hAnsi="Times New Roman" w:cs="Times New Roman"/>
          <w:sz w:val="28"/>
          <w:szCs w:val="28"/>
        </w:rPr>
        <w:t xml:space="preserve">к первому чтению проекта закона </w:t>
      </w:r>
    </w:p>
    <w:p w:rsidR="00E43A46" w:rsidRDefault="005E7E56" w:rsidP="00E4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E7E56" w:rsidRPr="00E43A46" w:rsidRDefault="005E7E56" w:rsidP="00E4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>«О бюджете Единого государственного фонда социального страхования Приднестровской Молдавской Республики на 2019 год»</w:t>
      </w:r>
    </w:p>
    <w:p w:rsidR="005E7E56" w:rsidRPr="00E43A46" w:rsidRDefault="005E7E5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E56" w:rsidRPr="00E43A46" w:rsidRDefault="005E7E56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E56" w:rsidRPr="00E43A46" w:rsidRDefault="005E7E56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5E7E56" w:rsidRPr="00E43A46" w:rsidRDefault="005E7E56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56" w:rsidRPr="00E43A46" w:rsidRDefault="005E7E56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3A46">
        <w:rPr>
          <w:rFonts w:ascii="Times New Roman" w:hAnsi="Times New Roman" w:cs="Times New Roman"/>
          <w:sz w:val="28"/>
          <w:szCs w:val="28"/>
        </w:rPr>
        <w:t xml:space="preserve">Направить поправки к первому чтению проекта закона Приднестровской Молдавской Республики «О бюджете Единого государственного фонда социального страхования Приднестровской Молдавской Республики на 2019 год» (папка № 1129 (VI), представленного </w:t>
      </w:r>
      <w:r w:rsidR="00E43A46">
        <w:rPr>
          <w:rFonts w:ascii="Times New Roman" w:hAnsi="Times New Roman" w:cs="Times New Roman"/>
          <w:sz w:val="28"/>
          <w:szCs w:val="28"/>
        </w:rPr>
        <w:br/>
      </w:r>
      <w:r w:rsidRPr="00E43A46">
        <w:rPr>
          <w:rFonts w:ascii="Times New Roman" w:hAnsi="Times New Roman" w:cs="Times New Roman"/>
          <w:sz w:val="28"/>
          <w:szCs w:val="28"/>
        </w:rPr>
        <w:t>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21 сентября 2018 года № 74</w:t>
      </w:r>
      <w:r w:rsidR="00857E90" w:rsidRPr="00E43A46">
        <w:rPr>
          <w:rFonts w:ascii="Times New Roman" w:hAnsi="Times New Roman" w:cs="Times New Roman"/>
          <w:sz w:val="28"/>
          <w:szCs w:val="28"/>
        </w:rPr>
        <w:t>7</w:t>
      </w:r>
      <w:r w:rsidRPr="00E43A46">
        <w:rPr>
          <w:rFonts w:ascii="Times New Roman" w:hAnsi="Times New Roman" w:cs="Times New Roman"/>
          <w:sz w:val="28"/>
          <w:szCs w:val="28"/>
        </w:rPr>
        <w:t>р)</w:t>
      </w:r>
      <w:r w:rsidR="00E43A46">
        <w:rPr>
          <w:rFonts w:ascii="Times New Roman" w:hAnsi="Times New Roman" w:cs="Times New Roman"/>
          <w:sz w:val="28"/>
          <w:szCs w:val="28"/>
        </w:rPr>
        <w:t>,</w:t>
      </w:r>
      <w:r w:rsidRPr="00E43A46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E43A46">
        <w:rPr>
          <w:rFonts w:ascii="Times New Roman" w:hAnsi="Times New Roman" w:cs="Times New Roman"/>
          <w:sz w:val="28"/>
          <w:szCs w:val="28"/>
        </w:rPr>
        <w:br/>
      </w:r>
      <w:r w:rsidRPr="00E43A46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 (прилага</w:t>
      </w:r>
      <w:r w:rsidR="00857E90" w:rsidRPr="00E43A46">
        <w:rPr>
          <w:rFonts w:ascii="Times New Roman" w:hAnsi="Times New Roman" w:cs="Times New Roman"/>
          <w:sz w:val="28"/>
          <w:szCs w:val="28"/>
        </w:rPr>
        <w:t>ю</w:t>
      </w:r>
      <w:r w:rsidRPr="00E43A46">
        <w:rPr>
          <w:rFonts w:ascii="Times New Roman" w:hAnsi="Times New Roman" w:cs="Times New Roman"/>
          <w:sz w:val="28"/>
          <w:szCs w:val="28"/>
        </w:rPr>
        <w:t>тся).</w:t>
      </w:r>
      <w:proofErr w:type="gramEnd"/>
    </w:p>
    <w:p w:rsidR="005E7E56" w:rsidRPr="00E43A46" w:rsidRDefault="005E7E56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3A46">
        <w:rPr>
          <w:rFonts w:ascii="Times New Roman" w:hAnsi="Times New Roman" w:cs="Times New Roman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министра </w:t>
      </w:r>
      <w:r w:rsidR="00E43A46">
        <w:rPr>
          <w:rFonts w:ascii="Times New Roman" w:hAnsi="Times New Roman" w:cs="Times New Roman"/>
          <w:sz w:val="28"/>
          <w:szCs w:val="28"/>
        </w:rPr>
        <w:br/>
      </w:r>
      <w:r w:rsidRPr="00E43A46">
        <w:rPr>
          <w:rFonts w:ascii="Times New Roman" w:hAnsi="Times New Roman" w:cs="Times New Roman"/>
          <w:sz w:val="28"/>
          <w:szCs w:val="28"/>
        </w:rPr>
        <w:t xml:space="preserve">по социальной защите и труду Приднестровской Молдавской Республики </w:t>
      </w:r>
      <w:proofErr w:type="spellStart"/>
      <w:r w:rsidRPr="00E43A46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Pr="00E43A46">
        <w:rPr>
          <w:rFonts w:ascii="Times New Roman" w:hAnsi="Times New Roman" w:cs="Times New Roman"/>
          <w:sz w:val="28"/>
          <w:szCs w:val="28"/>
        </w:rPr>
        <w:t xml:space="preserve"> Е.Н., директора Единого государственного фонда социального страхования Приднестровс</w:t>
      </w:r>
      <w:r w:rsidR="00E43A46">
        <w:rPr>
          <w:rFonts w:ascii="Times New Roman" w:hAnsi="Times New Roman" w:cs="Times New Roman"/>
          <w:sz w:val="28"/>
          <w:szCs w:val="28"/>
        </w:rPr>
        <w:t>кой Молдавской Республики Березу</w:t>
      </w:r>
      <w:r w:rsidRPr="00E43A46">
        <w:rPr>
          <w:rFonts w:ascii="Times New Roman" w:hAnsi="Times New Roman" w:cs="Times New Roman"/>
          <w:sz w:val="28"/>
          <w:szCs w:val="28"/>
        </w:rPr>
        <w:t xml:space="preserve"> А.А., заместителя директора Единого государственного фонда социального страхования Приднестровской Молдавской Республики Кротову А.В., главного бухгалтера Единого государственного фонда социального</w:t>
      </w:r>
      <w:proofErr w:type="gramEnd"/>
      <w:r w:rsidRPr="00E43A46">
        <w:rPr>
          <w:rFonts w:ascii="Times New Roman" w:hAnsi="Times New Roman" w:cs="Times New Roman"/>
          <w:sz w:val="28"/>
          <w:szCs w:val="28"/>
        </w:rPr>
        <w:t xml:space="preserve"> страхования Приднестровской Молдавской Республики </w:t>
      </w:r>
      <w:proofErr w:type="spellStart"/>
      <w:r w:rsidRPr="00E43A46">
        <w:rPr>
          <w:rFonts w:ascii="Times New Roman" w:hAnsi="Times New Roman" w:cs="Times New Roman"/>
          <w:sz w:val="28"/>
          <w:szCs w:val="28"/>
        </w:rPr>
        <w:t>Шведул</w:t>
      </w:r>
      <w:proofErr w:type="spellEnd"/>
      <w:r w:rsidRPr="00E43A4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E7E56" w:rsidRPr="00E43A46" w:rsidRDefault="005E7E56" w:rsidP="00E43A46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5E7E56" w:rsidRPr="00E43A46" w:rsidRDefault="005E7E56" w:rsidP="00E43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56" w:rsidRPr="00E43A46" w:rsidRDefault="005E7E56" w:rsidP="00E43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A46" w:rsidRPr="00E43A46" w:rsidRDefault="00E43A46" w:rsidP="00E43A46">
      <w:pPr>
        <w:jc w:val="both"/>
        <w:rPr>
          <w:rFonts w:ascii="Times New Roman" w:hAnsi="Times New Roman" w:cs="Times New Roman"/>
          <w:sz w:val="24"/>
          <w:szCs w:val="24"/>
        </w:rPr>
      </w:pPr>
      <w:r w:rsidRPr="00E43A4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43A46" w:rsidRPr="00E43A46" w:rsidRDefault="00E43A46" w:rsidP="00E43A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43A46" w:rsidRPr="00E43A46" w:rsidRDefault="00E43A46" w:rsidP="00E4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43A46">
        <w:rPr>
          <w:rFonts w:ascii="Times New Roman" w:hAnsi="Times New Roman" w:cs="Times New Roman"/>
          <w:sz w:val="28"/>
          <w:szCs w:val="28"/>
        </w:rPr>
        <w:t xml:space="preserve"> ноября 2018 г.</w:t>
      </w:r>
    </w:p>
    <w:p w:rsidR="00E43A46" w:rsidRPr="00E43A46" w:rsidRDefault="00E43A46" w:rsidP="00E43A46">
      <w:pPr>
        <w:spacing w:after="0" w:line="240" w:lineRule="auto"/>
        <w:ind w:firstLine="426"/>
        <w:rPr>
          <w:rFonts w:ascii="Times New Roman" w:hAnsi="Times New Roman" w:cs="Times New Roman"/>
          <w:color w:val="FFFFFF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337</w:t>
      </w:r>
      <w:r w:rsidRPr="00E43A46">
        <w:rPr>
          <w:rFonts w:ascii="Times New Roman" w:hAnsi="Times New Roman" w:cs="Times New Roman"/>
          <w:sz w:val="28"/>
          <w:szCs w:val="28"/>
        </w:rPr>
        <w:t>рп</w:t>
      </w:r>
    </w:p>
    <w:p w:rsidR="00E43A46" w:rsidRPr="00E43A46" w:rsidRDefault="00E43A46" w:rsidP="00E43A46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E43A46" w:rsidRPr="00274124" w:rsidRDefault="00E43A46" w:rsidP="00E43A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3A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74124" w:rsidRPr="00274124">
        <w:rPr>
          <w:rFonts w:ascii="Times New Roman" w:hAnsi="Times New Roman" w:cs="Times New Roman"/>
          <w:sz w:val="24"/>
          <w:szCs w:val="24"/>
        </w:rPr>
        <w:t xml:space="preserve"> </w:t>
      </w:r>
      <w:r w:rsidR="00274124">
        <w:rPr>
          <w:rFonts w:ascii="Times New Roman" w:hAnsi="Times New Roman" w:cs="Times New Roman"/>
          <w:sz w:val="24"/>
          <w:szCs w:val="24"/>
        </w:rPr>
        <w:t>№ 1</w:t>
      </w:r>
    </w:p>
    <w:p w:rsidR="00E43A46" w:rsidRPr="00E43A46" w:rsidRDefault="00E43A46" w:rsidP="00E43A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E43A46" w:rsidRPr="00E43A46" w:rsidRDefault="00E43A46" w:rsidP="00E43A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E43A46" w:rsidRPr="00E43A46" w:rsidRDefault="00E43A46" w:rsidP="00E43A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>Республики</w:t>
      </w:r>
    </w:p>
    <w:p w:rsidR="00E43A46" w:rsidRPr="00E43A46" w:rsidRDefault="00E43A46" w:rsidP="00E43A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Pr="00E43A46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337рп</w:t>
      </w:r>
    </w:p>
    <w:p w:rsidR="005E7E56" w:rsidRDefault="005E7E56" w:rsidP="00E43A46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E43A46" w:rsidRPr="00E43A46" w:rsidRDefault="00E43A46" w:rsidP="00E43A46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E43A46" w:rsidRDefault="005E7E56" w:rsidP="00E4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Поправки к первому чтению проекта закона </w:t>
      </w:r>
    </w:p>
    <w:p w:rsidR="00E43A46" w:rsidRDefault="005E7E56" w:rsidP="00E4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C719F" w:rsidRPr="00E43A46" w:rsidRDefault="005E7E56" w:rsidP="00E43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46">
        <w:rPr>
          <w:rFonts w:ascii="Times New Roman" w:hAnsi="Times New Roman" w:cs="Times New Roman"/>
          <w:sz w:val="28"/>
          <w:szCs w:val="28"/>
        </w:rPr>
        <w:t xml:space="preserve">«О бюджете Единого государственного фонда социального страхования Приднестровской Молдавской Республики на 2019 год» </w:t>
      </w:r>
    </w:p>
    <w:p w:rsidR="00BC719F" w:rsidRPr="00E43A46" w:rsidRDefault="00BC719F" w:rsidP="00E43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719F" w:rsidRPr="00E43A46" w:rsidRDefault="00BC719F" w:rsidP="00E43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E56" w:rsidRPr="00E43A46" w:rsidRDefault="00BC719F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A46">
        <w:rPr>
          <w:rFonts w:ascii="Times New Roman" w:hAnsi="Times New Roman" w:cs="Times New Roman"/>
          <w:sz w:val="28"/>
          <w:szCs w:val="28"/>
        </w:rPr>
        <w:t xml:space="preserve">Ввиду необходимости доработки проекта закона Приднестровской Молдавской Республики «О бюджете Единого государственного фонда социального страхования Приднестровской Молдавской Республики </w:t>
      </w:r>
      <w:r w:rsidR="00E43A46">
        <w:rPr>
          <w:rFonts w:ascii="Times New Roman" w:hAnsi="Times New Roman" w:cs="Times New Roman"/>
          <w:sz w:val="28"/>
          <w:szCs w:val="28"/>
        </w:rPr>
        <w:br/>
      </w:r>
      <w:r w:rsidRPr="00E43A46">
        <w:rPr>
          <w:rFonts w:ascii="Times New Roman" w:hAnsi="Times New Roman" w:cs="Times New Roman"/>
          <w:sz w:val="28"/>
          <w:szCs w:val="28"/>
        </w:rPr>
        <w:t>на 2019 год», представленного на рассмотрение Верховного Совета Приднестровской Молдавской</w:t>
      </w:r>
      <w:r w:rsidR="00E43A46">
        <w:rPr>
          <w:rFonts w:ascii="Times New Roman" w:hAnsi="Times New Roman" w:cs="Times New Roman"/>
          <w:sz w:val="28"/>
          <w:szCs w:val="28"/>
        </w:rPr>
        <w:t xml:space="preserve"> Республики Распоряжением</w:t>
      </w:r>
      <w:r w:rsidRPr="00E43A46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 от 21 сентября 2018 года № 747р </w:t>
      </w:r>
      <w:r w:rsidR="00E43A46">
        <w:rPr>
          <w:rFonts w:ascii="Times New Roman" w:hAnsi="Times New Roman" w:cs="Times New Roman"/>
          <w:sz w:val="28"/>
          <w:szCs w:val="28"/>
        </w:rPr>
        <w:br/>
      </w:r>
      <w:r w:rsidRPr="00E43A46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бюджете Единого государственного фонда социального страхования Приднестровской Молдавс</w:t>
      </w:r>
      <w:r w:rsidR="00E43A46">
        <w:rPr>
          <w:rFonts w:ascii="Times New Roman" w:hAnsi="Times New Roman" w:cs="Times New Roman"/>
          <w:sz w:val="28"/>
          <w:szCs w:val="28"/>
        </w:rPr>
        <w:t xml:space="preserve">кой Республики на 2019 год», </w:t>
      </w:r>
      <w:r w:rsidRPr="00E43A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3A46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расходной </w:t>
      </w:r>
      <w:proofErr w:type="gramStart"/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 Единого государственного фонда социального страхования Приднестровской Молдавской Республики</w:t>
      </w:r>
      <w:proofErr w:type="gramEnd"/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Pr="00E43A46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E43A46">
        <w:rPr>
          <w:rFonts w:ascii="Times New Roman" w:hAnsi="Times New Roman" w:cs="Times New Roman"/>
          <w:sz w:val="28"/>
          <w:szCs w:val="28"/>
        </w:rPr>
        <w:br/>
      </w:r>
      <w:r w:rsidRPr="00E43A46">
        <w:rPr>
          <w:rFonts w:ascii="Times New Roman" w:hAnsi="Times New Roman" w:cs="Times New Roman"/>
          <w:sz w:val="28"/>
          <w:szCs w:val="28"/>
        </w:rPr>
        <w:t xml:space="preserve">с </w:t>
      </w:r>
      <w:r w:rsid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</w:t>
      </w: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Pr="00E43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минимального размера пенсии по возрасту</w:t>
      </w:r>
      <w:r w:rsidR="0040162E" w:rsidRPr="00E43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3A46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 предлагае</w:t>
      </w:r>
      <w:r w:rsidR="0040162E" w:rsidRPr="00E43A46">
        <w:rPr>
          <w:rFonts w:ascii="Times New Roman" w:hAnsi="Times New Roman" w:cs="Times New Roman"/>
          <w:sz w:val="28"/>
          <w:szCs w:val="28"/>
        </w:rPr>
        <w:t>т</w:t>
      </w:r>
      <w:r w:rsidRPr="00E43A46">
        <w:rPr>
          <w:rFonts w:ascii="Times New Roman" w:hAnsi="Times New Roman" w:cs="Times New Roman"/>
          <w:sz w:val="28"/>
          <w:szCs w:val="28"/>
        </w:rPr>
        <w:t xml:space="preserve"> рассмотреть следующие поправки:</w:t>
      </w:r>
    </w:p>
    <w:p w:rsidR="00BC719F" w:rsidRPr="00E43A46" w:rsidRDefault="00BC719F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9F" w:rsidRPr="00E43A46" w:rsidRDefault="00BC719F" w:rsidP="00E43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A46">
        <w:rPr>
          <w:rFonts w:ascii="Times New Roman" w:hAnsi="Times New Roman"/>
          <w:sz w:val="28"/>
          <w:szCs w:val="28"/>
        </w:rPr>
        <w:t xml:space="preserve">внести в проект закона Приднестровской Молдавской Республики </w:t>
      </w:r>
      <w:r w:rsidRPr="00E43A46">
        <w:rPr>
          <w:rFonts w:ascii="Times New Roman" w:hAnsi="Times New Roman"/>
          <w:sz w:val="28"/>
          <w:szCs w:val="28"/>
        </w:rPr>
        <w:br/>
        <w:t>«О бюджете Единого государственного фонда социального страхования Приднестровской Молдавской Республики на 2019 год» следующие изменения:</w:t>
      </w:r>
    </w:p>
    <w:p w:rsidR="00BC719F" w:rsidRPr="00E43A46" w:rsidRDefault="00BC719F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9F" w:rsidRPr="00E43A46" w:rsidRDefault="00BC719F" w:rsidP="00E43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б) части первой статьи 1 проекта закона словесно-</w:t>
      </w:r>
      <w:r w:rsid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цифровое обозначение </w:t>
      </w: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E43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470 912 902</w:t>
      </w: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рубля» заменить словесно-цифровым обозначением «2 562 169 900 рублей».</w:t>
      </w:r>
    </w:p>
    <w:p w:rsidR="00BC719F" w:rsidRPr="00E43A46" w:rsidRDefault="00BC719F" w:rsidP="00E43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9F" w:rsidRPr="00E43A46" w:rsidRDefault="00BC719F" w:rsidP="00E43A46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первом статьи 18 проекта закона словесно-цифровое обозначение «</w:t>
      </w:r>
      <w:r w:rsidRPr="00E43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616 рублей</w:t>
      </w: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словесно-цифровым обозначением </w:t>
      </w:r>
      <w:r w:rsid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>«660 рублей».</w:t>
      </w:r>
    </w:p>
    <w:p w:rsidR="00BC719F" w:rsidRPr="00E43A46" w:rsidRDefault="00BC719F" w:rsidP="00E43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9F" w:rsidRPr="00E43A46" w:rsidRDefault="00BC719F" w:rsidP="00E43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проекту закона изложить в редакции согласно Приложению № 2 к настоящему Распоряжению.</w:t>
      </w:r>
    </w:p>
    <w:p w:rsidR="005E7E56" w:rsidRPr="00E43A46" w:rsidRDefault="005E7E56" w:rsidP="00E4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E56" w:rsidRPr="00E43A46" w:rsidSect="00E43A4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C9" w:rsidRDefault="008F0CC9" w:rsidP="00E43A46">
      <w:pPr>
        <w:spacing w:after="0" w:line="240" w:lineRule="auto"/>
      </w:pPr>
      <w:r>
        <w:separator/>
      </w:r>
    </w:p>
  </w:endnote>
  <w:endnote w:type="continuationSeparator" w:id="0">
    <w:p w:rsidR="008F0CC9" w:rsidRDefault="008F0CC9" w:rsidP="00E4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C9" w:rsidRDefault="008F0CC9" w:rsidP="00E43A46">
      <w:pPr>
        <w:spacing w:after="0" w:line="240" w:lineRule="auto"/>
      </w:pPr>
      <w:r>
        <w:separator/>
      </w:r>
    </w:p>
  </w:footnote>
  <w:footnote w:type="continuationSeparator" w:id="0">
    <w:p w:rsidR="008F0CC9" w:rsidRDefault="008F0CC9" w:rsidP="00E4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A46" w:rsidRPr="00E43A46" w:rsidRDefault="003E2B8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3A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3A46" w:rsidRPr="00E43A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3A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12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43A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3A46" w:rsidRDefault="00E43A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4AB"/>
    <w:multiLevelType w:val="hybridMultilevel"/>
    <w:tmpl w:val="F1725B1E"/>
    <w:lvl w:ilvl="0" w:tplc="D758E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E56"/>
    <w:rsid w:val="00137DCC"/>
    <w:rsid w:val="00274124"/>
    <w:rsid w:val="002D0C74"/>
    <w:rsid w:val="002D20FE"/>
    <w:rsid w:val="003E2B86"/>
    <w:rsid w:val="0040162E"/>
    <w:rsid w:val="005E7E56"/>
    <w:rsid w:val="00857E90"/>
    <w:rsid w:val="008F0CC9"/>
    <w:rsid w:val="00BC719F"/>
    <w:rsid w:val="00E20F7B"/>
    <w:rsid w:val="00E43A46"/>
    <w:rsid w:val="00F605D1"/>
    <w:rsid w:val="00F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4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A46"/>
  </w:style>
  <w:style w:type="paragraph" w:styleId="a6">
    <w:name w:val="footer"/>
    <w:basedOn w:val="a"/>
    <w:link w:val="a7"/>
    <w:uiPriority w:val="99"/>
    <w:semiHidden/>
    <w:unhideWhenUsed/>
    <w:rsid w:val="00E4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4</cp:revision>
  <dcterms:created xsi:type="dcterms:W3CDTF">2018-11-14T06:21:00Z</dcterms:created>
  <dcterms:modified xsi:type="dcterms:W3CDTF">2018-11-14T06:28:00Z</dcterms:modified>
</cp:coreProperties>
</file>