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rPr>
      </w:pPr>
    </w:p>
    <w:p w:rsidR="00D57CD7" w:rsidRDefault="00D57CD7" w:rsidP="00D57CD7">
      <w:pPr>
        <w:spacing w:after="0" w:line="240" w:lineRule="auto"/>
        <w:jc w:val="center"/>
        <w:rPr>
          <w:rFonts w:ascii="Times New Roman" w:hAnsi="Times New Roman" w:cs="Times New Roman"/>
          <w:sz w:val="28"/>
          <w:szCs w:val="28"/>
        </w:rPr>
      </w:pPr>
    </w:p>
    <w:p w:rsidR="00D57CD7" w:rsidRPr="00D57CD7" w:rsidRDefault="00D57CD7" w:rsidP="00D57CD7">
      <w:pPr>
        <w:spacing w:after="0" w:line="240" w:lineRule="auto"/>
        <w:jc w:val="center"/>
        <w:rPr>
          <w:rFonts w:ascii="Times New Roman" w:hAnsi="Times New Roman" w:cs="Times New Roman"/>
          <w:sz w:val="28"/>
          <w:szCs w:val="28"/>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Default="003F6EBB" w:rsidP="00D57CD7">
      <w:pPr>
        <w:spacing w:after="0" w:line="240" w:lineRule="auto"/>
        <w:jc w:val="center"/>
        <w:rPr>
          <w:rFonts w:ascii="Times New Roman" w:hAnsi="Times New Roman" w:cs="Times New Roman"/>
          <w:sz w:val="28"/>
          <w:szCs w:val="28"/>
          <w:lang w:val="en-US"/>
        </w:rPr>
      </w:pPr>
    </w:p>
    <w:p w:rsidR="003F6EBB" w:rsidRPr="003F6EBB" w:rsidRDefault="009A3557" w:rsidP="00D57CD7">
      <w:pPr>
        <w:spacing w:after="0" w:line="240" w:lineRule="auto"/>
        <w:jc w:val="center"/>
        <w:rPr>
          <w:rFonts w:ascii="Times New Roman" w:hAnsi="Times New Roman" w:cs="Times New Roman"/>
          <w:sz w:val="28"/>
          <w:szCs w:val="28"/>
        </w:rPr>
      </w:pPr>
      <w:r w:rsidRPr="003F6EBB">
        <w:rPr>
          <w:rFonts w:ascii="Times New Roman" w:hAnsi="Times New Roman" w:cs="Times New Roman"/>
          <w:sz w:val="28"/>
          <w:szCs w:val="28"/>
        </w:rPr>
        <w:t>О внесении поправ</w:t>
      </w:r>
      <w:r w:rsidR="007E3BA4" w:rsidRPr="007E3BA4">
        <w:rPr>
          <w:rFonts w:ascii="Times New Roman" w:hAnsi="Times New Roman" w:cs="Times New Roman"/>
          <w:sz w:val="28"/>
          <w:szCs w:val="28"/>
        </w:rPr>
        <w:t>ки</w:t>
      </w:r>
      <w:r w:rsidRPr="003F6EBB">
        <w:rPr>
          <w:rFonts w:ascii="Times New Roman" w:hAnsi="Times New Roman" w:cs="Times New Roman"/>
          <w:sz w:val="28"/>
          <w:szCs w:val="28"/>
        </w:rPr>
        <w:t xml:space="preserve"> ко второму чтению проекта закона </w:t>
      </w:r>
    </w:p>
    <w:p w:rsidR="003F6EBB" w:rsidRPr="003F6EBB" w:rsidRDefault="009A3557" w:rsidP="00D57CD7">
      <w:pPr>
        <w:spacing w:after="0" w:line="240" w:lineRule="auto"/>
        <w:jc w:val="center"/>
        <w:rPr>
          <w:rFonts w:ascii="Times New Roman" w:hAnsi="Times New Roman" w:cs="Times New Roman"/>
          <w:sz w:val="28"/>
          <w:szCs w:val="28"/>
        </w:rPr>
      </w:pPr>
      <w:r w:rsidRPr="003F6EBB">
        <w:rPr>
          <w:rFonts w:ascii="Times New Roman" w:hAnsi="Times New Roman" w:cs="Times New Roman"/>
          <w:sz w:val="28"/>
          <w:szCs w:val="28"/>
        </w:rPr>
        <w:t xml:space="preserve">Приднестровской Молдавской Республики </w:t>
      </w:r>
    </w:p>
    <w:p w:rsidR="009A3557" w:rsidRPr="003F6EBB" w:rsidRDefault="009A3557" w:rsidP="00D57CD7">
      <w:pPr>
        <w:spacing w:after="0" w:line="240" w:lineRule="auto"/>
        <w:jc w:val="center"/>
        <w:rPr>
          <w:rFonts w:ascii="Times New Roman" w:hAnsi="Times New Roman" w:cs="Times New Roman"/>
          <w:sz w:val="28"/>
          <w:szCs w:val="28"/>
        </w:rPr>
      </w:pPr>
      <w:r w:rsidRPr="003F6EBB">
        <w:rPr>
          <w:rFonts w:ascii="Times New Roman" w:hAnsi="Times New Roman" w:cs="Times New Roman"/>
          <w:sz w:val="28"/>
          <w:szCs w:val="28"/>
        </w:rPr>
        <w:t>«О республиканском бюджете на 2019 год»</w:t>
      </w:r>
    </w:p>
    <w:p w:rsidR="009A3557" w:rsidRPr="0086122F" w:rsidRDefault="009A3557" w:rsidP="00D57CD7">
      <w:pPr>
        <w:spacing w:after="0" w:line="240" w:lineRule="auto"/>
        <w:ind w:firstLine="709"/>
        <w:jc w:val="both"/>
        <w:rPr>
          <w:rFonts w:ascii="Times New Roman" w:hAnsi="Times New Roman" w:cs="Times New Roman"/>
          <w:sz w:val="28"/>
          <w:szCs w:val="28"/>
        </w:rPr>
      </w:pPr>
    </w:p>
    <w:p w:rsidR="003F6EBB" w:rsidRPr="0086122F" w:rsidRDefault="003F6EBB" w:rsidP="00D57CD7">
      <w:pPr>
        <w:spacing w:after="0" w:line="240" w:lineRule="auto"/>
        <w:ind w:firstLine="709"/>
        <w:jc w:val="both"/>
        <w:rPr>
          <w:rFonts w:ascii="Times New Roman" w:hAnsi="Times New Roman" w:cs="Times New Roman"/>
          <w:sz w:val="28"/>
          <w:szCs w:val="28"/>
        </w:rPr>
      </w:pPr>
    </w:p>
    <w:p w:rsidR="009A3557" w:rsidRPr="0086122F" w:rsidRDefault="009A3557" w:rsidP="00D57CD7">
      <w:pPr>
        <w:spacing w:after="0" w:line="240" w:lineRule="auto"/>
        <w:ind w:firstLine="709"/>
        <w:jc w:val="both"/>
        <w:rPr>
          <w:rFonts w:ascii="Times New Roman" w:hAnsi="Times New Roman" w:cs="Times New Roman"/>
          <w:sz w:val="28"/>
          <w:szCs w:val="28"/>
        </w:rPr>
      </w:pPr>
      <w:r w:rsidRPr="003F6EBB">
        <w:rPr>
          <w:rFonts w:ascii="Times New Roman" w:hAnsi="Times New Roman" w:cs="Times New Roman"/>
          <w:sz w:val="28"/>
          <w:szCs w:val="28"/>
        </w:rPr>
        <w:t>В соответствии со статьей 72 Конституции Приднестровской Молдавской Республики:</w:t>
      </w:r>
    </w:p>
    <w:p w:rsidR="00A23D80" w:rsidRPr="0086122F" w:rsidRDefault="00A23D80" w:rsidP="00D57CD7">
      <w:pPr>
        <w:spacing w:after="0" w:line="240" w:lineRule="auto"/>
        <w:ind w:firstLine="709"/>
        <w:jc w:val="both"/>
        <w:rPr>
          <w:rFonts w:ascii="Times New Roman" w:hAnsi="Times New Roman" w:cs="Times New Roman"/>
          <w:sz w:val="28"/>
          <w:szCs w:val="28"/>
        </w:rPr>
      </w:pPr>
    </w:p>
    <w:p w:rsidR="009A3557" w:rsidRPr="003F6EBB" w:rsidRDefault="009A3557" w:rsidP="00D57CD7">
      <w:pPr>
        <w:spacing w:after="0" w:line="240" w:lineRule="auto"/>
        <w:ind w:firstLine="709"/>
        <w:jc w:val="both"/>
        <w:rPr>
          <w:rFonts w:ascii="Times New Roman" w:hAnsi="Times New Roman" w:cs="Times New Roman"/>
          <w:sz w:val="28"/>
          <w:szCs w:val="28"/>
        </w:rPr>
      </w:pPr>
      <w:r w:rsidRPr="003F6EBB">
        <w:rPr>
          <w:rFonts w:ascii="Times New Roman" w:hAnsi="Times New Roman" w:cs="Times New Roman"/>
          <w:sz w:val="28"/>
          <w:szCs w:val="28"/>
        </w:rPr>
        <w:t>1. Направить поправк</w:t>
      </w:r>
      <w:r w:rsidR="007E3BA4">
        <w:rPr>
          <w:rFonts w:ascii="Times New Roman" w:hAnsi="Times New Roman" w:cs="Times New Roman"/>
          <w:sz w:val="28"/>
          <w:szCs w:val="28"/>
        </w:rPr>
        <w:t>у</w:t>
      </w:r>
      <w:r w:rsidRPr="003F6EBB">
        <w:rPr>
          <w:rFonts w:ascii="Times New Roman" w:hAnsi="Times New Roman" w:cs="Times New Roman"/>
          <w:sz w:val="28"/>
          <w:szCs w:val="28"/>
        </w:rPr>
        <w:t xml:space="preserve"> ко второму чтению проекта закона Приднестровской Молдавской Республики «О республиканском бюджете </w:t>
      </w:r>
      <w:r w:rsidR="003F6EBB" w:rsidRPr="003F6EBB">
        <w:rPr>
          <w:rFonts w:ascii="Times New Roman" w:hAnsi="Times New Roman" w:cs="Times New Roman"/>
          <w:sz w:val="28"/>
          <w:szCs w:val="28"/>
        </w:rPr>
        <w:br/>
      </w:r>
      <w:r w:rsidRPr="003F6EBB">
        <w:rPr>
          <w:rFonts w:ascii="Times New Roman" w:hAnsi="Times New Roman" w:cs="Times New Roman"/>
          <w:sz w:val="28"/>
          <w:szCs w:val="28"/>
        </w:rPr>
        <w:t>на 2019 год» (папка № 1128 (Б-19) (VI)), представленного в качестве законодательной инициативы Правительством Приднестровской Молдавской Республики (Распоряжение Правительства Приднестровской Молдавской Республики от 21 сентября 2018 года № 740р)</w:t>
      </w:r>
      <w:r w:rsidR="00D57CD7">
        <w:rPr>
          <w:rFonts w:ascii="Times New Roman" w:hAnsi="Times New Roman" w:cs="Times New Roman"/>
          <w:sz w:val="28"/>
          <w:szCs w:val="28"/>
        </w:rPr>
        <w:t>,</w:t>
      </w:r>
      <w:r w:rsidRPr="003F6EBB">
        <w:rPr>
          <w:rFonts w:ascii="Times New Roman" w:hAnsi="Times New Roman" w:cs="Times New Roman"/>
          <w:sz w:val="28"/>
          <w:szCs w:val="28"/>
        </w:rPr>
        <w:t xml:space="preserve"> на рассмотрение в Верховный Совет Приднестровской</w:t>
      </w:r>
      <w:r w:rsidR="00D57CD7">
        <w:rPr>
          <w:rFonts w:ascii="Times New Roman" w:hAnsi="Times New Roman" w:cs="Times New Roman"/>
          <w:sz w:val="28"/>
          <w:szCs w:val="28"/>
        </w:rPr>
        <w:t xml:space="preserve"> Молдавской Республики (прилагае</w:t>
      </w:r>
      <w:r w:rsidRPr="003F6EBB">
        <w:rPr>
          <w:rFonts w:ascii="Times New Roman" w:hAnsi="Times New Roman" w:cs="Times New Roman"/>
          <w:sz w:val="28"/>
          <w:szCs w:val="28"/>
        </w:rPr>
        <w:t>тся).</w:t>
      </w:r>
    </w:p>
    <w:p w:rsidR="009A3557" w:rsidRPr="003F6EBB" w:rsidRDefault="009A3557" w:rsidP="00D57CD7">
      <w:pPr>
        <w:spacing w:after="0" w:line="240" w:lineRule="auto"/>
        <w:ind w:firstLine="709"/>
        <w:jc w:val="both"/>
        <w:rPr>
          <w:rFonts w:ascii="Times New Roman" w:hAnsi="Times New Roman" w:cs="Times New Roman"/>
          <w:sz w:val="28"/>
          <w:szCs w:val="28"/>
        </w:rPr>
      </w:pPr>
      <w:r w:rsidRPr="003F6EBB">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данных поправок 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первого заместителя министра финансов Приднестровской Молдавской Республики </w:t>
      </w:r>
      <w:proofErr w:type="spellStart"/>
      <w:r w:rsidRPr="003F6EBB">
        <w:rPr>
          <w:rFonts w:ascii="Times New Roman" w:hAnsi="Times New Roman" w:cs="Times New Roman"/>
          <w:sz w:val="28"/>
          <w:szCs w:val="28"/>
        </w:rPr>
        <w:t>Рускевич</w:t>
      </w:r>
      <w:proofErr w:type="spellEnd"/>
      <w:r w:rsidRPr="003F6EBB">
        <w:rPr>
          <w:rFonts w:ascii="Times New Roman" w:hAnsi="Times New Roman" w:cs="Times New Roman"/>
          <w:sz w:val="28"/>
          <w:szCs w:val="28"/>
        </w:rPr>
        <w:t xml:space="preserve"> А.А. </w:t>
      </w:r>
    </w:p>
    <w:p w:rsidR="009A3557" w:rsidRPr="0086122F" w:rsidRDefault="009A3557" w:rsidP="00D57CD7">
      <w:pPr>
        <w:spacing w:after="0" w:line="240" w:lineRule="auto"/>
        <w:ind w:firstLine="709"/>
        <w:jc w:val="both"/>
        <w:rPr>
          <w:rFonts w:ascii="Times New Roman" w:hAnsi="Times New Roman" w:cs="Times New Roman"/>
          <w:sz w:val="28"/>
          <w:szCs w:val="28"/>
        </w:rPr>
      </w:pPr>
    </w:p>
    <w:p w:rsidR="003F6EBB" w:rsidRDefault="003F6EBB" w:rsidP="00D57CD7">
      <w:pPr>
        <w:spacing w:after="0" w:line="240" w:lineRule="auto"/>
        <w:ind w:firstLine="709"/>
        <w:jc w:val="both"/>
        <w:rPr>
          <w:rFonts w:ascii="Times New Roman" w:hAnsi="Times New Roman" w:cs="Times New Roman"/>
          <w:sz w:val="28"/>
          <w:szCs w:val="28"/>
        </w:rPr>
      </w:pPr>
    </w:p>
    <w:p w:rsidR="00D57CD7" w:rsidRPr="0086122F" w:rsidRDefault="00D57CD7" w:rsidP="00D57CD7">
      <w:pPr>
        <w:spacing w:after="0" w:line="240" w:lineRule="auto"/>
        <w:ind w:firstLine="709"/>
        <w:jc w:val="both"/>
        <w:rPr>
          <w:rFonts w:ascii="Times New Roman" w:hAnsi="Times New Roman" w:cs="Times New Roman"/>
          <w:sz w:val="28"/>
          <w:szCs w:val="28"/>
        </w:rPr>
      </w:pPr>
    </w:p>
    <w:p w:rsidR="009A3557" w:rsidRDefault="009A3557" w:rsidP="00D57CD7">
      <w:pPr>
        <w:spacing w:after="0" w:line="240" w:lineRule="auto"/>
        <w:ind w:firstLine="709"/>
        <w:jc w:val="both"/>
        <w:rPr>
          <w:rFonts w:ascii="Times New Roman" w:hAnsi="Times New Roman" w:cs="Times New Roman"/>
          <w:sz w:val="28"/>
          <w:szCs w:val="28"/>
        </w:rPr>
      </w:pPr>
    </w:p>
    <w:p w:rsidR="00D57CD7" w:rsidRPr="00D57CD7" w:rsidRDefault="00D57CD7" w:rsidP="00D57CD7">
      <w:pPr>
        <w:jc w:val="both"/>
        <w:rPr>
          <w:rFonts w:ascii="Times New Roman" w:hAnsi="Times New Roman" w:cs="Times New Roman"/>
          <w:sz w:val="24"/>
          <w:szCs w:val="24"/>
        </w:rPr>
      </w:pPr>
      <w:r w:rsidRPr="00D57CD7">
        <w:rPr>
          <w:rFonts w:ascii="Times New Roman" w:hAnsi="Times New Roman" w:cs="Times New Roman"/>
          <w:sz w:val="24"/>
          <w:szCs w:val="24"/>
        </w:rPr>
        <w:t>ПРЕЗИДЕНТ                                                                                                В.КРАСНОСЕЛЬСКИЙ</w:t>
      </w:r>
    </w:p>
    <w:p w:rsidR="00D57CD7" w:rsidRPr="00D57CD7" w:rsidRDefault="00D57CD7" w:rsidP="00D57CD7">
      <w:pPr>
        <w:ind w:firstLine="708"/>
        <w:rPr>
          <w:rFonts w:ascii="Times New Roman" w:hAnsi="Times New Roman" w:cs="Times New Roman"/>
          <w:sz w:val="28"/>
          <w:szCs w:val="28"/>
        </w:rPr>
      </w:pPr>
    </w:p>
    <w:p w:rsidR="00D57CD7" w:rsidRPr="003D037D" w:rsidRDefault="00D57CD7" w:rsidP="00D57CD7">
      <w:pPr>
        <w:rPr>
          <w:rFonts w:ascii="Times New Roman" w:hAnsi="Times New Roman" w:cs="Times New Roman"/>
          <w:sz w:val="28"/>
          <w:szCs w:val="28"/>
        </w:rPr>
      </w:pPr>
    </w:p>
    <w:p w:rsidR="00D57CD7" w:rsidRPr="003D037D" w:rsidRDefault="00D57CD7" w:rsidP="00D57CD7">
      <w:pPr>
        <w:spacing w:after="0" w:line="240" w:lineRule="auto"/>
        <w:ind w:firstLine="426"/>
        <w:rPr>
          <w:rFonts w:ascii="Times New Roman" w:hAnsi="Times New Roman" w:cs="Times New Roman"/>
          <w:sz w:val="28"/>
          <w:szCs w:val="28"/>
        </w:rPr>
      </w:pPr>
      <w:r w:rsidRPr="003D037D">
        <w:rPr>
          <w:rFonts w:ascii="Times New Roman" w:hAnsi="Times New Roman" w:cs="Times New Roman"/>
          <w:sz w:val="28"/>
          <w:szCs w:val="28"/>
        </w:rPr>
        <w:t>г. Тирасполь</w:t>
      </w:r>
    </w:p>
    <w:p w:rsidR="00D57CD7" w:rsidRPr="003D037D" w:rsidRDefault="00D57CD7" w:rsidP="00D57CD7">
      <w:pPr>
        <w:spacing w:after="0" w:line="240" w:lineRule="auto"/>
        <w:rPr>
          <w:rFonts w:ascii="Times New Roman" w:hAnsi="Times New Roman" w:cs="Times New Roman"/>
          <w:sz w:val="28"/>
          <w:szCs w:val="28"/>
        </w:rPr>
      </w:pPr>
      <w:r w:rsidRPr="003D037D">
        <w:rPr>
          <w:rFonts w:ascii="Times New Roman" w:hAnsi="Times New Roman" w:cs="Times New Roman"/>
          <w:sz w:val="28"/>
          <w:szCs w:val="28"/>
        </w:rPr>
        <w:t xml:space="preserve">     2</w:t>
      </w:r>
      <w:r w:rsidR="003D037D">
        <w:rPr>
          <w:rFonts w:ascii="Times New Roman" w:hAnsi="Times New Roman" w:cs="Times New Roman"/>
          <w:sz w:val="28"/>
          <w:szCs w:val="28"/>
          <w:lang w:val="en-US"/>
        </w:rPr>
        <w:t>6</w:t>
      </w:r>
      <w:r w:rsidRPr="003D037D">
        <w:rPr>
          <w:rFonts w:ascii="Times New Roman" w:hAnsi="Times New Roman" w:cs="Times New Roman"/>
          <w:sz w:val="28"/>
          <w:szCs w:val="28"/>
        </w:rPr>
        <w:t xml:space="preserve"> ноября 2018 г.</w:t>
      </w:r>
    </w:p>
    <w:p w:rsidR="00D57CD7" w:rsidRPr="003D037D" w:rsidRDefault="003D037D" w:rsidP="00D57CD7">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354</w:t>
      </w:r>
      <w:proofErr w:type="spellStart"/>
      <w:r w:rsidR="00D57CD7" w:rsidRPr="003D037D">
        <w:rPr>
          <w:rFonts w:ascii="Times New Roman" w:hAnsi="Times New Roman" w:cs="Times New Roman"/>
          <w:sz w:val="28"/>
          <w:szCs w:val="28"/>
        </w:rPr>
        <w:t>рп</w:t>
      </w:r>
      <w:proofErr w:type="spellEnd"/>
    </w:p>
    <w:p w:rsidR="00D57CD7" w:rsidRPr="003D037D" w:rsidRDefault="00D57CD7" w:rsidP="00D57CD7">
      <w:pPr>
        <w:spacing w:after="0" w:line="240" w:lineRule="auto"/>
        <w:ind w:left="5528"/>
        <w:jc w:val="both"/>
        <w:rPr>
          <w:rFonts w:ascii="Times New Roman" w:hAnsi="Times New Roman" w:cs="Times New Roman"/>
          <w:sz w:val="24"/>
          <w:szCs w:val="24"/>
        </w:rPr>
      </w:pPr>
    </w:p>
    <w:p w:rsidR="00D57CD7" w:rsidRPr="003D037D" w:rsidRDefault="00D57CD7" w:rsidP="00D57CD7">
      <w:pPr>
        <w:spacing w:after="0" w:line="240" w:lineRule="auto"/>
        <w:ind w:left="5528"/>
        <w:jc w:val="both"/>
        <w:rPr>
          <w:rFonts w:ascii="Times New Roman" w:hAnsi="Times New Roman" w:cs="Times New Roman"/>
          <w:sz w:val="24"/>
          <w:szCs w:val="24"/>
        </w:rPr>
      </w:pPr>
      <w:r w:rsidRPr="003D037D">
        <w:rPr>
          <w:rFonts w:ascii="Times New Roman" w:hAnsi="Times New Roman" w:cs="Times New Roman"/>
          <w:sz w:val="24"/>
          <w:szCs w:val="24"/>
        </w:rPr>
        <w:lastRenderedPageBreak/>
        <w:t>ПРИЛОЖЕНИЕ</w:t>
      </w:r>
    </w:p>
    <w:p w:rsidR="00D57CD7" w:rsidRPr="003D037D" w:rsidRDefault="00D57CD7" w:rsidP="00D57CD7">
      <w:pPr>
        <w:spacing w:after="0" w:line="240" w:lineRule="auto"/>
        <w:ind w:left="5528"/>
        <w:jc w:val="both"/>
        <w:rPr>
          <w:rFonts w:ascii="Times New Roman" w:hAnsi="Times New Roman" w:cs="Times New Roman"/>
          <w:sz w:val="28"/>
          <w:szCs w:val="28"/>
        </w:rPr>
      </w:pPr>
      <w:r w:rsidRPr="003D037D">
        <w:rPr>
          <w:rFonts w:ascii="Times New Roman" w:hAnsi="Times New Roman" w:cs="Times New Roman"/>
          <w:sz w:val="28"/>
          <w:szCs w:val="28"/>
        </w:rPr>
        <w:t>к Распоряжению Президента</w:t>
      </w:r>
    </w:p>
    <w:p w:rsidR="00D57CD7" w:rsidRPr="003D037D" w:rsidRDefault="00D57CD7" w:rsidP="00D57CD7">
      <w:pPr>
        <w:spacing w:after="0" w:line="240" w:lineRule="auto"/>
        <w:ind w:left="5528"/>
        <w:jc w:val="both"/>
        <w:rPr>
          <w:rFonts w:ascii="Times New Roman" w:hAnsi="Times New Roman" w:cs="Times New Roman"/>
          <w:sz w:val="28"/>
          <w:szCs w:val="28"/>
        </w:rPr>
      </w:pPr>
      <w:r w:rsidRPr="003D037D">
        <w:rPr>
          <w:rFonts w:ascii="Times New Roman" w:hAnsi="Times New Roman" w:cs="Times New Roman"/>
          <w:sz w:val="28"/>
          <w:szCs w:val="28"/>
        </w:rPr>
        <w:t>Приднестровской Молдавской</w:t>
      </w:r>
    </w:p>
    <w:p w:rsidR="00D57CD7" w:rsidRPr="003D037D" w:rsidRDefault="00D57CD7" w:rsidP="00D57CD7">
      <w:pPr>
        <w:spacing w:after="0" w:line="240" w:lineRule="auto"/>
        <w:ind w:left="5528"/>
        <w:jc w:val="both"/>
        <w:rPr>
          <w:rFonts w:ascii="Times New Roman" w:hAnsi="Times New Roman" w:cs="Times New Roman"/>
          <w:sz w:val="28"/>
          <w:szCs w:val="28"/>
        </w:rPr>
      </w:pPr>
      <w:r w:rsidRPr="003D037D">
        <w:rPr>
          <w:rFonts w:ascii="Times New Roman" w:hAnsi="Times New Roman" w:cs="Times New Roman"/>
          <w:sz w:val="28"/>
          <w:szCs w:val="28"/>
        </w:rPr>
        <w:t>Республики</w:t>
      </w:r>
    </w:p>
    <w:p w:rsidR="00D57CD7" w:rsidRPr="003D037D" w:rsidRDefault="0041030C" w:rsidP="00D57CD7">
      <w:pPr>
        <w:spacing w:after="0" w:line="240" w:lineRule="auto"/>
        <w:ind w:left="5528"/>
        <w:jc w:val="both"/>
        <w:rPr>
          <w:rFonts w:ascii="Times New Roman" w:hAnsi="Times New Roman" w:cs="Times New Roman"/>
          <w:sz w:val="28"/>
          <w:szCs w:val="28"/>
        </w:rPr>
      </w:pPr>
      <w:r>
        <w:rPr>
          <w:rFonts w:ascii="Times New Roman" w:hAnsi="Times New Roman" w:cs="Times New Roman"/>
          <w:sz w:val="28"/>
          <w:szCs w:val="28"/>
        </w:rPr>
        <w:t>от</w:t>
      </w:r>
      <w:r w:rsidR="00D57CD7" w:rsidRPr="003D037D">
        <w:rPr>
          <w:rFonts w:ascii="Times New Roman" w:hAnsi="Times New Roman" w:cs="Times New Roman"/>
          <w:sz w:val="28"/>
          <w:szCs w:val="28"/>
        </w:rPr>
        <w:t xml:space="preserve"> </w:t>
      </w:r>
      <w:r w:rsidR="003D037D">
        <w:rPr>
          <w:rFonts w:ascii="Times New Roman" w:hAnsi="Times New Roman" w:cs="Times New Roman"/>
          <w:sz w:val="28"/>
          <w:szCs w:val="28"/>
          <w:lang w:val="en-US"/>
        </w:rPr>
        <w:t xml:space="preserve">26 </w:t>
      </w:r>
      <w:r w:rsidR="003D037D">
        <w:rPr>
          <w:rFonts w:ascii="Times New Roman" w:hAnsi="Times New Roman" w:cs="Times New Roman"/>
          <w:sz w:val="28"/>
          <w:szCs w:val="28"/>
        </w:rPr>
        <w:t xml:space="preserve">ноября </w:t>
      </w:r>
      <w:r w:rsidR="00D57CD7" w:rsidRPr="003D037D">
        <w:rPr>
          <w:rFonts w:ascii="Times New Roman" w:hAnsi="Times New Roman" w:cs="Times New Roman"/>
          <w:sz w:val="28"/>
          <w:szCs w:val="28"/>
        </w:rPr>
        <w:t>2018 года №</w:t>
      </w:r>
      <w:r w:rsidR="003D037D">
        <w:rPr>
          <w:rFonts w:ascii="Times New Roman" w:hAnsi="Times New Roman" w:cs="Times New Roman"/>
          <w:sz w:val="28"/>
          <w:szCs w:val="28"/>
        </w:rPr>
        <w:t xml:space="preserve"> 354рп</w:t>
      </w:r>
    </w:p>
    <w:p w:rsidR="00A23D80" w:rsidRPr="003D037D" w:rsidRDefault="00A23D80" w:rsidP="00D57CD7">
      <w:pPr>
        <w:spacing w:after="0" w:line="240" w:lineRule="auto"/>
        <w:ind w:firstLine="709"/>
        <w:rPr>
          <w:rFonts w:ascii="Times New Roman" w:hAnsi="Times New Roman" w:cs="Times New Roman"/>
          <w:sz w:val="28"/>
          <w:szCs w:val="28"/>
        </w:rPr>
      </w:pPr>
    </w:p>
    <w:p w:rsidR="00D57CD7" w:rsidRDefault="00D57CD7" w:rsidP="00D57CD7">
      <w:pPr>
        <w:spacing w:after="0" w:line="240" w:lineRule="auto"/>
        <w:ind w:firstLine="709"/>
        <w:rPr>
          <w:rFonts w:ascii="Times New Roman" w:hAnsi="Times New Roman" w:cs="Times New Roman"/>
          <w:sz w:val="28"/>
          <w:szCs w:val="28"/>
        </w:rPr>
      </w:pPr>
    </w:p>
    <w:p w:rsidR="009A3557" w:rsidRPr="003F6EBB" w:rsidRDefault="009A3557" w:rsidP="00D57CD7">
      <w:pPr>
        <w:spacing w:after="0" w:line="240" w:lineRule="auto"/>
        <w:jc w:val="center"/>
        <w:rPr>
          <w:rFonts w:ascii="Times New Roman" w:hAnsi="Times New Roman" w:cs="Times New Roman"/>
          <w:sz w:val="28"/>
          <w:szCs w:val="28"/>
        </w:rPr>
      </w:pPr>
      <w:r w:rsidRPr="003F6EBB">
        <w:rPr>
          <w:rFonts w:ascii="Times New Roman" w:hAnsi="Times New Roman" w:cs="Times New Roman"/>
          <w:sz w:val="28"/>
          <w:szCs w:val="28"/>
        </w:rPr>
        <w:t>Поправк</w:t>
      </w:r>
      <w:r w:rsidR="007E3BA4">
        <w:rPr>
          <w:rFonts w:ascii="Times New Roman" w:hAnsi="Times New Roman" w:cs="Times New Roman"/>
          <w:sz w:val="28"/>
          <w:szCs w:val="28"/>
        </w:rPr>
        <w:t>а</w:t>
      </w:r>
      <w:r w:rsidRPr="003F6EBB">
        <w:rPr>
          <w:rFonts w:ascii="Times New Roman" w:hAnsi="Times New Roman" w:cs="Times New Roman"/>
          <w:sz w:val="28"/>
          <w:szCs w:val="28"/>
        </w:rPr>
        <w:t xml:space="preserve"> ко второму чтению проекта закона</w:t>
      </w:r>
    </w:p>
    <w:p w:rsidR="009A3557" w:rsidRPr="003F6EBB" w:rsidRDefault="009A3557" w:rsidP="00D57CD7">
      <w:pPr>
        <w:spacing w:after="0" w:line="240" w:lineRule="auto"/>
        <w:jc w:val="center"/>
        <w:rPr>
          <w:rFonts w:ascii="Times New Roman" w:hAnsi="Times New Roman" w:cs="Times New Roman"/>
          <w:sz w:val="28"/>
          <w:szCs w:val="28"/>
        </w:rPr>
      </w:pPr>
      <w:r w:rsidRPr="003F6EBB">
        <w:rPr>
          <w:rFonts w:ascii="Times New Roman" w:hAnsi="Times New Roman" w:cs="Times New Roman"/>
          <w:sz w:val="28"/>
          <w:szCs w:val="28"/>
        </w:rPr>
        <w:t>Приднестровской Молдавской Республики</w:t>
      </w:r>
    </w:p>
    <w:p w:rsidR="009A3557" w:rsidRPr="003F6EBB" w:rsidRDefault="009A3557" w:rsidP="00D57CD7">
      <w:pPr>
        <w:spacing w:after="0" w:line="240" w:lineRule="auto"/>
        <w:jc w:val="center"/>
        <w:rPr>
          <w:rFonts w:ascii="Times New Roman" w:hAnsi="Times New Roman" w:cs="Times New Roman"/>
          <w:sz w:val="28"/>
          <w:szCs w:val="28"/>
        </w:rPr>
      </w:pPr>
      <w:r w:rsidRPr="003F6EBB">
        <w:rPr>
          <w:rFonts w:ascii="Times New Roman" w:hAnsi="Times New Roman" w:cs="Times New Roman"/>
          <w:sz w:val="28"/>
          <w:szCs w:val="28"/>
        </w:rPr>
        <w:t>«О республиканском бюджете на 2019 год»</w:t>
      </w:r>
    </w:p>
    <w:p w:rsidR="009A3557" w:rsidRPr="003F6EBB" w:rsidRDefault="009A3557" w:rsidP="00D57CD7">
      <w:pPr>
        <w:spacing w:after="0" w:line="240" w:lineRule="auto"/>
        <w:ind w:firstLine="709"/>
        <w:jc w:val="both"/>
        <w:rPr>
          <w:rFonts w:ascii="Times New Roman" w:hAnsi="Times New Roman" w:cs="Times New Roman"/>
          <w:sz w:val="28"/>
          <w:szCs w:val="28"/>
        </w:rPr>
      </w:pPr>
      <w:r w:rsidRPr="003F6EBB">
        <w:rPr>
          <w:rFonts w:ascii="Times New Roman" w:hAnsi="Times New Roman" w:cs="Times New Roman"/>
          <w:sz w:val="28"/>
          <w:szCs w:val="28"/>
        </w:rPr>
        <w:t xml:space="preserve"> </w:t>
      </w:r>
    </w:p>
    <w:p w:rsidR="009A3557" w:rsidRPr="007E3BA4" w:rsidRDefault="009A3557" w:rsidP="00D57CD7">
      <w:pPr>
        <w:spacing w:after="0" w:line="240" w:lineRule="auto"/>
        <w:ind w:firstLine="709"/>
        <w:jc w:val="both"/>
        <w:rPr>
          <w:rFonts w:ascii="Times New Roman" w:hAnsi="Times New Roman" w:cs="Times New Roman"/>
          <w:sz w:val="28"/>
          <w:szCs w:val="28"/>
        </w:rPr>
      </w:pPr>
      <w:proofErr w:type="gramStart"/>
      <w:r w:rsidRPr="003F6EBB">
        <w:rPr>
          <w:rFonts w:ascii="Times New Roman" w:hAnsi="Times New Roman" w:cs="Times New Roman"/>
          <w:sz w:val="28"/>
          <w:szCs w:val="28"/>
        </w:rPr>
        <w:t>В</w:t>
      </w:r>
      <w:r w:rsidR="003A3579">
        <w:rPr>
          <w:rFonts w:ascii="Times New Roman" w:hAnsi="Times New Roman" w:cs="Times New Roman"/>
          <w:sz w:val="28"/>
          <w:szCs w:val="28"/>
        </w:rPr>
        <w:t xml:space="preserve"> целях доработки </w:t>
      </w:r>
      <w:r w:rsidR="0023187A">
        <w:rPr>
          <w:rFonts w:ascii="Times New Roman" w:hAnsi="Times New Roman" w:cs="Times New Roman"/>
          <w:sz w:val="28"/>
          <w:szCs w:val="28"/>
        </w:rPr>
        <w:t>некоторых</w:t>
      </w:r>
      <w:r w:rsidR="003A3579">
        <w:rPr>
          <w:rFonts w:ascii="Times New Roman" w:hAnsi="Times New Roman" w:cs="Times New Roman"/>
          <w:sz w:val="28"/>
          <w:szCs w:val="28"/>
        </w:rPr>
        <w:t xml:space="preserve"> положений </w:t>
      </w:r>
      <w:r w:rsidRPr="003F6EBB">
        <w:rPr>
          <w:rFonts w:ascii="Times New Roman" w:hAnsi="Times New Roman" w:cs="Times New Roman"/>
          <w:sz w:val="28"/>
          <w:szCs w:val="28"/>
        </w:rPr>
        <w:t>проект</w:t>
      </w:r>
      <w:r w:rsidR="003A3579">
        <w:rPr>
          <w:rFonts w:ascii="Times New Roman" w:hAnsi="Times New Roman" w:cs="Times New Roman"/>
          <w:sz w:val="28"/>
          <w:szCs w:val="28"/>
        </w:rPr>
        <w:t>а</w:t>
      </w:r>
      <w:r w:rsidRPr="003F6EBB">
        <w:rPr>
          <w:rFonts w:ascii="Times New Roman" w:hAnsi="Times New Roman" w:cs="Times New Roman"/>
          <w:sz w:val="28"/>
          <w:szCs w:val="28"/>
        </w:rPr>
        <w:t xml:space="preserve"> закона Приднестровской Молдавской Республики «О республиканском бюджете </w:t>
      </w:r>
      <w:r w:rsidR="00D57CD7">
        <w:rPr>
          <w:rFonts w:ascii="Times New Roman" w:hAnsi="Times New Roman" w:cs="Times New Roman"/>
          <w:sz w:val="28"/>
          <w:szCs w:val="28"/>
        </w:rPr>
        <w:br/>
      </w:r>
      <w:r w:rsidRPr="003F6EBB">
        <w:rPr>
          <w:rFonts w:ascii="Times New Roman" w:hAnsi="Times New Roman" w:cs="Times New Roman"/>
          <w:sz w:val="28"/>
          <w:szCs w:val="28"/>
        </w:rPr>
        <w:t xml:space="preserve">на 2019 год», представленного в порядке </w:t>
      </w:r>
      <w:r w:rsidRPr="007E3BA4">
        <w:rPr>
          <w:rFonts w:ascii="Times New Roman" w:hAnsi="Times New Roman" w:cs="Times New Roman"/>
          <w:sz w:val="28"/>
          <w:szCs w:val="28"/>
        </w:rPr>
        <w:t xml:space="preserve">законодательной инициативы Правительством Приднестровской Молдавской Республики (Распоряжение Правительства Приднестровской Молдавской Республики от 21 сентября </w:t>
      </w:r>
      <w:r w:rsidR="00D57CD7">
        <w:rPr>
          <w:rFonts w:ascii="Times New Roman" w:hAnsi="Times New Roman" w:cs="Times New Roman"/>
          <w:sz w:val="28"/>
          <w:szCs w:val="28"/>
        </w:rPr>
        <w:br/>
      </w:r>
      <w:r w:rsidRPr="007E3BA4">
        <w:rPr>
          <w:rFonts w:ascii="Times New Roman" w:hAnsi="Times New Roman" w:cs="Times New Roman"/>
          <w:sz w:val="28"/>
          <w:szCs w:val="28"/>
        </w:rPr>
        <w:t>2018 года № 740р), Президент Приднестровской Молдавской Республики предлагает рассмотреть следующ</w:t>
      </w:r>
      <w:r w:rsidR="003A3579">
        <w:rPr>
          <w:rFonts w:ascii="Times New Roman" w:hAnsi="Times New Roman" w:cs="Times New Roman"/>
          <w:sz w:val="28"/>
          <w:szCs w:val="28"/>
        </w:rPr>
        <w:t>ую</w:t>
      </w:r>
      <w:r w:rsidRPr="007E3BA4">
        <w:rPr>
          <w:rFonts w:ascii="Times New Roman" w:hAnsi="Times New Roman" w:cs="Times New Roman"/>
          <w:sz w:val="28"/>
          <w:szCs w:val="28"/>
        </w:rPr>
        <w:t xml:space="preserve"> поправк</w:t>
      </w:r>
      <w:r w:rsidR="003A3579">
        <w:rPr>
          <w:rFonts w:ascii="Times New Roman" w:hAnsi="Times New Roman" w:cs="Times New Roman"/>
          <w:sz w:val="28"/>
          <w:szCs w:val="28"/>
        </w:rPr>
        <w:t>у</w:t>
      </w:r>
      <w:r w:rsidRPr="007E3BA4">
        <w:rPr>
          <w:rFonts w:ascii="Times New Roman" w:hAnsi="Times New Roman" w:cs="Times New Roman"/>
          <w:sz w:val="28"/>
          <w:szCs w:val="28"/>
        </w:rPr>
        <w:t xml:space="preserve"> к проекту закона Приднестровской Молдавской Республики «О республиканском бюджете </w:t>
      </w:r>
      <w:r w:rsidR="00D57CD7">
        <w:rPr>
          <w:rFonts w:ascii="Times New Roman" w:hAnsi="Times New Roman" w:cs="Times New Roman"/>
          <w:sz w:val="28"/>
          <w:szCs w:val="28"/>
        </w:rPr>
        <w:br/>
      </w:r>
      <w:r w:rsidRPr="007E3BA4">
        <w:rPr>
          <w:rFonts w:ascii="Times New Roman" w:hAnsi="Times New Roman" w:cs="Times New Roman"/>
          <w:sz w:val="28"/>
          <w:szCs w:val="28"/>
        </w:rPr>
        <w:t>на 2019 год»:</w:t>
      </w:r>
      <w:proofErr w:type="gramEnd"/>
    </w:p>
    <w:p w:rsidR="009A3557" w:rsidRPr="007E3BA4" w:rsidRDefault="009A3557" w:rsidP="00D57CD7">
      <w:pPr>
        <w:spacing w:after="0" w:line="240" w:lineRule="auto"/>
        <w:ind w:firstLine="709"/>
        <w:jc w:val="both"/>
        <w:rPr>
          <w:rFonts w:ascii="Times New Roman" w:hAnsi="Times New Roman" w:cs="Times New Roman"/>
          <w:sz w:val="28"/>
          <w:szCs w:val="28"/>
        </w:rPr>
      </w:pPr>
    </w:p>
    <w:p w:rsidR="007E3BA4" w:rsidRPr="007E3BA4" w:rsidRDefault="007E3BA4" w:rsidP="00D57CD7">
      <w:pPr>
        <w:pStyle w:val="a7"/>
        <w:ind w:firstLine="709"/>
        <w:jc w:val="both"/>
        <w:rPr>
          <w:rFonts w:ascii="Times New Roman" w:hAnsi="Times New Roman" w:cs="Times New Roman"/>
          <w:sz w:val="28"/>
          <w:szCs w:val="28"/>
        </w:rPr>
      </w:pPr>
      <w:r w:rsidRPr="007E3BA4">
        <w:rPr>
          <w:rFonts w:ascii="Times New Roman" w:hAnsi="Times New Roman" w:cs="Times New Roman"/>
          <w:sz w:val="28"/>
          <w:szCs w:val="28"/>
        </w:rPr>
        <w:t xml:space="preserve">Статью 57  </w:t>
      </w:r>
      <w:r>
        <w:rPr>
          <w:rFonts w:ascii="Times New Roman" w:hAnsi="Times New Roman" w:cs="Times New Roman"/>
          <w:sz w:val="28"/>
          <w:szCs w:val="28"/>
        </w:rPr>
        <w:t xml:space="preserve">проекта закона </w:t>
      </w:r>
      <w:r w:rsidRPr="007E3BA4">
        <w:rPr>
          <w:rFonts w:ascii="Times New Roman" w:hAnsi="Times New Roman" w:cs="Times New Roman"/>
          <w:sz w:val="28"/>
          <w:szCs w:val="28"/>
        </w:rPr>
        <w:t>изложить в следующей редакции:</w:t>
      </w:r>
    </w:p>
    <w:p w:rsidR="007E3BA4" w:rsidRPr="007E3BA4" w:rsidRDefault="007E3BA4" w:rsidP="00D57CD7">
      <w:pPr>
        <w:spacing w:after="0" w:line="240" w:lineRule="auto"/>
        <w:ind w:firstLine="709"/>
        <w:jc w:val="both"/>
        <w:rPr>
          <w:rFonts w:ascii="Times New Roman" w:hAnsi="Times New Roman" w:cs="Times New Roman"/>
          <w:sz w:val="28"/>
          <w:szCs w:val="28"/>
        </w:rPr>
      </w:pPr>
      <w:r w:rsidRPr="007E3BA4">
        <w:rPr>
          <w:rFonts w:ascii="Times New Roman" w:hAnsi="Times New Roman" w:cs="Times New Roman"/>
          <w:sz w:val="28"/>
          <w:szCs w:val="28"/>
        </w:rPr>
        <w:t xml:space="preserve">«Статья 57. </w:t>
      </w:r>
    </w:p>
    <w:p w:rsidR="007E3BA4" w:rsidRPr="007E3BA4" w:rsidRDefault="007E3BA4" w:rsidP="00D57CD7">
      <w:pPr>
        <w:pStyle w:val="a9"/>
        <w:spacing w:before="0" w:beforeAutospacing="0" w:after="0" w:afterAutospacing="0"/>
        <w:ind w:firstLine="709"/>
        <w:jc w:val="both"/>
        <w:rPr>
          <w:sz w:val="28"/>
          <w:szCs w:val="28"/>
        </w:rPr>
      </w:pPr>
      <w:r w:rsidRPr="007E3BA4">
        <w:rPr>
          <w:sz w:val="28"/>
          <w:szCs w:val="28"/>
        </w:rPr>
        <w:t xml:space="preserve">1. Установить, что в 2019 году для исполнительных органов государственной власти (включая подведомственные учреждения) и Счетной палаты Приднестровской Молдавской Республики, реализовавших </w:t>
      </w:r>
      <w:proofErr w:type="spellStart"/>
      <w:r w:rsidRPr="007E3BA4">
        <w:rPr>
          <w:sz w:val="28"/>
          <w:szCs w:val="28"/>
        </w:rPr>
        <w:t>пилотный</w:t>
      </w:r>
      <w:proofErr w:type="spellEnd"/>
      <w:r w:rsidRPr="007E3BA4">
        <w:rPr>
          <w:sz w:val="28"/>
          <w:szCs w:val="28"/>
        </w:rPr>
        <w:t xml:space="preserve"> проект в 2017-2018 годах, лимиты финансирования на оплату труда (денежное содержание) устанавливаются на уровне не менее лимитов, утвержденных </w:t>
      </w:r>
      <w:r w:rsidR="00D57CD7">
        <w:rPr>
          <w:sz w:val="28"/>
          <w:szCs w:val="28"/>
        </w:rPr>
        <w:br/>
      </w:r>
      <w:r w:rsidRPr="007E3BA4">
        <w:rPr>
          <w:sz w:val="28"/>
          <w:szCs w:val="28"/>
        </w:rPr>
        <w:t>на 2018 год.</w:t>
      </w:r>
    </w:p>
    <w:p w:rsidR="007E3BA4" w:rsidRPr="007E3BA4" w:rsidRDefault="007E3BA4" w:rsidP="00D57CD7">
      <w:pPr>
        <w:pStyle w:val="a9"/>
        <w:spacing w:before="0" w:beforeAutospacing="0" w:after="0" w:afterAutospacing="0"/>
        <w:ind w:firstLine="709"/>
        <w:jc w:val="both"/>
        <w:rPr>
          <w:sz w:val="28"/>
          <w:szCs w:val="28"/>
        </w:rPr>
      </w:pPr>
      <w:r w:rsidRPr="007E3BA4">
        <w:rPr>
          <w:sz w:val="28"/>
          <w:szCs w:val="28"/>
        </w:rPr>
        <w:t xml:space="preserve">2. </w:t>
      </w:r>
      <w:proofErr w:type="gramStart"/>
      <w:r w:rsidRPr="007E3BA4">
        <w:rPr>
          <w:sz w:val="28"/>
          <w:szCs w:val="28"/>
        </w:rPr>
        <w:t xml:space="preserve">Установить, что в 2019 году решение по реализации </w:t>
      </w:r>
      <w:proofErr w:type="spellStart"/>
      <w:r w:rsidRPr="007E3BA4">
        <w:rPr>
          <w:sz w:val="28"/>
          <w:szCs w:val="28"/>
        </w:rPr>
        <w:t>пилотных</w:t>
      </w:r>
      <w:proofErr w:type="spellEnd"/>
      <w:r w:rsidRPr="007E3BA4">
        <w:rPr>
          <w:sz w:val="28"/>
          <w:szCs w:val="28"/>
        </w:rPr>
        <w:t xml:space="preserve"> проектов</w:t>
      </w:r>
      <w:r w:rsidR="003A3579">
        <w:rPr>
          <w:sz w:val="28"/>
          <w:szCs w:val="28"/>
        </w:rPr>
        <w:t>,</w:t>
      </w:r>
      <w:r w:rsidRPr="007E3BA4">
        <w:rPr>
          <w:sz w:val="28"/>
          <w:szCs w:val="28"/>
        </w:rPr>
        <w:t xml:space="preserve">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w:t>
      </w:r>
      <w:r w:rsidR="003A3579">
        <w:rPr>
          <w:sz w:val="28"/>
          <w:szCs w:val="28"/>
        </w:rPr>
        <w:t>З</w:t>
      </w:r>
      <w:r w:rsidRPr="007E3BA4">
        <w:rPr>
          <w:sz w:val="28"/>
          <w:szCs w:val="28"/>
        </w:rPr>
        <w:t xml:space="preserve">аконом,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w:t>
      </w:r>
      <w:r w:rsidR="00D57CD7">
        <w:rPr>
          <w:sz w:val="28"/>
          <w:szCs w:val="28"/>
        </w:rPr>
        <w:br/>
      </w:r>
      <w:r w:rsidRPr="007E3BA4">
        <w:rPr>
          <w:sz w:val="28"/>
          <w:szCs w:val="28"/>
        </w:rPr>
        <w:t>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w:t>
      </w:r>
      <w:r w:rsidR="00D57CD7">
        <w:rPr>
          <w:sz w:val="28"/>
          <w:szCs w:val="28"/>
        </w:rPr>
        <w:t>,</w:t>
      </w:r>
      <w:r w:rsidRPr="007E3BA4">
        <w:rPr>
          <w:sz w:val="28"/>
          <w:szCs w:val="28"/>
        </w:rPr>
        <w:t xml:space="preserve"> принимается Президентом</w:t>
      </w:r>
      <w:proofErr w:type="gramEnd"/>
      <w:r w:rsidRPr="007E3BA4">
        <w:rPr>
          <w:sz w:val="28"/>
          <w:szCs w:val="28"/>
        </w:rPr>
        <w:t xml:space="preserve"> Приднестровской Молдавской Республики. </w:t>
      </w:r>
    </w:p>
    <w:p w:rsidR="007E3BA4" w:rsidRPr="007E3BA4" w:rsidRDefault="007E3BA4" w:rsidP="00D57CD7">
      <w:pPr>
        <w:pStyle w:val="a9"/>
        <w:spacing w:before="0" w:beforeAutospacing="0" w:after="0" w:afterAutospacing="0"/>
        <w:ind w:firstLine="709"/>
        <w:jc w:val="both"/>
        <w:rPr>
          <w:sz w:val="28"/>
          <w:szCs w:val="28"/>
        </w:rPr>
      </w:pPr>
      <w:r w:rsidRPr="007E3BA4">
        <w:rPr>
          <w:sz w:val="28"/>
          <w:szCs w:val="28"/>
        </w:rPr>
        <w:t xml:space="preserve">3. Установить, что в 2019 году решение по реализации </w:t>
      </w:r>
      <w:proofErr w:type="spellStart"/>
      <w:r w:rsidRPr="007E3BA4">
        <w:rPr>
          <w:sz w:val="28"/>
          <w:szCs w:val="28"/>
        </w:rPr>
        <w:t>пилотных</w:t>
      </w:r>
      <w:proofErr w:type="spellEnd"/>
      <w:r w:rsidRPr="007E3BA4">
        <w:rPr>
          <w:sz w:val="28"/>
          <w:szCs w:val="28"/>
        </w:rPr>
        <w:t xml:space="preserve"> проектов</w:t>
      </w:r>
      <w:r w:rsidR="003A3579">
        <w:rPr>
          <w:sz w:val="28"/>
          <w:szCs w:val="28"/>
        </w:rPr>
        <w:t>,</w:t>
      </w:r>
      <w:r w:rsidRPr="007E3BA4">
        <w:rPr>
          <w:sz w:val="28"/>
          <w:szCs w:val="28"/>
        </w:rPr>
        <w:t xml:space="preserve">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w:t>
      </w:r>
      <w:r w:rsidR="003A3579">
        <w:rPr>
          <w:sz w:val="28"/>
          <w:szCs w:val="28"/>
        </w:rPr>
        <w:t>З</w:t>
      </w:r>
      <w:r w:rsidRPr="007E3BA4">
        <w:rPr>
          <w:sz w:val="28"/>
          <w:szCs w:val="28"/>
        </w:rPr>
        <w:t>аконом, исполнительных органов государственной власти, за исключением исполнительных органов государственной власти</w:t>
      </w:r>
      <w:r w:rsidR="003A3579">
        <w:rPr>
          <w:sz w:val="28"/>
          <w:szCs w:val="28"/>
        </w:rPr>
        <w:t>,</w:t>
      </w:r>
      <w:r w:rsidRPr="007E3BA4">
        <w:rPr>
          <w:sz w:val="28"/>
          <w:szCs w:val="28"/>
        </w:rPr>
        <w:t xml:space="preserve"> </w:t>
      </w:r>
      <w:r w:rsidR="00243450">
        <w:rPr>
          <w:sz w:val="28"/>
          <w:szCs w:val="28"/>
        </w:rPr>
        <w:t>указанных</w:t>
      </w:r>
      <w:r w:rsidRPr="007E3BA4">
        <w:rPr>
          <w:sz w:val="28"/>
          <w:szCs w:val="28"/>
        </w:rPr>
        <w:t xml:space="preserve"> в пункте 2 настоящей статьи</w:t>
      </w:r>
      <w:r w:rsidR="00D57CD7">
        <w:rPr>
          <w:sz w:val="28"/>
          <w:szCs w:val="28"/>
        </w:rPr>
        <w:t>,</w:t>
      </w:r>
      <w:r w:rsidRPr="007E3BA4">
        <w:rPr>
          <w:sz w:val="28"/>
          <w:szCs w:val="28"/>
        </w:rPr>
        <w:t xml:space="preserve"> принимается </w:t>
      </w:r>
      <w:r w:rsidRPr="007E3BA4">
        <w:rPr>
          <w:sz w:val="28"/>
          <w:szCs w:val="28"/>
        </w:rPr>
        <w:lastRenderedPageBreak/>
        <w:t xml:space="preserve">Правительством Приднестровской Молдавской Республики по согласованию </w:t>
      </w:r>
      <w:r w:rsidR="00243450">
        <w:rPr>
          <w:sz w:val="28"/>
          <w:szCs w:val="28"/>
        </w:rPr>
        <w:br/>
      </w:r>
      <w:r w:rsidRPr="007E3BA4">
        <w:rPr>
          <w:sz w:val="28"/>
          <w:szCs w:val="28"/>
        </w:rPr>
        <w:t>с Президентом Приднестровской Молдавской Республики.</w:t>
      </w:r>
    </w:p>
    <w:p w:rsidR="007E3BA4" w:rsidRPr="007E3BA4" w:rsidRDefault="007E3BA4" w:rsidP="00D57CD7">
      <w:pPr>
        <w:pStyle w:val="a9"/>
        <w:spacing w:before="0" w:beforeAutospacing="0" w:after="0" w:afterAutospacing="0"/>
        <w:ind w:firstLine="709"/>
        <w:jc w:val="both"/>
        <w:rPr>
          <w:sz w:val="28"/>
          <w:szCs w:val="28"/>
        </w:rPr>
      </w:pPr>
      <w:r w:rsidRPr="007E3BA4">
        <w:rPr>
          <w:sz w:val="28"/>
          <w:szCs w:val="28"/>
        </w:rPr>
        <w:t xml:space="preserve">4. Реализация </w:t>
      </w:r>
      <w:proofErr w:type="spellStart"/>
      <w:r w:rsidRPr="007E3BA4">
        <w:rPr>
          <w:sz w:val="28"/>
          <w:szCs w:val="28"/>
        </w:rPr>
        <w:t>пилотного</w:t>
      </w:r>
      <w:proofErr w:type="spellEnd"/>
      <w:r w:rsidRPr="007E3BA4">
        <w:rPr>
          <w:sz w:val="28"/>
          <w:szCs w:val="28"/>
        </w:rPr>
        <w:t xml:space="preserve"> проекта исполнительным органом государственной власти (включая подведомственные учреждения) в 2019 году</w:t>
      </w:r>
      <w:r w:rsidR="003A3579">
        <w:rPr>
          <w:sz w:val="28"/>
          <w:szCs w:val="28"/>
        </w:rPr>
        <w:t>,</w:t>
      </w:r>
      <w:r w:rsidRPr="007E3BA4">
        <w:rPr>
          <w:sz w:val="28"/>
          <w:szCs w:val="28"/>
        </w:rPr>
        <w:t xml:space="preserve"> направленного на увеличение заработной платы сотрудников, за счет проведения реорганизационных (организационно-штатных) мероприятий </w:t>
      </w:r>
      <w:r w:rsidR="00D57CD7">
        <w:rPr>
          <w:sz w:val="28"/>
          <w:szCs w:val="28"/>
        </w:rPr>
        <w:br/>
      </w:r>
      <w:r w:rsidRPr="007E3BA4">
        <w:rPr>
          <w:sz w:val="28"/>
          <w:szCs w:val="28"/>
        </w:rPr>
        <w:t xml:space="preserve">в пределах лимитов, утвержденных настоящим Законом, проводится </w:t>
      </w:r>
      <w:r w:rsidR="00D57CD7">
        <w:rPr>
          <w:sz w:val="28"/>
          <w:szCs w:val="28"/>
        </w:rPr>
        <w:br/>
      </w:r>
      <w:r w:rsidRPr="007E3BA4">
        <w:rPr>
          <w:sz w:val="28"/>
          <w:szCs w:val="28"/>
        </w:rPr>
        <w:t>на следующих условиях:</w:t>
      </w:r>
    </w:p>
    <w:p w:rsidR="007E3BA4" w:rsidRPr="007E3BA4" w:rsidRDefault="007E3BA4" w:rsidP="00D57CD7">
      <w:pPr>
        <w:pStyle w:val="a9"/>
        <w:spacing w:before="0" w:beforeAutospacing="0" w:after="0" w:afterAutospacing="0"/>
        <w:ind w:firstLine="709"/>
        <w:jc w:val="both"/>
        <w:rPr>
          <w:sz w:val="28"/>
          <w:szCs w:val="28"/>
        </w:rPr>
      </w:pPr>
      <w:r w:rsidRPr="007E3BA4">
        <w:rPr>
          <w:sz w:val="28"/>
          <w:szCs w:val="28"/>
        </w:rPr>
        <w:t>а) при проведении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3A3579" w:rsidRDefault="007E3BA4" w:rsidP="00D57CD7">
      <w:pPr>
        <w:spacing w:after="0" w:line="240" w:lineRule="auto"/>
        <w:ind w:firstLine="709"/>
        <w:jc w:val="both"/>
        <w:rPr>
          <w:rFonts w:ascii="Times New Roman" w:hAnsi="Times New Roman" w:cs="Times New Roman"/>
          <w:sz w:val="28"/>
          <w:szCs w:val="28"/>
        </w:rPr>
      </w:pPr>
      <w:proofErr w:type="gramStart"/>
      <w:r w:rsidRPr="007E3BA4">
        <w:rPr>
          <w:rFonts w:ascii="Times New Roman" w:hAnsi="Times New Roman" w:cs="Times New Roman"/>
          <w:sz w:val="28"/>
          <w:szCs w:val="28"/>
        </w:rPr>
        <w:t>б)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w:t>
      </w:r>
      <w:r w:rsidR="00D57CD7">
        <w:rPr>
          <w:rFonts w:ascii="Times New Roman" w:hAnsi="Times New Roman" w:cs="Times New Roman"/>
          <w:sz w:val="28"/>
          <w:szCs w:val="28"/>
        </w:rPr>
        <w:t>ой Молдавской Республики)</w:t>
      </w:r>
      <w:r w:rsidRPr="007E3BA4">
        <w:rPr>
          <w:rFonts w:ascii="Times New Roman" w:hAnsi="Times New Roman" w:cs="Times New Roman"/>
          <w:sz w:val="28"/>
          <w:szCs w:val="28"/>
        </w:rPr>
        <w:t xml:space="preserve"> утверждается при принятии решения по реализации </w:t>
      </w:r>
      <w:proofErr w:type="spellStart"/>
      <w:r w:rsidRPr="007E3BA4">
        <w:rPr>
          <w:rFonts w:ascii="Times New Roman" w:hAnsi="Times New Roman" w:cs="Times New Roman"/>
          <w:sz w:val="28"/>
          <w:szCs w:val="28"/>
        </w:rPr>
        <w:t>пилотного</w:t>
      </w:r>
      <w:proofErr w:type="spellEnd"/>
      <w:r w:rsidRPr="007E3BA4">
        <w:rPr>
          <w:rFonts w:ascii="Times New Roman" w:hAnsi="Times New Roman" w:cs="Times New Roman"/>
          <w:sz w:val="28"/>
          <w:szCs w:val="28"/>
        </w:rPr>
        <w:t xml:space="preserve"> проекта в соответствии с пунктами 2, 3 настоящей статьи, в пределах не менее уровня минимального размера оплаты труда и не более 1 600</w:t>
      </w:r>
      <w:r w:rsidR="003A3579">
        <w:rPr>
          <w:rFonts w:ascii="Times New Roman" w:hAnsi="Times New Roman" w:cs="Times New Roman"/>
          <w:sz w:val="28"/>
          <w:szCs w:val="28"/>
        </w:rPr>
        <w:t xml:space="preserve"> РУ МЗП.</w:t>
      </w:r>
      <w:proofErr w:type="gramEnd"/>
    </w:p>
    <w:p w:rsidR="007E3BA4" w:rsidRPr="007E3BA4" w:rsidRDefault="007E3BA4" w:rsidP="00D57CD7">
      <w:pPr>
        <w:spacing w:after="0" w:line="240" w:lineRule="auto"/>
        <w:ind w:firstLine="709"/>
        <w:jc w:val="both"/>
        <w:rPr>
          <w:rFonts w:ascii="Times New Roman" w:hAnsi="Times New Roman" w:cs="Times New Roman"/>
          <w:sz w:val="28"/>
          <w:szCs w:val="28"/>
        </w:rPr>
      </w:pPr>
      <w:r w:rsidRPr="007E3BA4">
        <w:rPr>
          <w:rFonts w:ascii="Times New Roman" w:hAnsi="Times New Roman" w:cs="Times New Roman"/>
          <w:sz w:val="28"/>
          <w:szCs w:val="28"/>
        </w:rPr>
        <w:t xml:space="preserve">5. В </w:t>
      </w:r>
      <w:proofErr w:type="spellStart"/>
      <w:r w:rsidRPr="007E3BA4">
        <w:rPr>
          <w:rFonts w:ascii="Times New Roman" w:hAnsi="Times New Roman" w:cs="Times New Roman"/>
          <w:sz w:val="28"/>
          <w:szCs w:val="28"/>
        </w:rPr>
        <w:t>пилотный</w:t>
      </w:r>
      <w:proofErr w:type="spellEnd"/>
      <w:r w:rsidRPr="007E3BA4">
        <w:rPr>
          <w:rFonts w:ascii="Times New Roman" w:hAnsi="Times New Roman" w:cs="Times New Roman"/>
          <w:sz w:val="28"/>
          <w:szCs w:val="28"/>
        </w:rPr>
        <w:t xml:space="preserve"> проект может быть включен исполнительный орган государственной власти, в том числе подведомственные учреждения, </w:t>
      </w:r>
      <w:r w:rsidR="00243450">
        <w:rPr>
          <w:rFonts w:ascii="Times New Roman" w:hAnsi="Times New Roman" w:cs="Times New Roman"/>
          <w:sz w:val="28"/>
          <w:szCs w:val="28"/>
        </w:rPr>
        <w:br/>
      </w:r>
      <w:r w:rsidRPr="007E3BA4">
        <w:rPr>
          <w:rFonts w:ascii="Times New Roman" w:hAnsi="Times New Roman" w:cs="Times New Roman"/>
          <w:sz w:val="28"/>
          <w:szCs w:val="28"/>
        </w:rPr>
        <w:t>либо отдельные структурные подразделения исполнительного органа государственной власти, в том числе отдельные подведомственные учреждения.</w:t>
      </w:r>
    </w:p>
    <w:p w:rsidR="007E3BA4" w:rsidRPr="007E3BA4" w:rsidRDefault="007E3BA4" w:rsidP="00D57CD7">
      <w:pPr>
        <w:pStyle w:val="a9"/>
        <w:spacing w:before="0" w:beforeAutospacing="0" w:after="0" w:afterAutospacing="0"/>
        <w:ind w:firstLine="709"/>
        <w:jc w:val="both"/>
        <w:rPr>
          <w:sz w:val="28"/>
          <w:szCs w:val="28"/>
        </w:rPr>
      </w:pPr>
      <w:r w:rsidRPr="007E3BA4">
        <w:rPr>
          <w:sz w:val="28"/>
          <w:szCs w:val="28"/>
        </w:rPr>
        <w:t xml:space="preserve">При реализации </w:t>
      </w:r>
      <w:proofErr w:type="spellStart"/>
      <w:r w:rsidRPr="007E3BA4">
        <w:rPr>
          <w:sz w:val="28"/>
          <w:szCs w:val="28"/>
        </w:rPr>
        <w:t>пилотного</w:t>
      </w:r>
      <w:proofErr w:type="spellEnd"/>
      <w:r w:rsidRPr="007E3BA4">
        <w:rPr>
          <w:sz w:val="28"/>
          <w:szCs w:val="28"/>
        </w:rPr>
        <w:t xml:space="preserve"> проекта проведение реорганизационных (организационно-штатных) мероприятий и</w:t>
      </w:r>
      <w:r w:rsidR="0023187A">
        <w:rPr>
          <w:sz w:val="28"/>
          <w:szCs w:val="28"/>
        </w:rPr>
        <w:t>,</w:t>
      </w:r>
      <w:r w:rsidRPr="007E3BA4">
        <w:rPr>
          <w:sz w:val="28"/>
          <w:szCs w:val="28"/>
        </w:rPr>
        <w:t xml:space="preserve"> следовательно</w:t>
      </w:r>
      <w:r w:rsidR="0023187A">
        <w:rPr>
          <w:sz w:val="28"/>
          <w:szCs w:val="28"/>
        </w:rPr>
        <w:t>,</w:t>
      </w:r>
      <w:r w:rsidRPr="007E3BA4">
        <w:rPr>
          <w:sz w:val="28"/>
          <w:szCs w:val="28"/>
        </w:rPr>
        <w:t xml:space="preserve"> увеличение заработной пл</w:t>
      </w:r>
      <w:r w:rsidR="00D57CD7">
        <w:rPr>
          <w:sz w:val="28"/>
          <w:szCs w:val="28"/>
        </w:rPr>
        <w:t>аты в пределах лимитов производя</w:t>
      </w:r>
      <w:r w:rsidRPr="007E3BA4">
        <w:rPr>
          <w:sz w:val="28"/>
          <w:szCs w:val="28"/>
        </w:rPr>
        <w:t>тся в структурных подразделениях</w:t>
      </w:r>
      <w:r w:rsidR="00D57CD7">
        <w:rPr>
          <w:sz w:val="28"/>
          <w:szCs w:val="28"/>
        </w:rPr>
        <w:t>,</w:t>
      </w:r>
      <w:r w:rsidRPr="007E3BA4">
        <w:rPr>
          <w:sz w:val="28"/>
          <w:szCs w:val="28"/>
        </w:rPr>
        <w:t xml:space="preserve"> включенных в </w:t>
      </w:r>
      <w:proofErr w:type="spellStart"/>
      <w:r w:rsidRPr="007E3BA4">
        <w:rPr>
          <w:sz w:val="28"/>
          <w:szCs w:val="28"/>
        </w:rPr>
        <w:t>пилотный</w:t>
      </w:r>
      <w:proofErr w:type="spellEnd"/>
      <w:r w:rsidRPr="007E3BA4">
        <w:rPr>
          <w:sz w:val="28"/>
          <w:szCs w:val="28"/>
        </w:rPr>
        <w:t xml:space="preserve"> проект</w:t>
      </w:r>
      <w:proofErr w:type="gramStart"/>
      <w:r w:rsidRPr="007E3BA4">
        <w:rPr>
          <w:sz w:val="28"/>
          <w:szCs w:val="28"/>
        </w:rPr>
        <w:t>.»</w:t>
      </w:r>
      <w:r w:rsidR="005E00DE">
        <w:rPr>
          <w:sz w:val="28"/>
          <w:szCs w:val="28"/>
        </w:rPr>
        <w:t>.</w:t>
      </w:r>
      <w:proofErr w:type="gramEnd"/>
    </w:p>
    <w:p w:rsidR="007E3BA4" w:rsidRPr="007E3BA4" w:rsidRDefault="007E3BA4" w:rsidP="00D57CD7">
      <w:pPr>
        <w:pStyle w:val="a7"/>
        <w:ind w:firstLine="709"/>
        <w:jc w:val="both"/>
        <w:rPr>
          <w:rFonts w:ascii="Times New Roman" w:hAnsi="Times New Roman" w:cs="Times New Roman"/>
          <w:sz w:val="28"/>
          <w:szCs w:val="28"/>
        </w:rPr>
      </w:pPr>
    </w:p>
    <w:p w:rsidR="007E3BA4" w:rsidRPr="007E3BA4" w:rsidRDefault="007E3BA4" w:rsidP="00D57CD7">
      <w:pPr>
        <w:spacing w:after="0" w:line="240" w:lineRule="auto"/>
        <w:ind w:firstLine="709"/>
        <w:jc w:val="both"/>
        <w:rPr>
          <w:rFonts w:ascii="Times New Roman" w:hAnsi="Times New Roman" w:cs="Times New Roman"/>
          <w:sz w:val="28"/>
          <w:szCs w:val="28"/>
        </w:rPr>
      </w:pPr>
    </w:p>
    <w:p w:rsidR="009A3557" w:rsidRPr="007E3BA4" w:rsidRDefault="009A3557" w:rsidP="00D57CD7">
      <w:pPr>
        <w:spacing w:after="0" w:line="240" w:lineRule="auto"/>
        <w:ind w:firstLine="709"/>
        <w:jc w:val="both"/>
        <w:rPr>
          <w:rFonts w:ascii="Times New Roman" w:hAnsi="Times New Roman" w:cs="Times New Roman"/>
          <w:sz w:val="28"/>
          <w:szCs w:val="28"/>
        </w:rPr>
      </w:pPr>
    </w:p>
    <w:p w:rsidR="009A3557" w:rsidRPr="003F6EBB" w:rsidRDefault="009A3557" w:rsidP="00D57CD7">
      <w:pPr>
        <w:spacing w:after="0" w:line="240" w:lineRule="auto"/>
        <w:ind w:firstLine="709"/>
        <w:rPr>
          <w:rFonts w:ascii="Times New Roman" w:hAnsi="Times New Roman" w:cs="Times New Roman"/>
          <w:sz w:val="28"/>
          <w:szCs w:val="28"/>
        </w:rPr>
      </w:pPr>
    </w:p>
    <w:p w:rsidR="009A3557" w:rsidRPr="003F6EBB" w:rsidRDefault="009A3557" w:rsidP="00D57CD7">
      <w:pPr>
        <w:spacing w:after="0" w:line="240" w:lineRule="auto"/>
        <w:ind w:firstLine="709"/>
        <w:rPr>
          <w:rFonts w:ascii="Times New Roman" w:hAnsi="Times New Roman" w:cs="Times New Roman"/>
          <w:sz w:val="28"/>
          <w:szCs w:val="28"/>
        </w:rPr>
      </w:pPr>
      <w:r w:rsidRPr="003F6EBB">
        <w:rPr>
          <w:rFonts w:ascii="Times New Roman" w:hAnsi="Times New Roman" w:cs="Times New Roman"/>
          <w:sz w:val="28"/>
          <w:szCs w:val="28"/>
        </w:rPr>
        <w:t xml:space="preserve"> </w:t>
      </w:r>
    </w:p>
    <w:p w:rsidR="009A3557" w:rsidRPr="003F6EBB" w:rsidRDefault="009A3557" w:rsidP="00D57CD7">
      <w:pPr>
        <w:spacing w:after="0" w:line="240" w:lineRule="auto"/>
        <w:ind w:firstLine="709"/>
        <w:rPr>
          <w:rFonts w:ascii="Times New Roman" w:hAnsi="Times New Roman" w:cs="Times New Roman"/>
          <w:sz w:val="28"/>
          <w:szCs w:val="28"/>
        </w:rPr>
      </w:pPr>
    </w:p>
    <w:p w:rsidR="00576050" w:rsidRPr="003F6EBB" w:rsidRDefault="00576050" w:rsidP="00D57CD7">
      <w:pPr>
        <w:spacing w:after="0" w:line="240" w:lineRule="auto"/>
        <w:ind w:firstLine="709"/>
        <w:rPr>
          <w:rFonts w:ascii="Times New Roman" w:hAnsi="Times New Roman" w:cs="Times New Roman"/>
          <w:sz w:val="28"/>
          <w:szCs w:val="28"/>
        </w:rPr>
      </w:pPr>
    </w:p>
    <w:sectPr w:rsidR="00576050" w:rsidRPr="003F6EBB" w:rsidSect="00A23D80">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9E" w:rsidRDefault="00D35A9E" w:rsidP="00A23D80">
      <w:pPr>
        <w:spacing w:after="0" w:line="240" w:lineRule="auto"/>
      </w:pPr>
      <w:r>
        <w:separator/>
      </w:r>
    </w:p>
  </w:endnote>
  <w:endnote w:type="continuationSeparator" w:id="0">
    <w:p w:rsidR="00D35A9E" w:rsidRDefault="00D35A9E" w:rsidP="00A23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9E" w:rsidRDefault="00D35A9E" w:rsidP="00A23D80">
      <w:pPr>
        <w:spacing w:after="0" w:line="240" w:lineRule="auto"/>
      </w:pPr>
      <w:r>
        <w:separator/>
      </w:r>
    </w:p>
  </w:footnote>
  <w:footnote w:type="continuationSeparator" w:id="0">
    <w:p w:rsidR="00D35A9E" w:rsidRDefault="00D35A9E" w:rsidP="00A23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2587"/>
      <w:docPartObj>
        <w:docPartGallery w:val="Page Numbers (Top of Page)"/>
        <w:docPartUnique/>
      </w:docPartObj>
    </w:sdtPr>
    <w:sdtEndPr>
      <w:rPr>
        <w:rFonts w:ascii="Times New Roman" w:hAnsi="Times New Roman" w:cs="Times New Roman"/>
        <w:sz w:val="24"/>
        <w:szCs w:val="24"/>
      </w:rPr>
    </w:sdtEndPr>
    <w:sdtContent>
      <w:p w:rsidR="00A23D80" w:rsidRPr="00A23D80" w:rsidRDefault="0001536B">
        <w:pPr>
          <w:pStyle w:val="a3"/>
          <w:jc w:val="center"/>
          <w:rPr>
            <w:rFonts w:ascii="Times New Roman" w:hAnsi="Times New Roman" w:cs="Times New Roman"/>
            <w:sz w:val="24"/>
            <w:szCs w:val="24"/>
          </w:rPr>
        </w:pPr>
        <w:r w:rsidRPr="00A23D80">
          <w:rPr>
            <w:rFonts w:ascii="Times New Roman" w:hAnsi="Times New Roman" w:cs="Times New Roman"/>
            <w:sz w:val="24"/>
            <w:szCs w:val="24"/>
          </w:rPr>
          <w:fldChar w:fldCharType="begin"/>
        </w:r>
        <w:r w:rsidR="00A23D80" w:rsidRPr="00A23D80">
          <w:rPr>
            <w:rFonts w:ascii="Times New Roman" w:hAnsi="Times New Roman" w:cs="Times New Roman"/>
            <w:sz w:val="24"/>
            <w:szCs w:val="24"/>
          </w:rPr>
          <w:instrText xml:space="preserve"> PAGE   \* MERGEFORMAT </w:instrText>
        </w:r>
        <w:r w:rsidRPr="00A23D80">
          <w:rPr>
            <w:rFonts w:ascii="Times New Roman" w:hAnsi="Times New Roman" w:cs="Times New Roman"/>
            <w:sz w:val="24"/>
            <w:szCs w:val="24"/>
          </w:rPr>
          <w:fldChar w:fldCharType="separate"/>
        </w:r>
        <w:r w:rsidR="0041030C">
          <w:rPr>
            <w:rFonts w:ascii="Times New Roman" w:hAnsi="Times New Roman" w:cs="Times New Roman"/>
            <w:noProof/>
            <w:sz w:val="24"/>
            <w:szCs w:val="24"/>
          </w:rPr>
          <w:t>- 2 -</w:t>
        </w:r>
        <w:r w:rsidRPr="00A23D80">
          <w:rPr>
            <w:rFonts w:ascii="Times New Roman" w:hAnsi="Times New Roman" w:cs="Times New Roman"/>
            <w:sz w:val="24"/>
            <w:szCs w:val="24"/>
          </w:rPr>
          <w:fldChar w:fldCharType="end"/>
        </w:r>
      </w:p>
    </w:sdtContent>
  </w:sdt>
  <w:p w:rsidR="00A23D80" w:rsidRDefault="00A23D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557"/>
    <w:rsid w:val="0001536B"/>
    <w:rsid w:val="00140F78"/>
    <w:rsid w:val="002270BC"/>
    <w:rsid w:val="0023187A"/>
    <w:rsid w:val="00243450"/>
    <w:rsid w:val="003A3579"/>
    <w:rsid w:val="003D037D"/>
    <w:rsid w:val="003E2BFF"/>
    <w:rsid w:val="003F6EBB"/>
    <w:rsid w:val="0041030C"/>
    <w:rsid w:val="00463108"/>
    <w:rsid w:val="00560709"/>
    <w:rsid w:val="00576050"/>
    <w:rsid w:val="005E00DE"/>
    <w:rsid w:val="006F02DB"/>
    <w:rsid w:val="0071722A"/>
    <w:rsid w:val="007E3BA4"/>
    <w:rsid w:val="008472B4"/>
    <w:rsid w:val="0086122F"/>
    <w:rsid w:val="00883A97"/>
    <w:rsid w:val="00902230"/>
    <w:rsid w:val="009A3557"/>
    <w:rsid w:val="00A23D80"/>
    <w:rsid w:val="00C63377"/>
    <w:rsid w:val="00D35A9E"/>
    <w:rsid w:val="00D473A5"/>
    <w:rsid w:val="00D57CD7"/>
    <w:rsid w:val="00E4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D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3D80"/>
  </w:style>
  <w:style w:type="paragraph" w:styleId="a5">
    <w:name w:val="footer"/>
    <w:basedOn w:val="a"/>
    <w:link w:val="a6"/>
    <w:uiPriority w:val="99"/>
    <w:semiHidden/>
    <w:unhideWhenUsed/>
    <w:rsid w:val="00A23D8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23D80"/>
  </w:style>
  <w:style w:type="paragraph" w:styleId="a7">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8"/>
    <w:rsid w:val="007E3BA4"/>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7"/>
    <w:rsid w:val="007E3BA4"/>
    <w:rPr>
      <w:rFonts w:ascii="Courier New" w:eastAsia="Times New Roman" w:hAnsi="Courier New" w:cs="Courier New"/>
      <w:sz w:val="20"/>
      <w:szCs w:val="20"/>
      <w:lang w:eastAsia="ru-RU"/>
    </w:rPr>
  </w:style>
  <w:style w:type="paragraph" w:styleId="a9">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a"/>
    <w:rsid w:val="007E3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9"/>
    <w:locked/>
    <w:rsid w:val="007E3BA4"/>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57C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7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8830">
      <w:bodyDiv w:val="1"/>
      <w:marLeft w:val="0"/>
      <w:marRight w:val="0"/>
      <w:marTop w:val="0"/>
      <w:marBottom w:val="0"/>
      <w:divBdr>
        <w:top w:val="none" w:sz="0" w:space="0" w:color="auto"/>
        <w:left w:val="none" w:sz="0" w:space="0" w:color="auto"/>
        <w:bottom w:val="none" w:sz="0" w:space="0" w:color="auto"/>
        <w:right w:val="none" w:sz="0" w:space="0" w:color="auto"/>
      </w:divBdr>
    </w:div>
    <w:div w:id="233709833">
      <w:bodyDiv w:val="1"/>
      <w:marLeft w:val="0"/>
      <w:marRight w:val="0"/>
      <w:marTop w:val="0"/>
      <w:marBottom w:val="0"/>
      <w:divBdr>
        <w:top w:val="none" w:sz="0" w:space="0" w:color="auto"/>
        <w:left w:val="none" w:sz="0" w:space="0" w:color="auto"/>
        <w:bottom w:val="none" w:sz="0" w:space="0" w:color="auto"/>
        <w:right w:val="none" w:sz="0" w:space="0" w:color="auto"/>
      </w:divBdr>
    </w:div>
    <w:div w:id="483593273">
      <w:bodyDiv w:val="1"/>
      <w:marLeft w:val="0"/>
      <w:marRight w:val="0"/>
      <w:marTop w:val="0"/>
      <w:marBottom w:val="0"/>
      <w:divBdr>
        <w:top w:val="none" w:sz="0" w:space="0" w:color="auto"/>
        <w:left w:val="none" w:sz="0" w:space="0" w:color="auto"/>
        <w:bottom w:val="none" w:sz="0" w:space="0" w:color="auto"/>
        <w:right w:val="none" w:sz="0" w:space="0" w:color="auto"/>
      </w:divBdr>
    </w:div>
    <w:div w:id="969942461">
      <w:bodyDiv w:val="1"/>
      <w:marLeft w:val="0"/>
      <w:marRight w:val="0"/>
      <w:marTop w:val="0"/>
      <w:marBottom w:val="0"/>
      <w:divBdr>
        <w:top w:val="none" w:sz="0" w:space="0" w:color="auto"/>
        <w:left w:val="none" w:sz="0" w:space="0" w:color="auto"/>
        <w:bottom w:val="none" w:sz="0" w:space="0" w:color="auto"/>
        <w:right w:val="none" w:sz="0" w:space="0" w:color="auto"/>
      </w:divBdr>
      <w:divsChild>
        <w:div w:id="804082532">
          <w:marLeft w:val="0"/>
          <w:marRight w:val="0"/>
          <w:marTop w:val="0"/>
          <w:marBottom w:val="0"/>
          <w:divBdr>
            <w:top w:val="none" w:sz="0" w:space="0" w:color="auto"/>
            <w:left w:val="none" w:sz="0" w:space="0" w:color="auto"/>
            <w:bottom w:val="none" w:sz="0" w:space="0" w:color="auto"/>
            <w:right w:val="none" w:sz="0" w:space="0" w:color="auto"/>
          </w:divBdr>
          <w:divsChild>
            <w:div w:id="1681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DF955-86D5-426E-A1DB-8376C997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g16goa</dc:creator>
  <cp:lastModifiedBy>g106kaa</cp:lastModifiedBy>
  <cp:revision>6</cp:revision>
  <cp:lastPrinted>2018-11-26T14:29:00Z</cp:lastPrinted>
  <dcterms:created xsi:type="dcterms:W3CDTF">2018-11-26T14:23:00Z</dcterms:created>
  <dcterms:modified xsi:type="dcterms:W3CDTF">2018-11-26T14:48:00Z</dcterms:modified>
</cp:coreProperties>
</file>