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6" w:rsidRDefault="00D4623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2B6" w:rsidRPr="00EE3230" w:rsidRDefault="009362B6" w:rsidP="00A94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6236" w:rsidRPr="00EE3230" w:rsidRDefault="00D46236" w:rsidP="00097B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Об отмене некоторых указов</w:t>
      </w:r>
    </w:p>
    <w:p w:rsidR="00D46236" w:rsidRPr="00EE3230" w:rsidRDefault="00D46236" w:rsidP="00097B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D46236" w:rsidRPr="00EE3230" w:rsidRDefault="00D46236" w:rsidP="00A941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62B6" w:rsidRPr="00EE3230" w:rsidRDefault="009362B6" w:rsidP="00A941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6236" w:rsidRPr="00EE3230" w:rsidRDefault="00D46236" w:rsidP="00936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D46236" w:rsidRPr="00EE3230" w:rsidRDefault="00D46236" w:rsidP="0093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D46236" w:rsidRPr="00EE3230" w:rsidRDefault="00D46236" w:rsidP="0093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36" w:rsidRPr="00EE3230" w:rsidRDefault="00D46236" w:rsidP="009362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Признать утратившими силу:</w:t>
      </w:r>
    </w:p>
    <w:p w:rsidR="00D46236" w:rsidRPr="00EE3230" w:rsidRDefault="00D46236" w:rsidP="0093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36" w:rsidRPr="00EE3230" w:rsidRDefault="00D46236" w:rsidP="0093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Указ Президента Приднестровской Молдавской Республики от </w:t>
      </w:r>
      <w:r w:rsidR="00AD656F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июля 2015 года № 280 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D656F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подготовки и внесения проектов правовых актов на рассмотрение Президенту Приднестровской Молдавской Республики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362B6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</w:t>
      </w:r>
      <w:r w:rsidR="00AD656F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D656F"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>9);</w:t>
      </w:r>
    </w:p>
    <w:p w:rsidR="004C7E65" w:rsidRPr="00EE3230" w:rsidRDefault="00D46236" w:rsidP="0093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863A1" w:rsidRPr="00EE3230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</w:t>
      </w:r>
      <w:r w:rsidR="009362B6" w:rsidRPr="00EE3230">
        <w:rPr>
          <w:rFonts w:ascii="Times New Roman" w:hAnsi="Times New Roman" w:cs="Times New Roman"/>
          <w:sz w:val="28"/>
          <w:szCs w:val="28"/>
        </w:rPr>
        <w:br/>
      </w:r>
      <w:r w:rsidR="008863A1" w:rsidRPr="00EE3230">
        <w:rPr>
          <w:rFonts w:ascii="Times New Roman" w:hAnsi="Times New Roman" w:cs="Times New Roman"/>
          <w:sz w:val="28"/>
          <w:szCs w:val="28"/>
        </w:rPr>
        <w:t xml:space="preserve">от 15 марта 2012 года № 184 «Об утверждении Положения о порядке взаимодействия Президента Приднестровской Молдавской Республики </w:t>
      </w:r>
      <w:r w:rsidR="009362B6" w:rsidRPr="00EE3230">
        <w:rPr>
          <w:rFonts w:ascii="Times New Roman" w:hAnsi="Times New Roman" w:cs="Times New Roman"/>
          <w:sz w:val="28"/>
          <w:szCs w:val="28"/>
        </w:rPr>
        <w:br/>
      </w:r>
      <w:r w:rsidR="008863A1" w:rsidRPr="00EE3230">
        <w:rPr>
          <w:rFonts w:ascii="Times New Roman" w:hAnsi="Times New Roman" w:cs="Times New Roman"/>
          <w:sz w:val="28"/>
          <w:szCs w:val="28"/>
        </w:rPr>
        <w:t xml:space="preserve">с Верховным Советом Приднестровской Молдавской Республики </w:t>
      </w:r>
      <w:r w:rsidR="009362B6" w:rsidRPr="00EE3230">
        <w:rPr>
          <w:rFonts w:ascii="Times New Roman" w:hAnsi="Times New Roman" w:cs="Times New Roman"/>
          <w:sz w:val="28"/>
          <w:szCs w:val="28"/>
        </w:rPr>
        <w:br/>
      </w:r>
      <w:r w:rsidR="008863A1" w:rsidRPr="00EE3230">
        <w:rPr>
          <w:rFonts w:ascii="Times New Roman" w:hAnsi="Times New Roman" w:cs="Times New Roman"/>
          <w:sz w:val="28"/>
          <w:szCs w:val="28"/>
        </w:rPr>
        <w:t xml:space="preserve">в законотворческом процессе» (САЗ 12-12) с изменениями, внесенными </w:t>
      </w:r>
      <w:r w:rsidR="00067A89" w:rsidRPr="00EE3230">
        <w:rPr>
          <w:rFonts w:ascii="Times New Roman" w:hAnsi="Times New Roman" w:cs="Times New Roman"/>
          <w:sz w:val="28"/>
          <w:szCs w:val="28"/>
        </w:rPr>
        <w:t>у</w:t>
      </w:r>
      <w:r w:rsidR="008863A1" w:rsidRPr="00EE3230">
        <w:rPr>
          <w:rFonts w:ascii="Times New Roman" w:hAnsi="Times New Roman" w:cs="Times New Roman"/>
          <w:sz w:val="28"/>
          <w:szCs w:val="28"/>
        </w:rPr>
        <w:t>каз</w:t>
      </w:r>
      <w:r w:rsidR="00067A89" w:rsidRPr="00EE3230">
        <w:rPr>
          <w:rFonts w:ascii="Times New Roman" w:hAnsi="Times New Roman" w:cs="Times New Roman"/>
          <w:sz w:val="28"/>
          <w:szCs w:val="28"/>
        </w:rPr>
        <w:t>а</w:t>
      </w:r>
      <w:r w:rsidR="008863A1" w:rsidRPr="00EE3230">
        <w:rPr>
          <w:rFonts w:ascii="Times New Roman" w:hAnsi="Times New Roman" w:cs="Times New Roman"/>
          <w:sz w:val="28"/>
          <w:szCs w:val="28"/>
        </w:rPr>
        <w:t>м</w:t>
      </w:r>
      <w:r w:rsidR="00067A89" w:rsidRPr="00EE3230">
        <w:rPr>
          <w:rFonts w:ascii="Times New Roman" w:hAnsi="Times New Roman" w:cs="Times New Roman"/>
          <w:sz w:val="28"/>
          <w:szCs w:val="28"/>
        </w:rPr>
        <w:t>и</w:t>
      </w:r>
      <w:r w:rsidR="008863A1" w:rsidRPr="00EE3230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26 июня 2012 года № 415</w:t>
      </w:r>
      <w:r w:rsidR="00067A89" w:rsidRPr="00EE3230">
        <w:rPr>
          <w:rFonts w:ascii="Times New Roman" w:hAnsi="Times New Roman" w:cs="Times New Roman"/>
          <w:sz w:val="28"/>
          <w:szCs w:val="28"/>
        </w:rPr>
        <w:t xml:space="preserve"> (</w:t>
      </w:r>
      <w:r w:rsidR="004C7E65" w:rsidRPr="00EE3230">
        <w:rPr>
          <w:rFonts w:ascii="Times New Roman" w:hAnsi="Times New Roman" w:cs="Times New Roman"/>
          <w:sz w:val="28"/>
          <w:szCs w:val="28"/>
        </w:rPr>
        <w:t>САЗ 12-27), от 4 июля 2013 года № 320 (САЗ 13-26)</w:t>
      </w:r>
      <w:r w:rsidR="00A9419C" w:rsidRPr="00EE32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E65" w:rsidRPr="00EE3230" w:rsidRDefault="004C7E65" w:rsidP="0093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36" w:rsidRPr="00EE3230" w:rsidRDefault="00D46236" w:rsidP="009362B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днем официального опубликования. </w:t>
      </w:r>
    </w:p>
    <w:p w:rsidR="00D46236" w:rsidRPr="00EE3230" w:rsidRDefault="00D46236" w:rsidP="00A9419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236" w:rsidRPr="00EE3230" w:rsidRDefault="00D46236" w:rsidP="009362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2B6" w:rsidRPr="00EE3230" w:rsidRDefault="009362B6" w:rsidP="009362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36" w:rsidRPr="00EE3230" w:rsidRDefault="00D46236" w:rsidP="009362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2B6" w:rsidRPr="00EE3230" w:rsidRDefault="009362B6" w:rsidP="009362B6">
      <w:pPr>
        <w:jc w:val="both"/>
        <w:rPr>
          <w:rFonts w:ascii="Times New Roman" w:hAnsi="Times New Roman" w:cs="Times New Roman"/>
          <w:sz w:val="24"/>
          <w:szCs w:val="24"/>
        </w:rPr>
      </w:pPr>
      <w:r w:rsidRPr="00EE323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362B6" w:rsidRPr="00EE3230" w:rsidRDefault="009362B6" w:rsidP="009362B6">
      <w:pPr>
        <w:rPr>
          <w:rFonts w:ascii="Times New Roman" w:hAnsi="Times New Roman" w:cs="Times New Roman"/>
          <w:sz w:val="28"/>
          <w:szCs w:val="28"/>
        </w:rPr>
      </w:pPr>
    </w:p>
    <w:p w:rsidR="009362B6" w:rsidRPr="00EE3230" w:rsidRDefault="009362B6" w:rsidP="009362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362B6" w:rsidRPr="00EE3230" w:rsidRDefault="00EE3230" w:rsidP="0093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30">
        <w:rPr>
          <w:rFonts w:ascii="Times New Roman" w:hAnsi="Times New Roman" w:cs="Times New Roman"/>
          <w:sz w:val="28"/>
          <w:szCs w:val="28"/>
        </w:rPr>
        <w:t xml:space="preserve">    20</w:t>
      </w:r>
      <w:r w:rsidR="009362B6" w:rsidRPr="00EE3230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9362B6" w:rsidRPr="00EE3230" w:rsidRDefault="009362B6" w:rsidP="009362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E3230">
        <w:rPr>
          <w:rFonts w:ascii="Times New Roman" w:hAnsi="Times New Roman" w:cs="Times New Roman"/>
          <w:sz w:val="28"/>
          <w:szCs w:val="28"/>
        </w:rPr>
        <w:t xml:space="preserve">     </w:t>
      </w:r>
      <w:r w:rsidR="00EE3230" w:rsidRPr="00EE3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3230" w:rsidRPr="00EE3230">
        <w:rPr>
          <w:rFonts w:ascii="Times New Roman" w:hAnsi="Times New Roman" w:cs="Times New Roman"/>
          <w:sz w:val="28"/>
          <w:szCs w:val="28"/>
        </w:rPr>
        <w:t xml:space="preserve">№ </w:t>
      </w:r>
      <w:r w:rsidR="00EE3230" w:rsidRPr="00EE3230">
        <w:rPr>
          <w:rFonts w:ascii="Times New Roman" w:hAnsi="Times New Roman" w:cs="Times New Roman"/>
          <w:sz w:val="28"/>
          <w:szCs w:val="28"/>
          <w:lang w:val="en-US"/>
        </w:rPr>
        <w:t>127</w:t>
      </w:r>
    </w:p>
    <w:sectPr w:rsidR="009362B6" w:rsidRPr="00EE3230" w:rsidSect="001F387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A5" w:rsidRDefault="00344CA5" w:rsidP="00E116F4">
      <w:pPr>
        <w:spacing w:after="0" w:line="240" w:lineRule="auto"/>
      </w:pPr>
      <w:r>
        <w:separator/>
      </w:r>
    </w:p>
  </w:endnote>
  <w:endnote w:type="continuationSeparator" w:id="0">
    <w:p w:rsidR="00344CA5" w:rsidRDefault="00344CA5" w:rsidP="00E1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A5" w:rsidRDefault="00344CA5" w:rsidP="00E116F4">
      <w:pPr>
        <w:spacing w:after="0" w:line="240" w:lineRule="auto"/>
      </w:pPr>
      <w:r>
        <w:separator/>
      </w:r>
    </w:p>
  </w:footnote>
  <w:footnote w:type="continuationSeparator" w:id="0">
    <w:p w:rsidR="00344CA5" w:rsidRDefault="00344CA5" w:rsidP="00E1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29"/>
      <w:docPartObj>
        <w:docPartGallery w:val="Page Numbers (Top of Page)"/>
        <w:docPartUnique/>
      </w:docPartObj>
    </w:sdtPr>
    <w:sdtContent>
      <w:p w:rsidR="00087ACC" w:rsidRPr="00C044FF" w:rsidRDefault="002867CF">
        <w:pPr>
          <w:pStyle w:val="a4"/>
          <w:jc w:val="center"/>
        </w:pPr>
        <w:r>
          <w:fldChar w:fldCharType="begin"/>
        </w:r>
        <w:r w:rsidR="002628DB">
          <w:instrText xml:space="preserve"> PAGE   \* MERGEFORMAT </w:instrText>
        </w:r>
        <w:r>
          <w:fldChar w:fldCharType="separate"/>
        </w:r>
        <w:r w:rsidR="009362B6">
          <w:rPr>
            <w:noProof/>
          </w:rPr>
          <w:t>- 2 -</w:t>
        </w:r>
        <w:r>
          <w:fldChar w:fldCharType="end"/>
        </w:r>
      </w:p>
    </w:sdtContent>
  </w:sdt>
  <w:p w:rsidR="00087ACC" w:rsidRDefault="00344C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236"/>
    <w:rsid w:val="00067A89"/>
    <w:rsid w:val="00097BB7"/>
    <w:rsid w:val="00252A73"/>
    <w:rsid w:val="002628DB"/>
    <w:rsid w:val="002867CF"/>
    <w:rsid w:val="00344CA5"/>
    <w:rsid w:val="004C7E65"/>
    <w:rsid w:val="0080440B"/>
    <w:rsid w:val="008863A1"/>
    <w:rsid w:val="009362B6"/>
    <w:rsid w:val="00941A88"/>
    <w:rsid w:val="00A9419C"/>
    <w:rsid w:val="00AD656F"/>
    <w:rsid w:val="00C053A2"/>
    <w:rsid w:val="00D46236"/>
    <w:rsid w:val="00E116F4"/>
    <w:rsid w:val="00E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236"/>
  </w:style>
  <w:style w:type="character" w:styleId="a3">
    <w:name w:val="Hyperlink"/>
    <w:basedOn w:val="a0"/>
    <w:rsid w:val="00D462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23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462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4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09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97BB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4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8</cp:revision>
  <cp:lastPrinted>2019-04-20T07:24:00Z</cp:lastPrinted>
  <dcterms:created xsi:type="dcterms:W3CDTF">2019-04-12T07:42:00Z</dcterms:created>
  <dcterms:modified xsi:type="dcterms:W3CDTF">2019-04-20T07:25:00Z</dcterms:modified>
</cp:coreProperties>
</file>