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AF" w:rsidRDefault="00C81FAF" w:rsidP="00E42A62">
      <w:pPr>
        <w:spacing w:after="0" w:line="240" w:lineRule="auto"/>
        <w:jc w:val="center"/>
        <w:rPr>
          <w:rFonts w:ascii="Times New Roman" w:hAnsi="Times New Roman"/>
          <w:sz w:val="28"/>
          <w:szCs w:val="28"/>
          <w:lang w:val="en-US"/>
        </w:rPr>
      </w:pPr>
    </w:p>
    <w:p w:rsidR="00E42A62" w:rsidRDefault="00E42A62" w:rsidP="00E42A62">
      <w:pPr>
        <w:spacing w:after="0" w:line="240" w:lineRule="auto"/>
        <w:jc w:val="center"/>
        <w:rPr>
          <w:rFonts w:ascii="Times New Roman" w:hAnsi="Times New Roman"/>
          <w:sz w:val="28"/>
          <w:szCs w:val="28"/>
          <w:lang w:val="en-US"/>
        </w:rPr>
      </w:pPr>
    </w:p>
    <w:p w:rsidR="00E42A62" w:rsidRDefault="00E42A62" w:rsidP="00E42A62">
      <w:pPr>
        <w:spacing w:after="0" w:line="240" w:lineRule="auto"/>
        <w:jc w:val="center"/>
        <w:rPr>
          <w:rFonts w:ascii="Times New Roman" w:hAnsi="Times New Roman"/>
          <w:sz w:val="28"/>
          <w:szCs w:val="28"/>
          <w:lang w:val="en-US"/>
        </w:rPr>
      </w:pPr>
    </w:p>
    <w:p w:rsidR="00E42A62" w:rsidRDefault="00E42A62" w:rsidP="00E42A62">
      <w:pPr>
        <w:spacing w:after="0" w:line="240" w:lineRule="auto"/>
        <w:jc w:val="center"/>
        <w:rPr>
          <w:rFonts w:ascii="Times New Roman" w:hAnsi="Times New Roman"/>
          <w:sz w:val="28"/>
          <w:szCs w:val="28"/>
          <w:lang w:val="en-US"/>
        </w:rPr>
      </w:pPr>
    </w:p>
    <w:p w:rsidR="00E42A62" w:rsidRDefault="00E42A62" w:rsidP="00E42A62">
      <w:pPr>
        <w:spacing w:after="0" w:line="240" w:lineRule="auto"/>
        <w:jc w:val="center"/>
        <w:rPr>
          <w:rFonts w:ascii="Times New Roman" w:hAnsi="Times New Roman"/>
          <w:sz w:val="28"/>
          <w:szCs w:val="28"/>
          <w:lang w:val="en-US"/>
        </w:rPr>
      </w:pPr>
    </w:p>
    <w:p w:rsidR="00E42A62" w:rsidRDefault="00E42A62" w:rsidP="00E42A62">
      <w:pPr>
        <w:spacing w:after="0" w:line="240" w:lineRule="auto"/>
        <w:jc w:val="center"/>
        <w:rPr>
          <w:rFonts w:ascii="Times New Roman" w:hAnsi="Times New Roman"/>
          <w:sz w:val="28"/>
          <w:szCs w:val="28"/>
          <w:lang w:val="en-US"/>
        </w:rPr>
      </w:pPr>
    </w:p>
    <w:p w:rsidR="00E42A62" w:rsidRDefault="00E42A62" w:rsidP="00E42A62">
      <w:pPr>
        <w:spacing w:after="0" w:line="240" w:lineRule="auto"/>
        <w:jc w:val="center"/>
        <w:rPr>
          <w:rFonts w:ascii="Times New Roman" w:hAnsi="Times New Roman"/>
          <w:sz w:val="28"/>
          <w:szCs w:val="28"/>
          <w:lang w:val="en-US"/>
        </w:rPr>
      </w:pPr>
    </w:p>
    <w:p w:rsidR="00E42A62" w:rsidRPr="00E42A62" w:rsidRDefault="00E42A62" w:rsidP="00E42A62">
      <w:pPr>
        <w:spacing w:after="0" w:line="240" w:lineRule="auto"/>
        <w:jc w:val="center"/>
        <w:rPr>
          <w:rFonts w:ascii="Times New Roman" w:hAnsi="Times New Roman"/>
          <w:sz w:val="28"/>
          <w:szCs w:val="28"/>
          <w:lang w:val="en-US"/>
        </w:rPr>
      </w:pPr>
    </w:p>
    <w:p w:rsidR="00C81FAF" w:rsidRPr="00E42A62" w:rsidRDefault="00C81FAF" w:rsidP="00E42A62">
      <w:pPr>
        <w:shd w:val="clear" w:color="auto" w:fill="FFFFFF"/>
        <w:spacing w:after="0" w:line="240" w:lineRule="auto"/>
        <w:jc w:val="center"/>
        <w:rPr>
          <w:rFonts w:ascii="Times New Roman" w:hAnsi="Times New Roman"/>
          <w:sz w:val="28"/>
          <w:szCs w:val="28"/>
        </w:rPr>
      </w:pPr>
      <w:r w:rsidRPr="00E42A62">
        <w:rPr>
          <w:rFonts w:ascii="Times New Roman" w:hAnsi="Times New Roman"/>
          <w:sz w:val="28"/>
          <w:szCs w:val="28"/>
        </w:rPr>
        <w:t xml:space="preserve">О проекте закона Приднестровской Молдавской Республики </w:t>
      </w:r>
    </w:p>
    <w:p w:rsidR="00C81FAF" w:rsidRPr="00E42A62" w:rsidRDefault="00C81FAF" w:rsidP="00E42A62">
      <w:pPr>
        <w:shd w:val="clear" w:color="auto" w:fill="FFFFFF"/>
        <w:spacing w:after="0" w:line="240" w:lineRule="auto"/>
        <w:jc w:val="center"/>
        <w:rPr>
          <w:rFonts w:ascii="Times New Roman" w:hAnsi="Times New Roman"/>
          <w:sz w:val="28"/>
          <w:szCs w:val="28"/>
        </w:rPr>
      </w:pPr>
      <w:r w:rsidRPr="00E42A62">
        <w:rPr>
          <w:rFonts w:ascii="Times New Roman" w:hAnsi="Times New Roman"/>
          <w:sz w:val="28"/>
          <w:szCs w:val="28"/>
        </w:rPr>
        <w:t xml:space="preserve">«О внесении изменений в Закон Приднестровской Молдавской Республики </w:t>
      </w:r>
    </w:p>
    <w:p w:rsidR="00C81FAF" w:rsidRPr="00E42A62" w:rsidRDefault="00C81FAF" w:rsidP="00E42A62">
      <w:pPr>
        <w:shd w:val="clear" w:color="auto" w:fill="FFFFFF"/>
        <w:spacing w:after="0" w:line="240" w:lineRule="auto"/>
        <w:jc w:val="center"/>
        <w:rPr>
          <w:rFonts w:ascii="Times New Roman" w:eastAsia="MS Mincho" w:hAnsi="Times New Roman"/>
          <w:sz w:val="28"/>
          <w:szCs w:val="28"/>
          <w:lang w:eastAsia="en-US"/>
        </w:rPr>
      </w:pPr>
      <w:r w:rsidRPr="00E42A62">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2019 год</w:t>
      </w:r>
      <w:r w:rsidRPr="00E42A62">
        <w:rPr>
          <w:rFonts w:ascii="Times New Roman" w:eastAsia="MS Mincho" w:hAnsi="Times New Roman"/>
          <w:sz w:val="28"/>
          <w:szCs w:val="28"/>
          <w:lang w:eastAsia="en-US"/>
        </w:rPr>
        <w:t>»</w:t>
      </w:r>
    </w:p>
    <w:p w:rsidR="00C81FAF" w:rsidRPr="00A90BE0" w:rsidRDefault="00C81FAF" w:rsidP="00E42A62">
      <w:pPr>
        <w:spacing w:after="0" w:line="240" w:lineRule="auto"/>
        <w:jc w:val="center"/>
        <w:rPr>
          <w:rFonts w:ascii="Times New Roman" w:hAnsi="Times New Roman"/>
          <w:sz w:val="28"/>
          <w:szCs w:val="28"/>
        </w:rPr>
      </w:pPr>
    </w:p>
    <w:p w:rsidR="00E42A62" w:rsidRPr="00A90BE0" w:rsidRDefault="00E42A62" w:rsidP="00E42A62">
      <w:pPr>
        <w:spacing w:after="0" w:line="240" w:lineRule="auto"/>
        <w:jc w:val="center"/>
        <w:rPr>
          <w:rFonts w:ascii="Times New Roman" w:hAnsi="Times New Roman"/>
          <w:sz w:val="28"/>
          <w:szCs w:val="28"/>
        </w:rPr>
      </w:pPr>
    </w:p>
    <w:p w:rsidR="00C81FAF" w:rsidRPr="00E42A62" w:rsidRDefault="00C81FAF" w:rsidP="00E42A62">
      <w:pPr>
        <w:spacing w:after="0" w:line="240" w:lineRule="auto"/>
        <w:ind w:firstLine="708"/>
        <w:jc w:val="both"/>
        <w:rPr>
          <w:rFonts w:ascii="Times New Roman" w:hAnsi="Times New Roman"/>
          <w:sz w:val="28"/>
          <w:szCs w:val="28"/>
        </w:rPr>
      </w:pPr>
      <w:r w:rsidRPr="00E42A62">
        <w:rPr>
          <w:rFonts w:ascii="Times New Roman" w:hAnsi="Times New Roman"/>
          <w:sz w:val="28"/>
          <w:szCs w:val="28"/>
        </w:rPr>
        <w:t>В соответствии со статьей 72 Конституции Приднестровской Молдавской Республики, в режиме законодательной необходимости</w:t>
      </w:r>
      <w:r w:rsidR="00E42A62">
        <w:rPr>
          <w:rFonts w:ascii="Times New Roman" w:hAnsi="Times New Roman"/>
          <w:sz w:val="28"/>
          <w:szCs w:val="28"/>
        </w:rPr>
        <w:t>,</w:t>
      </w:r>
      <w:r w:rsidRPr="00E42A62">
        <w:rPr>
          <w:rFonts w:ascii="Times New Roman" w:hAnsi="Times New Roman"/>
          <w:sz w:val="28"/>
          <w:szCs w:val="28"/>
        </w:rPr>
        <w:t xml:space="preserve"> со сроком рассмотрения</w:t>
      </w:r>
      <w:r w:rsidR="00300942" w:rsidRPr="00E42A62">
        <w:rPr>
          <w:rFonts w:ascii="Times New Roman" w:hAnsi="Times New Roman"/>
          <w:sz w:val="28"/>
          <w:szCs w:val="28"/>
        </w:rPr>
        <w:t xml:space="preserve"> до 30 мая 2019 года</w:t>
      </w:r>
      <w:r w:rsidRPr="00E42A62">
        <w:rPr>
          <w:rFonts w:ascii="Times New Roman" w:hAnsi="Times New Roman"/>
          <w:sz w:val="28"/>
          <w:szCs w:val="28"/>
        </w:rPr>
        <w:t>:</w:t>
      </w:r>
    </w:p>
    <w:p w:rsidR="00C81FAF" w:rsidRPr="00E42A62" w:rsidRDefault="00C81FAF" w:rsidP="00E42A62">
      <w:pPr>
        <w:pStyle w:val="a7"/>
        <w:ind w:firstLine="709"/>
        <w:jc w:val="both"/>
        <w:rPr>
          <w:rFonts w:ascii="Times New Roman" w:hAnsi="Times New Roman"/>
          <w:sz w:val="28"/>
          <w:szCs w:val="28"/>
        </w:rPr>
      </w:pPr>
    </w:p>
    <w:p w:rsidR="00C81FAF" w:rsidRPr="00E42A62" w:rsidRDefault="00C81FAF" w:rsidP="00E42A62">
      <w:pPr>
        <w:pStyle w:val="a7"/>
        <w:numPr>
          <w:ilvl w:val="0"/>
          <w:numId w:val="2"/>
        </w:numPr>
        <w:tabs>
          <w:tab w:val="left" w:pos="1134"/>
        </w:tabs>
        <w:ind w:left="0" w:firstLine="709"/>
        <w:jc w:val="both"/>
        <w:rPr>
          <w:rFonts w:ascii="Times New Roman" w:eastAsia="MS Mincho" w:hAnsi="Times New Roman"/>
          <w:sz w:val="28"/>
          <w:szCs w:val="28"/>
        </w:rPr>
      </w:pPr>
      <w:r w:rsidRPr="00E42A62">
        <w:rPr>
          <w:rFonts w:ascii="Times New Roman" w:hAnsi="Times New Roman"/>
          <w:sz w:val="28"/>
          <w:szCs w:val="28"/>
        </w:rPr>
        <w:t xml:space="preserve">Направить проект закона Приднестровской Молдавской Республики «О внесении изменений в Закон Приднестровской Молдавской Республики </w:t>
      </w:r>
      <w:r w:rsidR="00E42A62">
        <w:rPr>
          <w:rFonts w:ascii="Times New Roman" w:hAnsi="Times New Roman"/>
          <w:sz w:val="28"/>
          <w:szCs w:val="28"/>
        </w:rPr>
        <w:br/>
      </w:r>
      <w:r w:rsidRPr="00E42A62">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2019 год</w:t>
      </w:r>
      <w:r w:rsidRPr="00E42A62">
        <w:rPr>
          <w:rFonts w:ascii="Times New Roman" w:eastAsia="MS Mincho" w:hAnsi="Times New Roman"/>
          <w:sz w:val="28"/>
          <w:szCs w:val="28"/>
        </w:rPr>
        <w:t xml:space="preserve">» на рассмотрение </w:t>
      </w:r>
      <w:r w:rsidR="00E42A62">
        <w:rPr>
          <w:rFonts w:ascii="Times New Roman" w:eastAsia="MS Mincho" w:hAnsi="Times New Roman"/>
          <w:sz w:val="28"/>
          <w:szCs w:val="28"/>
        </w:rPr>
        <w:br/>
      </w:r>
      <w:r w:rsidRPr="00E42A62">
        <w:rPr>
          <w:rFonts w:ascii="Times New Roman" w:eastAsia="MS Mincho" w:hAnsi="Times New Roman"/>
          <w:sz w:val="28"/>
          <w:szCs w:val="28"/>
        </w:rPr>
        <w:t xml:space="preserve">в Верховный Совет Приднестровской Молдавской Республики (прилагается). </w:t>
      </w:r>
    </w:p>
    <w:p w:rsidR="00C81FAF" w:rsidRPr="00E42A62" w:rsidRDefault="00C81FAF" w:rsidP="00E42A62">
      <w:pPr>
        <w:pStyle w:val="a7"/>
        <w:tabs>
          <w:tab w:val="left" w:pos="1134"/>
        </w:tabs>
        <w:ind w:left="709"/>
        <w:jc w:val="both"/>
        <w:rPr>
          <w:rFonts w:ascii="Times New Roman" w:eastAsia="MS Mincho" w:hAnsi="Times New Roman"/>
          <w:sz w:val="28"/>
          <w:szCs w:val="28"/>
        </w:rPr>
      </w:pPr>
    </w:p>
    <w:p w:rsidR="00C81FAF" w:rsidRPr="00E42A62" w:rsidRDefault="00C81FAF" w:rsidP="00E42A62">
      <w:pPr>
        <w:pStyle w:val="a7"/>
        <w:numPr>
          <w:ilvl w:val="0"/>
          <w:numId w:val="2"/>
        </w:numPr>
        <w:tabs>
          <w:tab w:val="left" w:pos="1134"/>
        </w:tabs>
        <w:ind w:left="0" w:firstLine="709"/>
        <w:jc w:val="both"/>
        <w:rPr>
          <w:rFonts w:ascii="Times New Roman" w:hAnsi="Times New Roman"/>
          <w:sz w:val="28"/>
          <w:szCs w:val="28"/>
        </w:rPr>
      </w:pPr>
      <w:r w:rsidRPr="00E42A62">
        <w:rPr>
          <w:rFonts w:ascii="Times New Roman" w:hAnsi="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w:t>
      </w:r>
      <w:proofErr w:type="spellStart"/>
      <w:r w:rsidRPr="00E42A62">
        <w:rPr>
          <w:rFonts w:ascii="Times New Roman" w:hAnsi="Times New Roman"/>
          <w:sz w:val="28"/>
          <w:szCs w:val="28"/>
        </w:rPr>
        <w:t>Куличенко</w:t>
      </w:r>
      <w:proofErr w:type="spellEnd"/>
      <w:r w:rsidRPr="00E42A62">
        <w:rPr>
          <w:rFonts w:ascii="Times New Roman" w:hAnsi="Times New Roman"/>
          <w:sz w:val="28"/>
          <w:szCs w:val="28"/>
        </w:rPr>
        <w:t xml:space="preserve"> Е.Н., директора Единого государственного фонда социального страхования Берез</w:t>
      </w:r>
      <w:r w:rsidR="00E637F2" w:rsidRPr="00E42A62">
        <w:rPr>
          <w:rFonts w:ascii="Times New Roman" w:hAnsi="Times New Roman"/>
          <w:sz w:val="28"/>
          <w:szCs w:val="28"/>
        </w:rPr>
        <w:t>у</w:t>
      </w:r>
      <w:r w:rsidRPr="00E42A62">
        <w:rPr>
          <w:rFonts w:ascii="Times New Roman" w:hAnsi="Times New Roman"/>
          <w:sz w:val="28"/>
          <w:szCs w:val="28"/>
        </w:rPr>
        <w:t xml:space="preserve"> А.А., главного бухгалтера Единого государственного фонда социального страхования Приднестровской Молдавской Республики </w:t>
      </w:r>
      <w:proofErr w:type="spellStart"/>
      <w:r w:rsidRPr="00E42A62">
        <w:rPr>
          <w:rFonts w:ascii="Times New Roman" w:hAnsi="Times New Roman"/>
          <w:sz w:val="28"/>
          <w:szCs w:val="28"/>
        </w:rPr>
        <w:t>Шведул</w:t>
      </w:r>
      <w:proofErr w:type="spellEnd"/>
      <w:r w:rsidRPr="00E42A62">
        <w:rPr>
          <w:rFonts w:ascii="Times New Roman" w:hAnsi="Times New Roman"/>
          <w:sz w:val="28"/>
          <w:szCs w:val="28"/>
        </w:rPr>
        <w:t xml:space="preserve"> Л.В.</w:t>
      </w:r>
    </w:p>
    <w:p w:rsidR="00C81FAF" w:rsidRPr="00A90BE0" w:rsidRDefault="00C81FAF" w:rsidP="00E42A62">
      <w:pPr>
        <w:spacing w:after="0" w:line="240" w:lineRule="auto"/>
        <w:ind w:left="360"/>
        <w:rPr>
          <w:rFonts w:ascii="Times New Roman" w:hAnsi="Times New Roman"/>
          <w:sz w:val="28"/>
          <w:szCs w:val="28"/>
        </w:rPr>
      </w:pPr>
    </w:p>
    <w:p w:rsidR="00E42A62" w:rsidRDefault="00E42A62" w:rsidP="00E42A62">
      <w:pPr>
        <w:spacing w:after="0" w:line="240" w:lineRule="auto"/>
        <w:ind w:left="360"/>
        <w:rPr>
          <w:rFonts w:ascii="Times New Roman" w:hAnsi="Times New Roman"/>
          <w:sz w:val="28"/>
          <w:szCs w:val="28"/>
        </w:rPr>
      </w:pPr>
    </w:p>
    <w:p w:rsidR="00E42A62" w:rsidRPr="00E42A62" w:rsidRDefault="00E42A62" w:rsidP="00E42A62">
      <w:pPr>
        <w:spacing w:after="0" w:line="240" w:lineRule="auto"/>
        <w:ind w:left="360"/>
        <w:rPr>
          <w:rFonts w:ascii="Times New Roman" w:hAnsi="Times New Roman"/>
          <w:sz w:val="28"/>
          <w:szCs w:val="28"/>
        </w:rPr>
      </w:pPr>
    </w:p>
    <w:p w:rsidR="00E42A62" w:rsidRPr="00A90BE0" w:rsidRDefault="00E42A62" w:rsidP="00E42A62">
      <w:pPr>
        <w:spacing w:after="0" w:line="240" w:lineRule="auto"/>
        <w:ind w:left="360"/>
        <w:rPr>
          <w:rFonts w:ascii="Times New Roman" w:hAnsi="Times New Roman"/>
          <w:sz w:val="28"/>
          <w:szCs w:val="28"/>
        </w:rPr>
      </w:pPr>
    </w:p>
    <w:p w:rsidR="00E42A62" w:rsidRPr="00E42A62" w:rsidRDefault="00E42A62" w:rsidP="00E42A62">
      <w:pPr>
        <w:jc w:val="both"/>
        <w:rPr>
          <w:rFonts w:ascii="Times New Roman" w:hAnsi="Times New Roman"/>
          <w:sz w:val="24"/>
          <w:szCs w:val="24"/>
        </w:rPr>
      </w:pPr>
      <w:r w:rsidRPr="00E42A62">
        <w:rPr>
          <w:rFonts w:ascii="Times New Roman" w:hAnsi="Times New Roman"/>
          <w:sz w:val="24"/>
          <w:szCs w:val="24"/>
        </w:rPr>
        <w:t>ПРЕЗИДЕНТ                                                                                                В.КРАСНОСЕЛЬСКИЙ</w:t>
      </w:r>
    </w:p>
    <w:p w:rsidR="00E42A62" w:rsidRPr="005C16DB" w:rsidRDefault="00E42A62" w:rsidP="00E42A62">
      <w:pPr>
        <w:ind w:firstLine="708"/>
        <w:rPr>
          <w:rFonts w:ascii="Times New Roman" w:hAnsi="Times New Roman"/>
          <w:sz w:val="28"/>
          <w:szCs w:val="28"/>
        </w:rPr>
      </w:pPr>
    </w:p>
    <w:p w:rsidR="00E42A62" w:rsidRPr="005C16DB" w:rsidRDefault="00E42A62" w:rsidP="00E42A62">
      <w:pPr>
        <w:spacing w:after="0" w:line="240" w:lineRule="auto"/>
        <w:ind w:firstLine="426"/>
        <w:rPr>
          <w:rFonts w:ascii="Times New Roman" w:hAnsi="Times New Roman"/>
          <w:sz w:val="28"/>
          <w:szCs w:val="28"/>
        </w:rPr>
      </w:pPr>
      <w:r w:rsidRPr="005C16DB">
        <w:rPr>
          <w:rFonts w:ascii="Times New Roman" w:hAnsi="Times New Roman"/>
          <w:sz w:val="28"/>
          <w:szCs w:val="28"/>
        </w:rPr>
        <w:t>г. Тирасполь</w:t>
      </w:r>
    </w:p>
    <w:p w:rsidR="00E42A62" w:rsidRPr="005C16DB" w:rsidRDefault="005C16DB" w:rsidP="00E42A62">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28</w:t>
      </w:r>
      <w:r w:rsidR="00E42A62" w:rsidRPr="005C16DB">
        <w:rPr>
          <w:rFonts w:ascii="Times New Roman" w:hAnsi="Times New Roman"/>
          <w:sz w:val="28"/>
          <w:szCs w:val="28"/>
        </w:rPr>
        <w:t xml:space="preserve"> мая 2019 г.</w:t>
      </w:r>
      <w:proofErr w:type="gramEnd"/>
    </w:p>
    <w:p w:rsidR="00E42A62" w:rsidRPr="005C16DB" w:rsidRDefault="005C16DB" w:rsidP="00E42A62">
      <w:pPr>
        <w:spacing w:after="0" w:line="240" w:lineRule="auto"/>
        <w:ind w:firstLine="426"/>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135</w:t>
      </w:r>
      <w:proofErr w:type="spellStart"/>
      <w:r w:rsidR="00E42A62" w:rsidRPr="005C16DB">
        <w:rPr>
          <w:rFonts w:ascii="Times New Roman" w:hAnsi="Times New Roman"/>
          <w:sz w:val="28"/>
          <w:szCs w:val="28"/>
        </w:rPr>
        <w:t>рп</w:t>
      </w:r>
      <w:proofErr w:type="spellEnd"/>
    </w:p>
    <w:p w:rsidR="00E42A62" w:rsidRPr="005C16DB" w:rsidRDefault="00E42A62" w:rsidP="00E42A62">
      <w:pPr>
        <w:spacing w:after="0" w:line="240" w:lineRule="auto"/>
        <w:ind w:left="360"/>
        <w:rPr>
          <w:rFonts w:ascii="Times New Roman" w:hAnsi="Times New Roman"/>
          <w:sz w:val="28"/>
          <w:szCs w:val="28"/>
        </w:rPr>
      </w:pPr>
    </w:p>
    <w:p w:rsidR="00E42A62" w:rsidRPr="005C16DB" w:rsidRDefault="00E42A62" w:rsidP="00E42A62">
      <w:pPr>
        <w:spacing w:after="0" w:line="240" w:lineRule="auto"/>
        <w:ind w:left="5528"/>
        <w:jc w:val="both"/>
        <w:rPr>
          <w:rFonts w:ascii="Times New Roman" w:hAnsi="Times New Roman"/>
          <w:sz w:val="24"/>
          <w:szCs w:val="24"/>
        </w:rPr>
      </w:pPr>
      <w:r w:rsidRPr="005C16DB">
        <w:rPr>
          <w:rFonts w:ascii="Times New Roman" w:hAnsi="Times New Roman"/>
          <w:sz w:val="24"/>
          <w:szCs w:val="24"/>
        </w:rPr>
        <w:lastRenderedPageBreak/>
        <w:t>ПРИЛОЖЕНИЕ</w:t>
      </w:r>
    </w:p>
    <w:p w:rsidR="00E42A62" w:rsidRPr="005C16DB" w:rsidRDefault="00E42A62" w:rsidP="00E42A62">
      <w:pPr>
        <w:spacing w:after="0" w:line="240" w:lineRule="auto"/>
        <w:ind w:left="5528"/>
        <w:jc w:val="both"/>
        <w:rPr>
          <w:rFonts w:ascii="Times New Roman" w:hAnsi="Times New Roman"/>
          <w:sz w:val="28"/>
          <w:szCs w:val="28"/>
        </w:rPr>
      </w:pPr>
      <w:r w:rsidRPr="005C16DB">
        <w:rPr>
          <w:rFonts w:ascii="Times New Roman" w:hAnsi="Times New Roman"/>
          <w:sz w:val="28"/>
          <w:szCs w:val="28"/>
        </w:rPr>
        <w:t>к Распоряжению Президента</w:t>
      </w:r>
    </w:p>
    <w:p w:rsidR="00E42A62" w:rsidRPr="005C16DB" w:rsidRDefault="00E42A62" w:rsidP="00E42A62">
      <w:pPr>
        <w:spacing w:after="0" w:line="240" w:lineRule="auto"/>
        <w:ind w:left="5528"/>
        <w:jc w:val="both"/>
        <w:rPr>
          <w:rFonts w:ascii="Times New Roman" w:hAnsi="Times New Roman"/>
          <w:sz w:val="28"/>
          <w:szCs w:val="28"/>
        </w:rPr>
      </w:pPr>
      <w:r w:rsidRPr="005C16DB">
        <w:rPr>
          <w:rFonts w:ascii="Times New Roman" w:hAnsi="Times New Roman"/>
          <w:sz w:val="28"/>
          <w:szCs w:val="28"/>
        </w:rPr>
        <w:t>Приднестровской Молдавской</w:t>
      </w:r>
    </w:p>
    <w:p w:rsidR="00E42A62" w:rsidRPr="005C16DB" w:rsidRDefault="00E42A62" w:rsidP="00E42A62">
      <w:pPr>
        <w:spacing w:after="0" w:line="240" w:lineRule="auto"/>
        <w:ind w:left="5528"/>
        <w:jc w:val="both"/>
        <w:rPr>
          <w:rFonts w:ascii="Times New Roman" w:hAnsi="Times New Roman"/>
          <w:sz w:val="28"/>
          <w:szCs w:val="28"/>
        </w:rPr>
      </w:pPr>
      <w:r w:rsidRPr="005C16DB">
        <w:rPr>
          <w:rFonts w:ascii="Times New Roman" w:hAnsi="Times New Roman"/>
          <w:sz w:val="28"/>
          <w:szCs w:val="28"/>
        </w:rPr>
        <w:t>Республики</w:t>
      </w:r>
    </w:p>
    <w:p w:rsidR="00E42A62" w:rsidRPr="005C16DB" w:rsidRDefault="00E42A62" w:rsidP="00E42A62">
      <w:pPr>
        <w:spacing w:after="0" w:line="240" w:lineRule="auto"/>
        <w:ind w:left="5528"/>
        <w:jc w:val="both"/>
        <w:rPr>
          <w:rFonts w:ascii="Times New Roman" w:hAnsi="Times New Roman"/>
          <w:sz w:val="28"/>
          <w:szCs w:val="28"/>
        </w:rPr>
      </w:pPr>
      <w:r w:rsidRPr="005C16DB">
        <w:rPr>
          <w:rFonts w:ascii="Times New Roman" w:hAnsi="Times New Roman"/>
          <w:sz w:val="28"/>
          <w:szCs w:val="28"/>
        </w:rPr>
        <w:t xml:space="preserve">от </w:t>
      </w:r>
      <w:r w:rsidR="005C16DB">
        <w:rPr>
          <w:rFonts w:ascii="Times New Roman" w:hAnsi="Times New Roman"/>
          <w:sz w:val="28"/>
          <w:szCs w:val="28"/>
          <w:lang w:val="en-US"/>
        </w:rPr>
        <w:t xml:space="preserve">28 </w:t>
      </w:r>
      <w:proofErr w:type="spellStart"/>
      <w:r w:rsidR="005C16DB">
        <w:rPr>
          <w:rFonts w:ascii="Times New Roman" w:hAnsi="Times New Roman"/>
          <w:sz w:val="28"/>
          <w:szCs w:val="28"/>
          <w:lang w:val="en-US"/>
        </w:rPr>
        <w:t>мая</w:t>
      </w:r>
      <w:proofErr w:type="spellEnd"/>
      <w:r w:rsidRPr="005C16DB">
        <w:rPr>
          <w:rFonts w:ascii="Times New Roman" w:hAnsi="Times New Roman"/>
          <w:sz w:val="28"/>
          <w:szCs w:val="28"/>
        </w:rPr>
        <w:t xml:space="preserve"> 2019 года №</w:t>
      </w:r>
      <w:r w:rsidR="005C16DB">
        <w:rPr>
          <w:rFonts w:ascii="Times New Roman" w:hAnsi="Times New Roman"/>
          <w:sz w:val="28"/>
          <w:szCs w:val="28"/>
        </w:rPr>
        <w:t xml:space="preserve"> 135рп</w:t>
      </w:r>
    </w:p>
    <w:p w:rsidR="00C81FAF" w:rsidRPr="005C16DB" w:rsidRDefault="00C81FAF" w:rsidP="00E42A62">
      <w:pPr>
        <w:shd w:val="clear" w:color="auto" w:fill="FFFFFF"/>
        <w:spacing w:after="0" w:line="240" w:lineRule="auto"/>
        <w:ind w:firstLine="709"/>
        <w:jc w:val="right"/>
        <w:rPr>
          <w:rFonts w:ascii="Times New Roman" w:hAnsi="Times New Roman"/>
          <w:sz w:val="28"/>
          <w:szCs w:val="28"/>
        </w:rPr>
      </w:pPr>
    </w:p>
    <w:p w:rsidR="00C81FAF" w:rsidRPr="00E42A62" w:rsidRDefault="00C81FAF" w:rsidP="00E42A62">
      <w:pPr>
        <w:shd w:val="clear" w:color="auto" w:fill="FFFFFF"/>
        <w:spacing w:after="0" w:line="240" w:lineRule="auto"/>
        <w:ind w:firstLine="709"/>
        <w:jc w:val="right"/>
        <w:rPr>
          <w:rFonts w:ascii="Times New Roman" w:hAnsi="Times New Roman"/>
          <w:sz w:val="28"/>
          <w:szCs w:val="28"/>
        </w:rPr>
      </w:pPr>
    </w:p>
    <w:p w:rsidR="00C81FAF" w:rsidRPr="00E42A62" w:rsidRDefault="00E42A62" w:rsidP="00E42A62">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П</w:t>
      </w:r>
      <w:r w:rsidR="00C81FAF" w:rsidRPr="00E42A62">
        <w:rPr>
          <w:rFonts w:ascii="Times New Roman" w:hAnsi="Times New Roman"/>
          <w:sz w:val="28"/>
          <w:szCs w:val="28"/>
        </w:rPr>
        <w:t>роект</w:t>
      </w:r>
    </w:p>
    <w:p w:rsidR="00C81FAF" w:rsidRPr="00E42A62" w:rsidRDefault="00C81FAF" w:rsidP="00E42A62">
      <w:pPr>
        <w:shd w:val="clear" w:color="auto" w:fill="FFFFFF"/>
        <w:spacing w:after="0" w:line="240" w:lineRule="auto"/>
        <w:ind w:firstLine="709"/>
        <w:jc w:val="center"/>
        <w:rPr>
          <w:rFonts w:ascii="Times New Roman" w:hAnsi="Times New Roman"/>
          <w:sz w:val="28"/>
          <w:szCs w:val="28"/>
        </w:rPr>
      </w:pPr>
    </w:p>
    <w:p w:rsidR="00C81FAF" w:rsidRPr="00E42A62" w:rsidRDefault="00C81FAF" w:rsidP="00E42A62">
      <w:pPr>
        <w:shd w:val="clear" w:color="auto" w:fill="FFFFFF"/>
        <w:spacing w:after="0" w:line="240" w:lineRule="auto"/>
        <w:jc w:val="center"/>
        <w:rPr>
          <w:rFonts w:ascii="Times New Roman" w:hAnsi="Times New Roman"/>
          <w:sz w:val="24"/>
          <w:szCs w:val="24"/>
        </w:rPr>
      </w:pPr>
      <w:r w:rsidRPr="00E42A62">
        <w:rPr>
          <w:rFonts w:ascii="Times New Roman" w:hAnsi="Times New Roman"/>
          <w:sz w:val="24"/>
          <w:szCs w:val="24"/>
        </w:rPr>
        <w:t>ЗАКОН</w:t>
      </w:r>
    </w:p>
    <w:p w:rsidR="00C81FAF" w:rsidRPr="00E42A62" w:rsidRDefault="00C81FAF" w:rsidP="00E42A62">
      <w:pPr>
        <w:shd w:val="clear" w:color="auto" w:fill="FFFFFF"/>
        <w:spacing w:after="0" w:line="240" w:lineRule="auto"/>
        <w:jc w:val="center"/>
        <w:rPr>
          <w:rFonts w:ascii="Times New Roman" w:hAnsi="Times New Roman"/>
          <w:sz w:val="24"/>
          <w:szCs w:val="24"/>
        </w:rPr>
      </w:pPr>
      <w:r w:rsidRPr="00E42A62">
        <w:rPr>
          <w:rFonts w:ascii="Times New Roman" w:hAnsi="Times New Roman"/>
          <w:sz w:val="24"/>
          <w:szCs w:val="24"/>
        </w:rPr>
        <w:t>ПРИДНЕСТРОВСКОЙ МОЛДАВСКОЙ РЕСПУБЛИКИ</w:t>
      </w:r>
    </w:p>
    <w:p w:rsidR="00C81FAF" w:rsidRPr="00E42A62" w:rsidRDefault="00C81FAF" w:rsidP="00E42A62">
      <w:pPr>
        <w:shd w:val="clear" w:color="auto" w:fill="FFFFFF"/>
        <w:spacing w:after="0" w:line="240" w:lineRule="auto"/>
        <w:rPr>
          <w:rFonts w:ascii="Times New Roman" w:hAnsi="Times New Roman"/>
          <w:sz w:val="28"/>
          <w:szCs w:val="28"/>
        </w:rPr>
      </w:pPr>
    </w:p>
    <w:p w:rsidR="00C81FAF" w:rsidRPr="00E42A62" w:rsidRDefault="00C81FAF" w:rsidP="00E42A62">
      <w:pPr>
        <w:shd w:val="clear" w:color="auto" w:fill="FFFFFF"/>
        <w:spacing w:after="0" w:line="240" w:lineRule="auto"/>
        <w:jc w:val="center"/>
        <w:rPr>
          <w:rFonts w:ascii="Times New Roman" w:hAnsi="Times New Roman"/>
          <w:sz w:val="28"/>
          <w:szCs w:val="28"/>
        </w:rPr>
      </w:pPr>
      <w:r w:rsidRPr="00E42A62">
        <w:rPr>
          <w:rFonts w:ascii="Times New Roman" w:hAnsi="Times New Roman"/>
          <w:sz w:val="28"/>
          <w:szCs w:val="28"/>
        </w:rPr>
        <w:t xml:space="preserve">О внесении изменений в Закон Приднестровской Молдавской Республики </w:t>
      </w:r>
    </w:p>
    <w:p w:rsidR="00C81FAF" w:rsidRPr="00E42A62" w:rsidRDefault="00C81FAF" w:rsidP="00E42A62">
      <w:pPr>
        <w:shd w:val="clear" w:color="auto" w:fill="FFFFFF"/>
        <w:spacing w:after="0" w:line="240" w:lineRule="auto"/>
        <w:jc w:val="center"/>
        <w:rPr>
          <w:rFonts w:ascii="Times New Roman" w:hAnsi="Times New Roman"/>
          <w:sz w:val="28"/>
          <w:szCs w:val="28"/>
        </w:rPr>
      </w:pPr>
      <w:r w:rsidRPr="00E42A62">
        <w:rPr>
          <w:rFonts w:ascii="Times New Roman" w:hAnsi="Times New Roman"/>
          <w:sz w:val="28"/>
          <w:szCs w:val="28"/>
        </w:rPr>
        <w:t xml:space="preserve">«О бюджете Единого государственного фонда социального страхования </w:t>
      </w:r>
    </w:p>
    <w:p w:rsidR="00C81FAF" w:rsidRPr="00E42A62" w:rsidRDefault="00C81FAF" w:rsidP="00E42A62">
      <w:pPr>
        <w:shd w:val="clear" w:color="auto" w:fill="FFFFFF"/>
        <w:spacing w:after="0" w:line="240" w:lineRule="auto"/>
        <w:jc w:val="center"/>
        <w:rPr>
          <w:rFonts w:ascii="Times New Roman" w:eastAsia="MS Mincho" w:hAnsi="Times New Roman"/>
          <w:sz w:val="28"/>
          <w:szCs w:val="28"/>
          <w:lang w:eastAsia="en-US"/>
        </w:rPr>
      </w:pPr>
      <w:r w:rsidRPr="00E42A62">
        <w:rPr>
          <w:rFonts w:ascii="Times New Roman" w:hAnsi="Times New Roman"/>
          <w:sz w:val="28"/>
          <w:szCs w:val="28"/>
        </w:rPr>
        <w:t>Приднестровской Молдавской Республики на 2019 год</w:t>
      </w:r>
      <w:r w:rsidRPr="00E42A62">
        <w:rPr>
          <w:rFonts w:ascii="Times New Roman" w:eastAsia="MS Mincho" w:hAnsi="Times New Roman"/>
          <w:sz w:val="28"/>
          <w:szCs w:val="28"/>
          <w:lang w:eastAsia="en-US"/>
        </w:rPr>
        <w:t>»</w:t>
      </w:r>
    </w:p>
    <w:p w:rsidR="00C81FAF" w:rsidRPr="00E42A62" w:rsidRDefault="00C81FAF" w:rsidP="00E42A62">
      <w:pPr>
        <w:shd w:val="clear" w:color="auto" w:fill="FFFFFF"/>
        <w:spacing w:after="0" w:line="240" w:lineRule="auto"/>
        <w:ind w:firstLine="709"/>
        <w:jc w:val="right"/>
        <w:rPr>
          <w:rFonts w:ascii="Times New Roman" w:eastAsia="MS Mincho" w:hAnsi="Times New Roman"/>
          <w:sz w:val="28"/>
          <w:szCs w:val="28"/>
          <w:lang w:eastAsia="en-US"/>
        </w:rPr>
      </w:pPr>
    </w:p>
    <w:p w:rsidR="00C81FAF" w:rsidRPr="00E42A62" w:rsidRDefault="00C81FAF" w:rsidP="00E42A62">
      <w:pPr>
        <w:pStyle w:val="a3"/>
        <w:spacing w:before="0" w:beforeAutospacing="0" w:after="0" w:afterAutospacing="0"/>
        <w:ind w:firstLine="709"/>
        <w:jc w:val="both"/>
        <w:rPr>
          <w:sz w:val="28"/>
          <w:szCs w:val="28"/>
        </w:rPr>
      </w:pPr>
      <w:r w:rsidRPr="00E42A62">
        <w:rPr>
          <w:rStyle w:val="a9"/>
          <w:sz w:val="28"/>
          <w:szCs w:val="28"/>
        </w:rPr>
        <w:t>Статья 1.</w:t>
      </w:r>
      <w:r w:rsidRPr="00E42A62">
        <w:rPr>
          <w:rStyle w:val="a9"/>
          <w:b w:val="0"/>
          <w:sz w:val="28"/>
          <w:szCs w:val="28"/>
        </w:rPr>
        <w:t xml:space="preserve"> </w:t>
      </w:r>
      <w:r w:rsidRPr="00E42A62">
        <w:rPr>
          <w:sz w:val="28"/>
          <w:szCs w:val="28"/>
        </w:rPr>
        <w:t xml:space="preserve">Внести в Закон Приднестровской Молдавской Республики </w:t>
      </w:r>
      <w:r w:rsidR="00E42A62">
        <w:rPr>
          <w:sz w:val="28"/>
          <w:szCs w:val="28"/>
        </w:rPr>
        <w:br/>
      </w:r>
      <w:r w:rsidRPr="00E42A62">
        <w:rPr>
          <w:sz w:val="28"/>
          <w:szCs w:val="28"/>
        </w:rPr>
        <w:t xml:space="preserve">от 27 декабря 2018 года № 344-З-VI «О бюджете Единого государственного фонда социального страхования Приднестровской Молдавской Республики </w:t>
      </w:r>
      <w:r w:rsidR="00E42A62">
        <w:rPr>
          <w:sz w:val="28"/>
          <w:szCs w:val="28"/>
        </w:rPr>
        <w:br/>
      </w:r>
      <w:r w:rsidRPr="00E42A62">
        <w:rPr>
          <w:sz w:val="28"/>
          <w:szCs w:val="28"/>
        </w:rPr>
        <w:t xml:space="preserve">на 2019 год» (САЗ 18-52) </w:t>
      </w:r>
      <w:r w:rsidR="001D3DD1" w:rsidRPr="00E42A62">
        <w:rPr>
          <w:sz w:val="28"/>
          <w:szCs w:val="28"/>
        </w:rPr>
        <w:t>с изменениями и дополнениями, внесенными Законом Приднестровской Молдавской Республики от 16 мая 2019 года № 74-ЗИД-VI (</w:t>
      </w:r>
      <w:r w:rsidR="001A2BC8" w:rsidRPr="00E42A62">
        <w:rPr>
          <w:sz w:val="28"/>
          <w:szCs w:val="28"/>
        </w:rPr>
        <w:t>САЗ 19-18</w:t>
      </w:r>
      <w:r w:rsidR="001D3DD1" w:rsidRPr="00E42A62">
        <w:rPr>
          <w:sz w:val="28"/>
          <w:szCs w:val="28"/>
        </w:rPr>
        <w:t>)</w:t>
      </w:r>
      <w:r w:rsidRPr="00E42A62">
        <w:rPr>
          <w:sz w:val="28"/>
          <w:szCs w:val="28"/>
        </w:rPr>
        <w:t>, следующие изменения:</w:t>
      </w:r>
    </w:p>
    <w:p w:rsidR="00C81FAF" w:rsidRPr="00E42A62" w:rsidRDefault="00C81FAF" w:rsidP="00E42A62">
      <w:pPr>
        <w:pStyle w:val="a3"/>
        <w:spacing w:before="0" w:beforeAutospacing="0" w:after="0" w:afterAutospacing="0"/>
        <w:ind w:firstLine="709"/>
        <w:jc w:val="both"/>
        <w:rPr>
          <w:sz w:val="28"/>
          <w:szCs w:val="28"/>
        </w:rPr>
      </w:pPr>
    </w:p>
    <w:p w:rsidR="00C81FAF" w:rsidRPr="00E42A62" w:rsidRDefault="00C81FAF" w:rsidP="00E42A62">
      <w:pPr>
        <w:pStyle w:val="a3"/>
        <w:numPr>
          <w:ilvl w:val="0"/>
          <w:numId w:val="16"/>
        </w:numPr>
        <w:tabs>
          <w:tab w:val="left" w:pos="851"/>
        </w:tabs>
        <w:spacing w:before="0" w:beforeAutospacing="0" w:after="0" w:afterAutospacing="0"/>
        <w:ind w:left="0" w:firstLine="709"/>
        <w:jc w:val="both"/>
        <w:rPr>
          <w:sz w:val="28"/>
          <w:szCs w:val="28"/>
        </w:rPr>
      </w:pPr>
      <w:r w:rsidRPr="00E42A62">
        <w:rPr>
          <w:sz w:val="28"/>
          <w:szCs w:val="28"/>
        </w:rPr>
        <w:t>В статью 2 *(секретно) внести изменени</w:t>
      </w:r>
      <w:r w:rsidR="000B6970" w:rsidRPr="00E42A62">
        <w:rPr>
          <w:sz w:val="28"/>
          <w:szCs w:val="28"/>
        </w:rPr>
        <w:t>е</w:t>
      </w:r>
      <w:r w:rsidRPr="00E42A62">
        <w:rPr>
          <w:sz w:val="28"/>
          <w:szCs w:val="28"/>
        </w:rPr>
        <w:t xml:space="preserve"> (секретно).</w:t>
      </w:r>
    </w:p>
    <w:p w:rsidR="00C81FAF" w:rsidRPr="00E42A62" w:rsidRDefault="00C81FAF" w:rsidP="00E42A62">
      <w:pPr>
        <w:pStyle w:val="a3"/>
        <w:numPr>
          <w:ilvl w:val="0"/>
          <w:numId w:val="16"/>
        </w:numPr>
        <w:tabs>
          <w:tab w:val="left" w:pos="851"/>
        </w:tabs>
        <w:spacing w:before="0" w:beforeAutospacing="0" w:after="0" w:afterAutospacing="0"/>
        <w:ind w:left="0" w:firstLine="709"/>
        <w:jc w:val="both"/>
        <w:rPr>
          <w:sz w:val="28"/>
          <w:szCs w:val="28"/>
        </w:rPr>
      </w:pPr>
      <w:r w:rsidRPr="00E42A62">
        <w:rPr>
          <w:sz w:val="28"/>
          <w:szCs w:val="28"/>
        </w:rPr>
        <w:t xml:space="preserve">Приложение № 2 </w:t>
      </w:r>
      <w:r w:rsidR="000B6970" w:rsidRPr="00E42A62">
        <w:rPr>
          <w:sz w:val="28"/>
          <w:szCs w:val="28"/>
        </w:rPr>
        <w:t xml:space="preserve">к Закону </w:t>
      </w:r>
      <w:r w:rsidRPr="00E42A62">
        <w:rPr>
          <w:sz w:val="28"/>
          <w:szCs w:val="28"/>
        </w:rPr>
        <w:t>изложить в редакции согласно Приложению к настоящему Закону.</w:t>
      </w:r>
    </w:p>
    <w:p w:rsidR="00C81FAF" w:rsidRPr="00E42A62" w:rsidRDefault="00C81FAF" w:rsidP="00E42A62">
      <w:pPr>
        <w:pStyle w:val="a3"/>
        <w:spacing w:before="0" w:beforeAutospacing="0" w:after="0" w:afterAutospacing="0"/>
        <w:ind w:firstLine="709"/>
        <w:jc w:val="both"/>
        <w:rPr>
          <w:rStyle w:val="a9"/>
          <w:b w:val="0"/>
          <w:sz w:val="28"/>
          <w:szCs w:val="28"/>
        </w:rPr>
      </w:pPr>
    </w:p>
    <w:p w:rsidR="00C81FAF" w:rsidRPr="00E42A62" w:rsidRDefault="00C81FAF" w:rsidP="00E42A62">
      <w:pPr>
        <w:pStyle w:val="a3"/>
        <w:spacing w:before="0" w:beforeAutospacing="0" w:after="0" w:afterAutospacing="0"/>
        <w:ind w:firstLine="709"/>
        <w:jc w:val="both"/>
        <w:rPr>
          <w:sz w:val="28"/>
          <w:szCs w:val="28"/>
        </w:rPr>
      </w:pPr>
      <w:r w:rsidRPr="00E42A62">
        <w:rPr>
          <w:rStyle w:val="a9"/>
          <w:sz w:val="28"/>
          <w:szCs w:val="28"/>
        </w:rPr>
        <w:t>Статья 2.</w:t>
      </w:r>
      <w:r w:rsidRPr="00E42A62">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E42A62">
        <w:rPr>
          <w:sz w:val="28"/>
          <w:szCs w:val="28"/>
        </w:rPr>
        <w:br/>
      </w:r>
      <w:r w:rsidRPr="00E42A62">
        <w:rPr>
          <w:sz w:val="28"/>
          <w:szCs w:val="28"/>
        </w:rPr>
        <w:t>на правоотношения, возникшие с 1 мая 2019 года, за исключением пункта 2 статьи 1 настоящего Закона.</w:t>
      </w:r>
    </w:p>
    <w:p w:rsidR="00C81FAF" w:rsidRPr="00E42A62" w:rsidRDefault="00C81FAF" w:rsidP="00E42A62">
      <w:pPr>
        <w:pStyle w:val="a3"/>
        <w:spacing w:before="0" w:beforeAutospacing="0" w:after="0" w:afterAutospacing="0"/>
        <w:ind w:firstLine="709"/>
        <w:jc w:val="both"/>
        <w:rPr>
          <w:sz w:val="28"/>
          <w:szCs w:val="28"/>
        </w:rPr>
      </w:pPr>
      <w:r w:rsidRPr="00E42A62">
        <w:rPr>
          <w:sz w:val="28"/>
          <w:szCs w:val="28"/>
        </w:rPr>
        <w:t>Пункт 2 статьи 1 настоящего Закона</w:t>
      </w:r>
      <w:r w:rsidRPr="00E42A62">
        <w:rPr>
          <w:rFonts w:ascii="Calibri" w:hAnsi="Calibri"/>
          <w:sz w:val="28"/>
          <w:szCs w:val="28"/>
        </w:rPr>
        <w:t xml:space="preserve"> </w:t>
      </w:r>
      <w:r w:rsidRPr="00E42A62">
        <w:rPr>
          <w:sz w:val="28"/>
          <w:szCs w:val="28"/>
        </w:rPr>
        <w:t xml:space="preserve">вступает в силу со дня, следующего за днем официального опубликования, и распространяет свое действие </w:t>
      </w:r>
      <w:r w:rsidR="00A90BE0" w:rsidRPr="00A90BE0">
        <w:rPr>
          <w:sz w:val="28"/>
          <w:szCs w:val="28"/>
        </w:rPr>
        <w:br/>
      </w:r>
      <w:r w:rsidRPr="00E42A62">
        <w:rPr>
          <w:sz w:val="28"/>
          <w:szCs w:val="28"/>
        </w:rPr>
        <w:t>на правоотношения, возникшие с 1 января 2019 года.</w:t>
      </w:r>
    </w:p>
    <w:p w:rsidR="00E42A62" w:rsidRPr="00E42A62" w:rsidRDefault="00E42A62">
      <w:pPr>
        <w:pStyle w:val="a3"/>
        <w:spacing w:before="0" w:beforeAutospacing="0" w:after="0" w:afterAutospacing="0"/>
        <w:ind w:firstLine="567"/>
        <w:jc w:val="both"/>
        <w:rPr>
          <w:sz w:val="28"/>
          <w:szCs w:val="28"/>
        </w:rPr>
      </w:pPr>
    </w:p>
    <w:sectPr w:rsidR="00E42A62" w:rsidRPr="00E42A62" w:rsidSect="00E42A62">
      <w:headerReference w:type="default" r:id="rId8"/>
      <w:headerReference w:type="first" r:id="rId9"/>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60" w:rsidRDefault="00714F60">
      <w:pPr>
        <w:spacing w:after="0" w:line="240" w:lineRule="auto"/>
      </w:pPr>
      <w:r>
        <w:separator/>
      </w:r>
    </w:p>
  </w:endnote>
  <w:endnote w:type="continuationSeparator" w:id="0">
    <w:p w:rsidR="00714F60" w:rsidRDefault="00714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60" w:rsidRDefault="00714F60">
      <w:pPr>
        <w:spacing w:after="0" w:line="240" w:lineRule="auto"/>
      </w:pPr>
      <w:r>
        <w:separator/>
      </w:r>
    </w:p>
  </w:footnote>
  <w:footnote w:type="continuationSeparator" w:id="0">
    <w:p w:rsidR="00714F60" w:rsidRDefault="00714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D1" w:rsidRDefault="00B62671">
    <w:pPr>
      <w:pStyle w:val="aa"/>
      <w:jc w:val="center"/>
      <w:rPr>
        <w:rFonts w:ascii="Times New Roman" w:hAnsi="Times New Roman"/>
        <w:sz w:val="24"/>
        <w:szCs w:val="24"/>
      </w:rPr>
    </w:pPr>
    <w:r>
      <w:rPr>
        <w:rFonts w:ascii="Times New Roman" w:hAnsi="Times New Roman"/>
        <w:sz w:val="24"/>
        <w:szCs w:val="24"/>
      </w:rPr>
      <w:fldChar w:fldCharType="begin"/>
    </w:r>
    <w:r w:rsidR="001D3DD1">
      <w:rPr>
        <w:rFonts w:ascii="Times New Roman" w:hAnsi="Times New Roman"/>
        <w:sz w:val="24"/>
        <w:szCs w:val="24"/>
      </w:rPr>
      <w:instrText>PAGE   \* MERGEFORMAT</w:instrText>
    </w:r>
    <w:r>
      <w:rPr>
        <w:rFonts w:ascii="Times New Roman" w:hAnsi="Times New Roman"/>
        <w:sz w:val="24"/>
        <w:szCs w:val="24"/>
      </w:rPr>
      <w:fldChar w:fldCharType="separate"/>
    </w:r>
    <w:r w:rsidR="005C16DB">
      <w:rPr>
        <w:rFonts w:ascii="Times New Roman" w:hAnsi="Times New Roman"/>
        <w:noProof/>
        <w:sz w:val="24"/>
        <w:szCs w:val="24"/>
      </w:rPr>
      <w:t>- 2 -</w:t>
    </w:r>
    <w:r>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62" w:rsidRDefault="00E42A62">
    <w:pPr>
      <w:pStyle w:val="aa"/>
      <w:jc w:val="center"/>
    </w:pPr>
  </w:p>
  <w:p w:rsidR="00E42A62" w:rsidRDefault="00E42A6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F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D4248"/>
    <w:multiLevelType w:val="hybridMultilevel"/>
    <w:tmpl w:val="7F58E7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D41275"/>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5084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3C1336"/>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C64A9A"/>
    <w:multiLevelType w:val="hybridMultilevel"/>
    <w:tmpl w:val="8D2C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825C8"/>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085E06"/>
    <w:multiLevelType w:val="hybridMultilevel"/>
    <w:tmpl w:val="2A148646"/>
    <w:lvl w:ilvl="0" w:tplc="58D41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DD0974"/>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7B3293"/>
    <w:multiLevelType w:val="hybridMultilevel"/>
    <w:tmpl w:val="933A9366"/>
    <w:lvl w:ilvl="0" w:tplc="7CBCC838">
      <w:start w:val="1"/>
      <w:numFmt w:val="decimal"/>
      <w:lvlText w:val="%1."/>
      <w:lvlJc w:val="left"/>
      <w:pPr>
        <w:ind w:left="1049" w:hanging="732"/>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56507485"/>
    <w:multiLevelType w:val="hybridMultilevel"/>
    <w:tmpl w:val="0B68164E"/>
    <w:lvl w:ilvl="0" w:tplc="0E30AD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7C54AB"/>
    <w:multiLevelType w:val="hybridMultilevel"/>
    <w:tmpl w:val="104A343A"/>
    <w:lvl w:ilvl="0" w:tplc="D758E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F24140"/>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3538C4"/>
    <w:multiLevelType w:val="hybridMultilevel"/>
    <w:tmpl w:val="81A6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6367F1"/>
    <w:multiLevelType w:val="hybridMultilevel"/>
    <w:tmpl w:val="8EE20CB4"/>
    <w:lvl w:ilvl="0" w:tplc="A9E08E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2"/>
  </w:num>
  <w:num w:numId="5">
    <w:abstractNumId w:val="6"/>
  </w:num>
  <w:num w:numId="6">
    <w:abstractNumId w:val="7"/>
  </w:num>
  <w:num w:numId="7">
    <w:abstractNumId w:val="10"/>
  </w:num>
  <w:num w:numId="8">
    <w:abstractNumId w:val="12"/>
  </w:num>
  <w:num w:numId="9">
    <w:abstractNumId w:val="1"/>
  </w:num>
  <w:num w:numId="10">
    <w:abstractNumId w:val="4"/>
  </w:num>
  <w:num w:numId="11">
    <w:abstractNumId w:val="3"/>
  </w:num>
  <w:num w:numId="12">
    <w:abstractNumId w:val="9"/>
  </w:num>
  <w:num w:numId="13">
    <w:abstractNumId w:val="0"/>
  </w:num>
  <w:num w:numId="14">
    <w:abstractNumId w:val="1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81FAF"/>
    <w:rsid w:val="000B6970"/>
    <w:rsid w:val="000F2D31"/>
    <w:rsid w:val="00154A84"/>
    <w:rsid w:val="001A2BC8"/>
    <w:rsid w:val="001D3DD1"/>
    <w:rsid w:val="00300942"/>
    <w:rsid w:val="003A07DB"/>
    <w:rsid w:val="00564CE8"/>
    <w:rsid w:val="005910A4"/>
    <w:rsid w:val="00597ADA"/>
    <w:rsid w:val="005C16DB"/>
    <w:rsid w:val="0067570D"/>
    <w:rsid w:val="00714F60"/>
    <w:rsid w:val="007C075D"/>
    <w:rsid w:val="0096017F"/>
    <w:rsid w:val="009C2F9D"/>
    <w:rsid w:val="00A05120"/>
    <w:rsid w:val="00A17FCE"/>
    <w:rsid w:val="00A40F59"/>
    <w:rsid w:val="00A90BE0"/>
    <w:rsid w:val="00B62671"/>
    <w:rsid w:val="00BC1CF2"/>
    <w:rsid w:val="00C81FAF"/>
    <w:rsid w:val="00E42A62"/>
    <w:rsid w:val="00E637F2"/>
    <w:rsid w:val="00F93F3F"/>
    <w:rsid w:val="00FB088E"/>
    <w:rsid w:val="00FB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5D"/>
    <w:pPr>
      <w:spacing w:after="200" w:line="276" w:lineRule="auto"/>
    </w:pPr>
    <w:rPr>
      <w:sz w:val="22"/>
      <w:szCs w:val="22"/>
    </w:rPr>
  </w:style>
  <w:style w:type="paragraph" w:styleId="2">
    <w:name w:val="heading 2"/>
    <w:basedOn w:val="a"/>
    <w:link w:val="20"/>
    <w:uiPriority w:val="9"/>
    <w:qFormat/>
    <w:rsid w:val="007C075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75D"/>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7C075D"/>
    <w:pPr>
      <w:spacing w:after="0" w:line="240" w:lineRule="auto"/>
    </w:pPr>
    <w:rPr>
      <w:rFonts w:ascii="Courier New" w:hAnsi="Courier New"/>
      <w:sz w:val="20"/>
      <w:szCs w:val="20"/>
    </w:rPr>
  </w:style>
  <w:style w:type="character" w:customStyle="1" w:styleId="a5">
    <w:name w:val="Текст Знак"/>
    <w:rsid w:val="007C075D"/>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4"/>
    <w:locked/>
    <w:rsid w:val="007C075D"/>
    <w:rPr>
      <w:rFonts w:ascii="Courier New" w:hAnsi="Courier New" w:cs="Courier New"/>
    </w:rPr>
  </w:style>
  <w:style w:type="paragraph" w:styleId="a6">
    <w:name w:val="List Paragraph"/>
    <w:basedOn w:val="a"/>
    <w:uiPriority w:val="34"/>
    <w:qFormat/>
    <w:rsid w:val="007C075D"/>
    <w:pPr>
      <w:ind w:left="720"/>
      <w:contextualSpacing/>
    </w:pPr>
  </w:style>
  <w:style w:type="paragraph" w:styleId="a7">
    <w:name w:val="No Spacing"/>
    <w:uiPriority w:val="1"/>
    <w:qFormat/>
    <w:rsid w:val="007C075D"/>
    <w:rPr>
      <w:rFonts w:eastAsia="Calibri"/>
      <w:sz w:val="22"/>
      <w:szCs w:val="22"/>
      <w:lang w:eastAsia="en-US"/>
    </w:rPr>
  </w:style>
  <w:style w:type="table" w:styleId="a8">
    <w:name w:val="Table Grid"/>
    <w:basedOn w:val="a1"/>
    <w:uiPriority w:val="59"/>
    <w:rsid w:val="007C07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7C075D"/>
    <w:rPr>
      <w:sz w:val="22"/>
      <w:szCs w:val="22"/>
      <w:lang w:eastAsia="en-US"/>
    </w:rPr>
  </w:style>
  <w:style w:type="character" w:customStyle="1" w:styleId="text-small">
    <w:name w:val="text-small"/>
    <w:rsid w:val="007C075D"/>
  </w:style>
  <w:style w:type="character" w:customStyle="1" w:styleId="margin">
    <w:name w:val="margin"/>
    <w:rsid w:val="007C075D"/>
  </w:style>
  <w:style w:type="character" w:customStyle="1" w:styleId="apple-converted-space">
    <w:name w:val="apple-converted-space"/>
    <w:rsid w:val="007C075D"/>
  </w:style>
  <w:style w:type="character" w:styleId="a9">
    <w:name w:val="Strong"/>
    <w:uiPriority w:val="22"/>
    <w:qFormat/>
    <w:rsid w:val="007C075D"/>
    <w:rPr>
      <w:b/>
      <w:bCs/>
    </w:rPr>
  </w:style>
  <w:style w:type="character" w:customStyle="1" w:styleId="20">
    <w:name w:val="Заголовок 2 Знак"/>
    <w:link w:val="2"/>
    <w:uiPriority w:val="9"/>
    <w:rsid w:val="007C075D"/>
    <w:rPr>
      <w:rFonts w:ascii="Times New Roman" w:hAnsi="Times New Roman"/>
      <w:b/>
      <w:bCs/>
      <w:sz w:val="36"/>
      <w:szCs w:val="36"/>
    </w:rPr>
  </w:style>
  <w:style w:type="paragraph" w:styleId="aa">
    <w:name w:val="header"/>
    <w:basedOn w:val="a"/>
    <w:link w:val="ab"/>
    <w:uiPriority w:val="99"/>
    <w:unhideWhenUsed/>
    <w:rsid w:val="007C075D"/>
    <w:pPr>
      <w:tabs>
        <w:tab w:val="center" w:pos="4677"/>
        <w:tab w:val="right" w:pos="9355"/>
      </w:tabs>
    </w:pPr>
  </w:style>
  <w:style w:type="character" w:customStyle="1" w:styleId="ab">
    <w:name w:val="Верхний колонтитул Знак"/>
    <w:link w:val="aa"/>
    <w:uiPriority w:val="99"/>
    <w:rsid w:val="007C075D"/>
    <w:rPr>
      <w:sz w:val="22"/>
      <w:szCs w:val="22"/>
    </w:rPr>
  </w:style>
  <w:style w:type="paragraph" w:styleId="ac">
    <w:name w:val="footer"/>
    <w:basedOn w:val="a"/>
    <w:link w:val="ad"/>
    <w:uiPriority w:val="99"/>
    <w:unhideWhenUsed/>
    <w:rsid w:val="007C075D"/>
    <w:pPr>
      <w:tabs>
        <w:tab w:val="center" w:pos="4677"/>
        <w:tab w:val="right" w:pos="9355"/>
      </w:tabs>
    </w:pPr>
  </w:style>
  <w:style w:type="character" w:customStyle="1" w:styleId="ad">
    <w:name w:val="Нижний колонтитул Знак"/>
    <w:link w:val="ac"/>
    <w:uiPriority w:val="99"/>
    <w:rsid w:val="007C075D"/>
    <w:rPr>
      <w:sz w:val="22"/>
      <w:szCs w:val="22"/>
    </w:rPr>
  </w:style>
  <w:style w:type="paragraph" w:styleId="ae">
    <w:name w:val="Balloon Text"/>
    <w:basedOn w:val="a"/>
    <w:link w:val="af"/>
    <w:uiPriority w:val="99"/>
    <w:semiHidden/>
    <w:unhideWhenUsed/>
    <w:rsid w:val="007C075D"/>
    <w:pPr>
      <w:spacing w:after="0" w:line="240" w:lineRule="auto"/>
    </w:pPr>
    <w:rPr>
      <w:rFonts w:ascii="Tahoma" w:hAnsi="Tahoma"/>
      <w:sz w:val="16"/>
      <w:szCs w:val="16"/>
    </w:rPr>
  </w:style>
  <w:style w:type="character" w:customStyle="1" w:styleId="af">
    <w:name w:val="Текст выноски Знак"/>
    <w:link w:val="ae"/>
    <w:uiPriority w:val="99"/>
    <w:semiHidden/>
    <w:rsid w:val="007C0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4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3E46-609F-4251-8730-6E7F40CD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5</cp:revision>
  <cp:lastPrinted>2019-05-28T05:38:00Z</cp:lastPrinted>
  <dcterms:created xsi:type="dcterms:W3CDTF">2019-05-28T11:17:00Z</dcterms:created>
  <dcterms:modified xsi:type="dcterms:W3CDTF">2019-05-28T13:34:00Z</dcterms:modified>
</cp:coreProperties>
</file>