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05" w:rsidRPr="00A834B6" w:rsidRDefault="00541605" w:rsidP="000E2A53">
      <w:pPr>
        <w:pStyle w:val="a6"/>
        <w:jc w:val="both"/>
        <w:rPr>
          <w:rFonts w:ascii="Times New Roman" w:hAnsi="Times New Roman"/>
          <w:sz w:val="28"/>
          <w:szCs w:val="28"/>
        </w:rPr>
      </w:pPr>
    </w:p>
    <w:p w:rsidR="00541605" w:rsidRPr="00A834B6" w:rsidRDefault="00541605" w:rsidP="000E2A53">
      <w:pPr>
        <w:pStyle w:val="a6"/>
        <w:jc w:val="both"/>
        <w:rPr>
          <w:rFonts w:ascii="Times New Roman" w:hAnsi="Times New Roman"/>
          <w:sz w:val="28"/>
          <w:szCs w:val="28"/>
        </w:rPr>
      </w:pPr>
    </w:p>
    <w:p w:rsidR="00541605" w:rsidRPr="00A834B6" w:rsidRDefault="00541605" w:rsidP="000E2A53">
      <w:pPr>
        <w:pStyle w:val="a6"/>
        <w:jc w:val="both"/>
        <w:rPr>
          <w:rFonts w:ascii="Times New Roman" w:hAnsi="Times New Roman"/>
          <w:sz w:val="28"/>
          <w:szCs w:val="28"/>
        </w:rPr>
      </w:pPr>
    </w:p>
    <w:p w:rsidR="00541605" w:rsidRPr="00A834B6" w:rsidRDefault="00541605" w:rsidP="000E2A53">
      <w:pPr>
        <w:pStyle w:val="a6"/>
        <w:jc w:val="both"/>
        <w:rPr>
          <w:rFonts w:ascii="Times New Roman" w:hAnsi="Times New Roman"/>
          <w:sz w:val="28"/>
          <w:szCs w:val="28"/>
        </w:rPr>
      </w:pPr>
    </w:p>
    <w:p w:rsidR="00541605" w:rsidRPr="00A834B6" w:rsidRDefault="00541605" w:rsidP="000E2A53">
      <w:pPr>
        <w:pStyle w:val="a6"/>
        <w:jc w:val="both"/>
        <w:rPr>
          <w:rFonts w:ascii="Times New Roman" w:hAnsi="Times New Roman"/>
          <w:sz w:val="28"/>
          <w:szCs w:val="28"/>
        </w:rPr>
      </w:pPr>
    </w:p>
    <w:p w:rsidR="00541605" w:rsidRPr="000E2A53" w:rsidRDefault="00541605" w:rsidP="00AF6C4D">
      <w:pPr>
        <w:jc w:val="center"/>
        <w:outlineLvl w:val="0"/>
        <w:rPr>
          <w:b/>
          <w:sz w:val="28"/>
          <w:szCs w:val="28"/>
        </w:rPr>
      </w:pPr>
      <w:r w:rsidRPr="00BB605E">
        <w:rPr>
          <w:b/>
          <w:sz w:val="28"/>
          <w:szCs w:val="28"/>
        </w:rPr>
        <w:t>Закон</w:t>
      </w:r>
    </w:p>
    <w:p w:rsidR="00541605" w:rsidRPr="00C178C7" w:rsidRDefault="00541605" w:rsidP="00AF6C4D">
      <w:pPr>
        <w:jc w:val="center"/>
        <w:outlineLvl w:val="0"/>
        <w:rPr>
          <w:b/>
          <w:sz w:val="28"/>
          <w:szCs w:val="28"/>
        </w:rPr>
      </w:pPr>
      <w:r w:rsidRPr="00BB605E">
        <w:rPr>
          <w:b/>
          <w:sz w:val="28"/>
          <w:szCs w:val="28"/>
        </w:rPr>
        <w:t>Приднестровской Молдавской Республики</w:t>
      </w:r>
    </w:p>
    <w:p w:rsidR="00541605" w:rsidRPr="00C178C7" w:rsidRDefault="00541605" w:rsidP="00C178C7">
      <w:pPr>
        <w:jc w:val="center"/>
        <w:rPr>
          <w:b/>
          <w:sz w:val="28"/>
          <w:szCs w:val="28"/>
        </w:rPr>
      </w:pPr>
    </w:p>
    <w:p w:rsidR="00541605" w:rsidRPr="00761337" w:rsidRDefault="00541605" w:rsidP="00AF6C4D">
      <w:pPr>
        <w:shd w:val="clear" w:color="auto" w:fill="FFFFFF"/>
        <w:jc w:val="center"/>
        <w:outlineLvl w:val="0"/>
        <w:rPr>
          <w:b/>
          <w:sz w:val="28"/>
          <w:szCs w:val="28"/>
        </w:rPr>
      </w:pPr>
      <w:r>
        <w:rPr>
          <w:b/>
          <w:sz w:val="28"/>
          <w:szCs w:val="28"/>
        </w:rPr>
        <w:t>«</w:t>
      </w:r>
      <w:r w:rsidRPr="00761337">
        <w:rPr>
          <w:b/>
          <w:sz w:val="28"/>
          <w:szCs w:val="28"/>
        </w:rPr>
        <w:t xml:space="preserve">О внесении изменений в Закон </w:t>
      </w:r>
    </w:p>
    <w:p w:rsidR="00541605" w:rsidRPr="00761337" w:rsidRDefault="00541605" w:rsidP="00AF6C4D">
      <w:pPr>
        <w:shd w:val="clear" w:color="auto" w:fill="FFFFFF"/>
        <w:jc w:val="center"/>
        <w:outlineLvl w:val="0"/>
        <w:rPr>
          <w:b/>
          <w:sz w:val="28"/>
          <w:szCs w:val="28"/>
        </w:rPr>
      </w:pPr>
      <w:r w:rsidRPr="00761337">
        <w:rPr>
          <w:b/>
          <w:sz w:val="28"/>
          <w:szCs w:val="28"/>
        </w:rPr>
        <w:t xml:space="preserve">Приднестровской Молдавской Республики </w:t>
      </w:r>
    </w:p>
    <w:p w:rsidR="00541605" w:rsidRPr="00761337" w:rsidRDefault="00541605" w:rsidP="00AF6C4D">
      <w:pPr>
        <w:shd w:val="clear" w:color="auto" w:fill="FFFFFF"/>
        <w:jc w:val="center"/>
        <w:outlineLvl w:val="0"/>
        <w:rPr>
          <w:b/>
          <w:sz w:val="28"/>
          <w:szCs w:val="28"/>
        </w:rPr>
      </w:pPr>
      <w:r w:rsidRPr="00761337">
        <w:rPr>
          <w:b/>
          <w:sz w:val="28"/>
          <w:szCs w:val="28"/>
        </w:rPr>
        <w:t>«О социальной защите ветеранов войны»</w:t>
      </w:r>
    </w:p>
    <w:p w:rsidR="00541605" w:rsidRPr="00BB605E" w:rsidRDefault="00541605" w:rsidP="00C178C7">
      <w:pPr>
        <w:jc w:val="center"/>
        <w:rPr>
          <w:b/>
          <w:sz w:val="28"/>
          <w:szCs w:val="28"/>
        </w:rPr>
      </w:pPr>
    </w:p>
    <w:p w:rsidR="00541605" w:rsidRPr="00BB605E" w:rsidRDefault="00541605" w:rsidP="00AF6C4D">
      <w:pPr>
        <w:jc w:val="both"/>
        <w:outlineLvl w:val="0"/>
        <w:rPr>
          <w:sz w:val="28"/>
          <w:szCs w:val="28"/>
        </w:rPr>
      </w:pPr>
      <w:proofErr w:type="gramStart"/>
      <w:r w:rsidRPr="00BB605E">
        <w:rPr>
          <w:sz w:val="28"/>
          <w:szCs w:val="28"/>
        </w:rPr>
        <w:t>Принят</w:t>
      </w:r>
      <w:proofErr w:type="gramEnd"/>
      <w:r w:rsidRPr="00BB605E">
        <w:rPr>
          <w:sz w:val="28"/>
          <w:szCs w:val="28"/>
        </w:rPr>
        <w:t xml:space="preserve"> Верховным Советом</w:t>
      </w:r>
    </w:p>
    <w:p w:rsidR="00541605" w:rsidRPr="00761337" w:rsidRDefault="00541605" w:rsidP="00C178C7">
      <w:pPr>
        <w:jc w:val="both"/>
        <w:rPr>
          <w:sz w:val="28"/>
          <w:szCs w:val="28"/>
        </w:rPr>
      </w:pPr>
      <w:r w:rsidRPr="00BB605E">
        <w:rPr>
          <w:sz w:val="28"/>
          <w:szCs w:val="28"/>
        </w:rPr>
        <w:t xml:space="preserve">Приднестровской Молдавской Республики                        </w:t>
      </w:r>
      <w:r w:rsidRPr="00761337">
        <w:rPr>
          <w:sz w:val="28"/>
          <w:szCs w:val="28"/>
        </w:rPr>
        <w:t>13</w:t>
      </w:r>
      <w:r>
        <w:rPr>
          <w:sz w:val="28"/>
          <w:szCs w:val="28"/>
        </w:rPr>
        <w:t xml:space="preserve"> ноября</w:t>
      </w:r>
      <w:r w:rsidRPr="00BB605E">
        <w:rPr>
          <w:sz w:val="28"/>
          <w:szCs w:val="28"/>
        </w:rPr>
        <w:t xml:space="preserve"> 2019 года</w:t>
      </w:r>
    </w:p>
    <w:p w:rsidR="00541605" w:rsidRPr="00F26ED1" w:rsidRDefault="00541605" w:rsidP="00C178C7">
      <w:pPr>
        <w:jc w:val="both"/>
        <w:rPr>
          <w:sz w:val="28"/>
          <w:szCs w:val="28"/>
        </w:rPr>
      </w:pPr>
    </w:p>
    <w:p w:rsidR="00541605" w:rsidRDefault="00541605" w:rsidP="00050CC7">
      <w:pPr>
        <w:ind w:firstLine="708"/>
        <w:jc w:val="both"/>
        <w:rPr>
          <w:sz w:val="28"/>
          <w:szCs w:val="28"/>
        </w:rPr>
      </w:pPr>
      <w:r w:rsidRPr="00761337">
        <w:rPr>
          <w:b/>
          <w:sz w:val="28"/>
          <w:szCs w:val="28"/>
        </w:rPr>
        <w:t>Статья 1.</w:t>
      </w:r>
      <w:r w:rsidRPr="00E8226D">
        <w:rPr>
          <w:sz w:val="28"/>
          <w:szCs w:val="28"/>
        </w:rPr>
        <w:t xml:space="preserve"> </w:t>
      </w:r>
      <w:r w:rsidRPr="00DE5B43">
        <w:rPr>
          <w:sz w:val="28"/>
          <w:szCs w:val="28"/>
        </w:rPr>
        <w:t xml:space="preserve">Внести в Закон Приднестровской Молдавской Республики </w:t>
      </w:r>
      <w:r w:rsidRPr="00DE5B43">
        <w:rPr>
          <w:sz w:val="28"/>
          <w:szCs w:val="28"/>
        </w:rPr>
        <w:br/>
        <w:t>от 21 марта 1995 года «О социальной защите ветеранов войны» (</w:t>
      </w:r>
      <w:proofErr w:type="gramStart"/>
      <w:r w:rsidRPr="00DE5B43">
        <w:rPr>
          <w:sz w:val="28"/>
          <w:szCs w:val="28"/>
        </w:rPr>
        <w:t>C</w:t>
      </w:r>
      <w:proofErr w:type="gramEnd"/>
      <w:r w:rsidRPr="00DE5B43">
        <w:rPr>
          <w:sz w:val="28"/>
          <w:szCs w:val="28"/>
        </w:rPr>
        <w:t xml:space="preserve">ЗМР 95-1) с изменениями и дополнениями, внесенными законами Приднестровской Молдавской Республики от 6 августа 1996 года № 10-ЗИД (СЗМР 96-3); </w:t>
      </w:r>
      <w:r w:rsidRPr="00DE5B43">
        <w:rPr>
          <w:sz w:val="28"/>
          <w:szCs w:val="28"/>
        </w:rPr>
        <w:br/>
        <w:t xml:space="preserve">от 17 июля 1997 года № 53-ЗИД (СЗМР 97-3); от 13 октября 1998 года </w:t>
      </w:r>
      <w:r w:rsidRPr="00DE5B43">
        <w:rPr>
          <w:sz w:val="28"/>
          <w:szCs w:val="28"/>
        </w:rPr>
        <w:br/>
        <w:t xml:space="preserve">№ 121-ЗИД (СЗМР 98-121); </w:t>
      </w:r>
      <w:proofErr w:type="gramStart"/>
      <w:r w:rsidRPr="00DE5B43">
        <w:rPr>
          <w:sz w:val="28"/>
          <w:szCs w:val="28"/>
        </w:rPr>
        <w:t xml:space="preserve">от 9 апреля 2001 года № 4-ЗД-III </w:t>
      </w:r>
      <w:r w:rsidRPr="00DE5B43">
        <w:rPr>
          <w:sz w:val="28"/>
          <w:szCs w:val="28"/>
        </w:rPr>
        <w:br/>
        <w:t xml:space="preserve">(газета «Приднестровье» от 12 апреля 2001 года № 70); от 1 февраля </w:t>
      </w:r>
      <w:r w:rsidRPr="00DE5B43">
        <w:rPr>
          <w:sz w:val="28"/>
          <w:szCs w:val="28"/>
        </w:rPr>
        <w:br/>
        <w:t xml:space="preserve">2002 года № 98-ЗИД-III (САЗ 02-5); от 18 апреля 2002 года № 120-ЗД-III (САЗ 02-16); от 25 июля 2002 года № 171-ЗИД-III (САЗ 02-30); от 15 апреля 2003 года № 264-ЗИД-III (САЗ 03-16); от 22 мая 2003 года № 278-ЗД-III </w:t>
      </w:r>
      <w:r w:rsidRPr="00DE5B43">
        <w:rPr>
          <w:sz w:val="28"/>
          <w:szCs w:val="28"/>
        </w:rPr>
        <w:br/>
        <w:t>(САЗ 03-21);</w:t>
      </w:r>
      <w:proofErr w:type="gramEnd"/>
      <w:r w:rsidRPr="00DE5B43">
        <w:rPr>
          <w:sz w:val="28"/>
          <w:szCs w:val="28"/>
        </w:rPr>
        <w:t xml:space="preserve"> </w:t>
      </w:r>
      <w:proofErr w:type="gramStart"/>
      <w:r w:rsidRPr="00DE5B43">
        <w:rPr>
          <w:sz w:val="28"/>
          <w:szCs w:val="28"/>
        </w:rPr>
        <w:t>от 16 июня 2004 года № 429-ЗИ-III (САЗ 04-25); от 30 сентября 2004 года № 474-ЗИД-III (САЗ 04-40); от 27 декабря 2004 года № 507-ЗД-III (САЗ 05-1); от 19 января 2007 года № 161-ЗД-IV (САЗ 07-4); от 25 сентября 2007 года № 294-ЗД-</w:t>
      </w:r>
      <w:r w:rsidRPr="00DE5B43">
        <w:rPr>
          <w:sz w:val="28"/>
          <w:szCs w:val="28"/>
          <w:lang w:val="en-US"/>
        </w:rPr>
        <w:t>IV</w:t>
      </w:r>
      <w:r w:rsidRPr="00DE5B43">
        <w:rPr>
          <w:sz w:val="28"/>
          <w:szCs w:val="28"/>
        </w:rPr>
        <w:t xml:space="preserve"> (САЗ 07-40); от </w:t>
      </w:r>
      <w:r w:rsidRPr="00DE5B43">
        <w:rPr>
          <w:caps/>
          <w:sz w:val="28"/>
          <w:szCs w:val="28"/>
        </w:rPr>
        <w:t xml:space="preserve">18 </w:t>
      </w:r>
      <w:r w:rsidRPr="00DE5B43">
        <w:rPr>
          <w:sz w:val="28"/>
          <w:szCs w:val="28"/>
        </w:rPr>
        <w:t>июня 2009 года № 780-ЗИ-</w:t>
      </w:r>
      <w:r w:rsidRPr="00DE5B43">
        <w:rPr>
          <w:sz w:val="28"/>
          <w:szCs w:val="28"/>
          <w:lang w:val="en-US"/>
        </w:rPr>
        <w:t>IV</w:t>
      </w:r>
      <w:r w:rsidRPr="00DE5B43">
        <w:rPr>
          <w:sz w:val="28"/>
          <w:szCs w:val="28"/>
        </w:rPr>
        <w:t xml:space="preserve"> </w:t>
      </w:r>
      <w:r w:rsidRPr="00DE5B43">
        <w:rPr>
          <w:sz w:val="28"/>
          <w:szCs w:val="28"/>
        </w:rPr>
        <w:br/>
        <w:t xml:space="preserve">(САЗ 09-25); от </w:t>
      </w:r>
      <w:r w:rsidRPr="00DE5B43">
        <w:rPr>
          <w:caps/>
          <w:sz w:val="28"/>
          <w:szCs w:val="28"/>
        </w:rPr>
        <w:t xml:space="preserve">26 </w:t>
      </w:r>
      <w:r w:rsidRPr="00DE5B43">
        <w:rPr>
          <w:sz w:val="28"/>
          <w:szCs w:val="28"/>
        </w:rPr>
        <w:t>мая 2010 года № 87-ЗИД-</w:t>
      </w:r>
      <w:r w:rsidRPr="00DE5B43">
        <w:rPr>
          <w:sz w:val="28"/>
          <w:szCs w:val="28"/>
          <w:lang w:val="en-US"/>
        </w:rPr>
        <w:t>IV</w:t>
      </w:r>
      <w:r w:rsidRPr="00DE5B43">
        <w:rPr>
          <w:sz w:val="28"/>
          <w:szCs w:val="28"/>
        </w:rPr>
        <w:t xml:space="preserve"> (САЗ 10-21);</w:t>
      </w:r>
      <w:proofErr w:type="gramEnd"/>
      <w:r w:rsidRPr="00DE5B43">
        <w:rPr>
          <w:sz w:val="28"/>
          <w:szCs w:val="28"/>
        </w:rPr>
        <w:t xml:space="preserve"> </w:t>
      </w:r>
      <w:proofErr w:type="gramStart"/>
      <w:r w:rsidRPr="00DE5B43">
        <w:rPr>
          <w:sz w:val="28"/>
          <w:szCs w:val="28"/>
        </w:rPr>
        <w:t xml:space="preserve">от 27 июля </w:t>
      </w:r>
      <w:r w:rsidRPr="00DE5B43">
        <w:rPr>
          <w:sz w:val="28"/>
          <w:szCs w:val="28"/>
        </w:rPr>
        <w:br/>
        <w:t xml:space="preserve">2010 года № 151-ЗИД-IV (САЗ 10-30); от </w:t>
      </w:r>
      <w:r w:rsidRPr="00DE5B43">
        <w:rPr>
          <w:caps/>
          <w:sz w:val="28"/>
          <w:szCs w:val="28"/>
        </w:rPr>
        <w:t xml:space="preserve">21 </w:t>
      </w:r>
      <w:r w:rsidRPr="00DE5B43">
        <w:rPr>
          <w:sz w:val="28"/>
          <w:szCs w:val="28"/>
        </w:rPr>
        <w:t>апреля 2011 года № 33-ЗИД-</w:t>
      </w:r>
      <w:r w:rsidRPr="00DE5B43">
        <w:rPr>
          <w:sz w:val="28"/>
          <w:szCs w:val="28"/>
          <w:lang w:val="en-US"/>
        </w:rPr>
        <w:t>V</w:t>
      </w:r>
      <w:r w:rsidRPr="00DE5B43">
        <w:rPr>
          <w:sz w:val="28"/>
          <w:szCs w:val="28"/>
        </w:rPr>
        <w:t xml:space="preserve"> (САЗ 11-16); от 11 октября 2011 года № 174-ЗД-V (САЗ 11-41); от 11 октября 2011 года № 176-ЗД-V (САЗ 11-41); от 10 января 2012 года № 1-ЗД-</w:t>
      </w:r>
      <w:r w:rsidRPr="00DE5B43">
        <w:rPr>
          <w:sz w:val="28"/>
          <w:szCs w:val="28"/>
          <w:lang w:val="en-US"/>
        </w:rPr>
        <w:t>V</w:t>
      </w:r>
      <w:r w:rsidRPr="00DE5B43">
        <w:rPr>
          <w:sz w:val="28"/>
          <w:szCs w:val="28"/>
        </w:rPr>
        <w:t xml:space="preserve"> </w:t>
      </w:r>
      <w:r w:rsidRPr="00DE5B43">
        <w:rPr>
          <w:sz w:val="28"/>
          <w:szCs w:val="28"/>
        </w:rPr>
        <w:br/>
        <w:t>(САЗ 12-3); от 24 декабря 2012 года № 264-ЗИ-</w:t>
      </w:r>
      <w:r w:rsidRPr="00DE5B43">
        <w:rPr>
          <w:sz w:val="28"/>
          <w:szCs w:val="28"/>
          <w:lang w:val="en-US"/>
        </w:rPr>
        <w:t>V</w:t>
      </w:r>
      <w:r w:rsidRPr="00DE5B43">
        <w:rPr>
          <w:sz w:val="28"/>
          <w:szCs w:val="28"/>
        </w:rPr>
        <w:t xml:space="preserve"> (САЗ 12-53); от </w:t>
      </w:r>
      <w:r w:rsidRPr="00DE5B43">
        <w:rPr>
          <w:caps/>
          <w:sz w:val="28"/>
          <w:szCs w:val="28"/>
        </w:rPr>
        <w:t xml:space="preserve">29 </w:t>
      </w:r>
      <w:r w:rsidRPr="00DE5B43">
        <w:rPr>
          <w:sz w:val="28"/>
          <w:szCs w:val="28"/>
        </w:rPr>
        <w:t xml:space="preserve">апреля </w:t>
      </w:r>
      <w:r w:rsidRPr="00DE5B43">
        <w:rPr>
          <w:caps/>
          <w:sz w:val="28"/>
          <w:szCs w:val="28"/>
        </w:rPr>
        <w:t xml:space="preserve">2013 </w:t>
      </w:r>
      <w:r w:rsidRPr="00DE5B43">
        <w:rPr>
          <w:sz w:val="28"/>
          <w:szCs w:val="28"/>
        </w:rPr>
        <w:t>года № 98-ЗИ-</w:t>
      </w:r>
      <w:r w:rsidRPr="00DE5B43">
        <w:rPr>
          <w:sz w:val="28"/>
          <w:szCs w:val="28"/>
          <w:lang w:val="en-US"/>
        </w:rPr>
        <w:t>V</w:t>
      </w:r>
      <w:r w:rsidRPr="00DE5B43">
        <w:rPr>
          <w:sz w:val="28"/>
          <w:szCs w:val="28"/>
        </w:rPr>
        <w:t xml:space="preserve"> (САЗ 13-17);</w:t>
      </w:r>
      <w:proofErr w:type="gramEnd"/>
      <w:r w:rsidRPr="00DE5B43">
        <w:rPr>
          <w:sz w:val="28"/>
          <w:szCs w:val="28"/>
        </w:rPr>
        <w:t xml:space="preserve"> </w:t>
      </w:r>
      <w:proofErr w:type="gramStart"/>
      <w:r w:rsidRPr="00DE5B43">
        <w:rPr>
          <w:sz w:val="28"/>
          <w:szCs w:val="28"/>
        </w:rPr>
        <w:t xml:space="preserve">от </w:t>
      </w:r>
      <w:r w:rsidRPr="00DE5B43">
        <w:rPr>
          <w:caps/>
          <w:sz w:val="28"/>
          <w:szCs w:val="28"/>
        </w:rPr>
        <w:t xml:space="preserve">8 </w:t>
      </w:r>
      <w:r w:rsidRPr="00DE5B43">
        <w:rPr>
          <w:sz w:val="28"/>
          <w:szCs w:val="28"/>
        </w:rPr>
        <w:t xml:space="preserve">декабря </w:t>
      </w:r>
      <w:r w:rsidRPr="00DE5B43">
        <w:rPr>
          <w:caps/>
          <w:sz w:val="28"/>
          <w:szCs w:val="28"/>
        </w:rPr>
        <w:t xml:space="preserve">2014 </w:t>
      </w:r>
      <w:r w:rsidRPr="00DE5B43">
        <w:rPr>
          <w:sz w:val="28"/>
          <w:szCs w:val="28"/>
        </w:rPr>
        <w:t>года № 203-З-</w:t>
      </w:r>
      <w:r w:rsidRPr="00DE5B43">
        <w:rPr>
          <w:sz w:val="28"/>
          <w:szCs w:val="28"/>
          <w:lang w:val="en-US"/>
        </w:rPr>
        <w:t>V</w:t>
      </w:r>
      <w:r w:rsidRPr="00DE5B43">
        <w:rPr>
          <w:sz w:val="28"/>
          <w:szCs w:val="28"/>
        </w:rPr>
        <w:t xml:space="preserve"> </w:t>
      </w:r>
      <w:r w:rsidRPr="00DE5B43">
        <w:rPr>
          <w:sz w:val="28"/>
          <w:szCs w:val="28"/>
        </w:rPr>
        <w:br/>
        <w:t xml:space="preserve">(САЗ 14-50); от 12 января 2015 года № 2-ЗИД-V (САЗ 15-3); от </w:t>
      </w:r>
      <w:r w:rsidRPr="00DE5B43">
        <w:rPr>
          <w:caps/>
          <w:sz w:val="28"/>
          <w:szCs w:val="28"/>
        </w:rPr>
        <w:t xml:space="preserve">5 </w:t>
      </w:r>
      <w:r w:rsidRPr="00DE5B43">
        <w:rPr>
          <w:sz w:val="28"/>
          <w:szCs w:val="28"/>
        </w:rPr>
        <w:t xml:space="preserve">апреля </w:t>
      </w:r>
      <w:r w:rsidRPr="00DE5B43">
        <w:rPr>
          <w:sz w:val="28"/>
          <w:szCs w:val="28"/>
        </w:rPr>
        <w:br/>
      </w:r>
      <w:r w:rsidRPr="00DE5B43">
        <w:rPr>
          <w:caps/>
          <w:sz w:val="28"/>
          <w:szCs w:val="28"/>
        </w:rPr>
        <w:t xml:space="preserve">2016 </w:t>
      </w:r>
      <w:r w:rsidRPr="00DE5B43">
        <w:rPr>
          <w:sz w:val="28"/>
          <w:szCs w:val="28"/>
        </w:rPr>
        <w:t>года № 76-ЗИ-</w:t>
      </w:r>
      <w:r w:rsidRPr="00DE5B43">
        <w:rPr>
          <w:sz w:val="28"/>
          <w:szCs w:val="28"/>
          <w:lang w:val="en-US"/>
        </w:rPr>
        <w:t>VI</w:t>
      </w:r>
      <w:r w:rsidRPr="00DE5B43">
        <w:rPr>
          <w:sz w:val="28"/>
          <w:szCs w:val="28"/>
        </w:rPr>
        <w:t xml:space="preserve"> (САЗ 16-14); от 25 июля 2016 года № 186-ЗД-</w:t>
      </w:r>
      <w:r w:rsidRPr="00DE5B43">
        <w:rPr>
          <w:sz w:val="28"/>
          <w:szCs w:val="28"/>
          <w:lang w:val="en-US"/>
        </w:rPr>
        <w:t>VI</w:t>
      </w:r>
      <w:r w:rsidRPr="00DE5B43">
        <w:rPr>
          <w:sz w:val="28"/>
          <w:szCs w:val="28"/>
        </w:rPr>
        <w:t xml:space="preserve"> </w:t>
      </w:r>
      <w:r w:rsidRPr="00DE5B43">
        <w:rPr>
          <w:sz w:val="28"/>
          <w:szCs w:val="28"/>
        </w:rPr>
        <w:br/>
        <w:t xml:space="preserve">(САЗ 16-30); от </w:t>
      </w:r>
      <w:r w:rsidRPr="00DE5B43">
        <w:rPr>
          <w:caps/>
          <w:sz w:val="28"/>
          <w:szCs w:val="28"/>
        </w:rPr>
        <w:t xml:space="preserve">27 </w:t>
      </w:r>
      <w:r w:rsidRPr="00DE5B43">
        <w:rPr>
          <w:sz w:val="28"/>
          <w:szCs w:val="28"/>
        </w:rPr>
        <w:t xml:space="preserve">сентября </w:t>
      </w:r>
      <w:r w:rsidRPr="00DE5B43">
        <w:rPr>
          <w:caps/>
          <w:sz w:val="28"/>
          <w:szCs w:val="28"/>
        </w:rPr>
        <w:t xml:space="preserve">2016 </w:t>
      </w:r>
      <w:r w:rsidRPr="00DE5B43">
        <w:rPr>
          <w:sz w:val="28"/>
          <w:szCs w:val="28"/>
        </w:rPr>
        <w:t>года № 218-ЗИ-</w:t>
      </w:r>
      <w:r w:rsidRPr="00DE5B43">
        <w:rPr>
          <w:sz w:val="28"/>
          <w:szCs w:val="28"/>
          <w:lang w:val="en-US"/>
        </w:rPr>
        <w:t>VI</w:t>
      </w:r>
      <w:r w:rsidRPr="00DE5B43">
        <w:rPr>
          <w:sz w:val="28"/>
          <w:szCs w:val="28"/>
        </w:rPr>
        <w:t xml:space="preserve"> (САЗ 16-39); </w:t>
      </w:r>
      <w:r w:rsidRPr="00DE5B43">
        <w:rPr>
          <w:sz w:val="28"/>
          <w:szCs w:val="28"/>
        </w:rPr>
        <w:br/>
        <w:t xml:space="preserve">от </w:t>
      </w:r>
      <w:r w:rsidRPr="00DE5B43">
        <w:rPr>
          <w:caps/>
          <w:sz w:val="28"/>
          <w:szCs w:val="28"/>
        </w:rPr>
        <w:t xml:space="preserve">27 </w:t>
      </w:r>
      <w:r w:rsidRPr="00DE5B43">
        <w:rPr>
          <w:sz w:val="28"/>
          <w:szCs w:val="28"/>
        </w:rPr>
        <w:t xml:space="preserve">сентября </w:t>
      </w:r>
      <w:r w:rsidRPr="00DE5B43">
        <w:rPr>
          <w:caps/>
          <w:sz w:val="28"/>
          <w:szCs w:val="28"/>
        </w:rPr>
        <w:t xml:space="preserve">2016 </w:t>
      </w:r>
      <w:r w:rsidRPr="00DE5B43">
        <w:rPr>
          <w:sz w:val="28"/>
          <w:szCs w:val="28"/>
        </w:rPr>
        <w:t>года № 219-ЗИ-</w:t>
      </w:r>
      <w:r w:rsidRPr="00DE5B43">
        <w:rPr>
          <w:sz w:val="28"/>
          <w:szCs w:val="28"/>
          <w:lang w:val="en-US"/>
        </w:rPr>
        <w:t>VI</w:t>
      </w:r>
      <w:r w:rsidRPr="00DE5B43">
        <w:rPr>
          <w:sz w:val="28"/>
          <w:szCs w:val="28"/>
        </w:rPr>
        <w:t xml:space="preserve"> (САЗ 16-39); </w:t>
      </w:r>
      <w:r w:rsidRPr="00DE5B43">
        <w:rPr>
          <w:rStyle w:val="margin"/>
          <w:sz w:val="28"/>
          <w:szCs w:val="28"/>
        </w:rPr>
        <w:t xml:space="preserve">от 30 ноября 2016 года </w:t>
      </w:r>
      <w:r w:rsidRPr="00DE5B43">
        <w:rPr>
          <w:rStyle w:val="margin"/>
          <w:sz w:val="28"/>
          <w:szCs w:val="28"/>
        </w:rPr>
        <w:br/>
        <w:t>№ 260-ЗИ-</w:t>
      </w:r>
      <w:r w:rsidRPr="00DE5B43">
        <w:rPr>
          <w:rStyle w:val="margin"/>
          <w:sz w:val="28"/>
          <w:szCs w:val="28"/>
          <w:lang w:val="en-US"/>
        </w:rPr>
        <w:t>VI</w:t>
      </w:r>
      <w:r w:rsidRPr="00DE5B43">
        <w:rPr>
          <w:rStyle w:val="margin"/>
          <w:sz w:val="28"/>
          <w:szCs w:val="28"/>
        </w:rPr>
        <w:t xml:space="preserve"> (САЗ 16-48);</w:t>
      </w:r>
      <w:proofErr w:type="gramEnd"/>
      <w:r w:rsidRPr="00DE5B43">
        <w:rPr>
          <w:rStyle w:val="margin"/>
          <w:sz w:val="28"/>
          <w:szCs w:val="28"/>
        </w:rPr>
        <w:t xml:space="preserve"> от 24 марта 2017 года № 57-ЗИД-VI (САЗ 17-13); от 19 июня 2017 года № 165-ЗИ-</w:t>
      </w:r>
      <w:r w:rsidRPr="00DE5B43">
        <w:rPr>
          <w:rStyle w:val="margin"/>
          <w:sz w:val="28"/>
          <w:szCs w:val="28"/>
          <w:lang w:val="en-US"/>
        </w:rPr>
        <w:t>VI</w:t>
      </w:r>
      <w:r w:rsidRPr="00DE5B43">
        <w:rPr>
          <w:rStyle w:val="margin"/>
          <w:sz w:val="28"/>
          <w:szCs w:val="28"/>
        </w:rPr>
        <w:t xml:space="preserve"> (САЗ 17-25); от </w:t>
      </w:r>
      <w:r w:rsidRPr="00DE5B43">
        <w:rPr>
          <w:caps/>
          <w:sz w:val="28"/>
          <w:szCs w:val="28"/>
        </w:rPr>
        <w:t xml:space="preserve">14 </w:t>
      </w:r>
      <w:r w:rsidRPr="00DE5B43">
        <w:rPr>
          <w:sz w:val="28"/>
          <w:szCs w:val="28"/>
        </w:rPr>
        <w:t xml:space="preserve">июля </w:t>
      </w:r>
      <w:r w:rsidRPr="00DE5B43">
        <w:rPr>
          <w:caps/>
          <w:sz w:val="28"/>
          <w:szCs w:val="28"/>
        </w:rPr>
        <w:t xml:space="preserve">2017 </w:t>
      </w:r>
      <w:r w:rsidRPr="00DE5B43">
        <w:rPr>
          <w:sz w:val="28"/>
          <w:szCs w:val="28"/>
        </w:rPr>
        <w:t xml:space="preserve">года </w:t>
      </w:r>
      <w:r w:rsidRPr="00DE5B43">
        <w:rPr>
          <w:sz w:val="28"/>
          <w:szCs w:val="28"/>
        </w:rPr>
        <w:br/>
        <w:t>№ 217-ЗИ-</w:t>
      </w:r>
      <w:r w:rsidRPr="00DE5B43">
        <w:rPr>
          <w:sz w:val="28"/>
          <w:szCs w:val="28"/>
          <w:lang w:val="en-US"/>
        </w:rPr>
        <w:t>VI</w:t>
      </w:r>
      <w:r w:rsidRPr="00DE5B43">
        <w:rPr>
          <w:sz w:val="28"/>
          <w:szCs w:val="28"/>
        </w:rPr>
        <w:t xml:space="preserve"> (САЗ 17-29); от </w:t>
      </w:r>
      <w:r w:rsidRPr="00DE5B43">
        <w:rPr>
          <w:caps/>
          <w:sz w:val="28"/>
          <w:szCs w:val="28"/>
        </w:rPr>
        <w:t xml:space="preserve">19 </w:t>
      </w:r>
      <w:r w:rsidRPr="00DE5B43">
        <w:rPr>
          <w:sz w:val="28"/>
          <w:szCs w:val="28"/>
        </w:rPr>
        <w:t xml:space="preserve">июля </w:t>
      </w:r>
      <w:r w:rsidRPr="00DE5B43">
        <w:rPr>
          <w:caps/>
          <w:sz w:val="28"/>
          <w:szCs w:val="28"/>
        </w:rPr>
        <w:t xml:space="preserve">2017 </w:t>
      </w:r>
      <w:r w:rsidRPr="00DE5B43">
        <w:rPr>
          <w:sz w:val="28"/>
          <w:szCs w:val="28"/>
        </w:rPr>
        <w:t>года № 225-ЗД-</w:t>
      </w:r>
      <w:r w:rsidRPr="00DE5B43">
        <w:rPr>
          <w:sz w:val="28"/>
          <w:szCs w:val="28"/>
          <w:lang w:val="en-US"/>
        </w:rPr>
        <w:t>VI</w:t>
      </w:r>
      <w:r w:rsidRPr="00DE5B43">
        <w:rPr>
          <w:sz w:val="28"/>
          <w:szCs w:val="28"/>
        </w:rPr>
        <w:t xml:space="preserve"> (САЗ 17-30); </w:t>
      </w:r>
      <w:r w:rsidRPr="00DE5B43">
        <w:rPr>
          <w:sz w:val="28"/>
          <w:szCs w:val="28"/>
        </w:rPr>
        <w:br/>
      </w:r>
      <w:proofErr w:type="gramStart"/>
      <w:r w:rsidRPr="00DE5B43">
        <w:rPr>
          <w:sz w:val="28"/>
          <w:szCs w:val="28"/>
        </w:rPr>
        <w:t xml:space="preserve">от </w:t>
      </w:r>
      <w:r w:rsidRPr="00DE5B43">
        <w:rPr>
          <w:caps/>
          <w:sz w:val="28"/>
          <w:szCs w:val="28"/>
        </w:rPr>
        <w:t xml:space="preserve">18 </w:t>
      </w:r>
      <w:r w:rsidRPr="00DE5B43">
        <w:rPr>
          <w:sz w:val="28"/>
          <w:szCs w:val="28"/>
        </w:rPr>
        <w:t>декабря 2017 года № 370-З-</w:t>
      </w:r>
      <w:r w:rsidRPr="00DE5B43">
        <w:rPr>
          <w:sz w:val="28"/>
          <w:szCs w:val="28"/>
          <w:lang w:val="en-US"/>
        </w:rPr>
        <w:t>VI</w:t>
      </w:r>
      <w:r>
        <w:rPr>
          <w:sz w:val="28"/>
          <w:szCs w:val="28"/>
        </w:rPr>
        <w:t xml:space="preserve"> (САЗ 17-52) с изменением и дополнением</w:t>
      </w:r>
      <w:r w:rsidRPr="009A1120">
        <w:rPr>
          <w:sz w:val="28"/>
          <w:szCs w:val="28"/>
        </w:rPr>
        <w:t>,</w:t>
      </w:r>
      <w:r>
        <w:rPr>
          <w:sz w:val="28"/>
          <w:szCs w:val="28"/>
        </w:rPr>
        <w:t xml:space="preserve"> </w:t>
      </w:r>
      <w:r w:rsidRPr="005E1086">
        <w:rPr>
          <w:sz w:val="28"/>
          <w:szCs w:val="28"/>
        </w:rPr>
        <w:t xml:space="preserve">внесенными законами </w:t>
      </w:r>
      <w:r>
        <w:rPr>
          <w:sz w:val="28"/>
          <w:szCs w:val="28"/>
        </w:rPr>
        <w:t>Приднестровской Молдавской Республики</w:t>
      </w:r>
      <w:r w:rsidRPr="005E1086">
        <w:rPr>
          <w:sz w:val="28"/>
          <w:szCs w:val="28"/>
        </w:rPr>
        <w:t xml:space="preserve"> от 31 июля 2018 года № 253-ЗД-</w:t>
      </w:r>
      <w:r w:rsidRPr="005E1086">
        <w:rPr>
          <w:sz w:val="28"/>
          <w:szCs w:val="28"/>
          <w:lang w:val="en-US"/>
        </w:rPr>
        <w:t>VI</w:t>
      </w:r>
      <w:r w:rsidRPr="005E1086">
        <w:rPr>
          <w:sz w:val="28"/>
          <w:szCs w:val="28"/>
        </w:rPr>
        <w:t xml:space="preserve"> (САЗ 18-31), от 28 декабря </w:t>
      </w:r>
      <w:r w:rsidRPr="005E1086">
        <w:rPr>
          <w:sz w:val="28"/>
          <w:szCs w:val="28"/>
        </w:rPr>
        <w:lastRenderedPageBreak/>
        <w:t>2018 года № 353-ЗИ-</w:t>
      </w:r>
      <w:r w:rsidRPr="005E1086">
        <w:rPr>
          <w:sz w:val="28"/>
          <w:szCs w:val="28"/>
          <w:lang w:val="en-US"/>
        </w:rPr>
        <w:t>VI</w:t>
      </w:r>
      <w:r w:rsidRPr="005E1086">
        <w:rPr>
          <w:sz w:val="28"/>
          <w:szCs w:val="28"/>
        </w:rPr>
        <w:t xml:space="preserve"> (САЗ 18-52,1)</w:t>
      </w:r>
      <w:r>
        <w:rPr>
          <w:sz w:val="28"/>
          <w:szCs w:val="28"/>
        </w:rPr>
        <w:t>;</w:t>
      </w:r>
      <w:r w:rsidRPr="00DE5B43">
        <w:rPr>
          <w:sz w:val="28"/>
          <w:szCs w:val="28"/>
        </w:rPr>
        <w:t xml:space="preserve"> от </w:t>
      </w:r>
      <w:r w:rsidRPr="00DE5B43">
        <w:rPr>
          <w:caps/>
          <w:sz w:val="28"/>
          <w:szCs w:val="28"/>
        </w:rPr>
        <w:t xml:space="preserve">3 </w:t>
      </w:r>
      <w:r w:rsidRPr="00DE5B43">
        <w:rPr>
          <w:sz w:val="28"/>
          <w:szCs w:val="28"/>
        </w:rPr>
        <w:t>февраля 2018 года № 26-ЗИ-</w:t>
      </w:r>
      <w:r w:rsidRPr="00DE5B43">
        <w:rPr>
          <w:sz w:val="28"/>
          <w:szCs w:val="28"/>
          <w:lang w:val="en-US"/>
        </w:rPr>
        <w:t>VI</w:t>
      </w:r>
      <w:r w:rsidRPr="00DE5B43">
        <w:rPr>
          <w:sz w:val="28"/>
          <w:szCs w:val="28"/>
        </w:rPr>
        <w:t xml:space="preserve"> (САЗ 18-5); от 29 июня 2018 года № 193-ЗД-</w:t>
      </w:r>
      <w:r w:rsidRPr="00DE5B43">
        <w:rPr>
          <w:sz w:val="28"/>
          <w:szCs w:val="28"/>
          <w:lang w:val="en-US"/>
        </w:rPr>
        <w:t>VI</w:t>
      </w:r>
      <w:r w:rsidRPr="00DE5B43">
        <w:rPr>
          <w:sz w:val="28"/>
          <w:szCs w:val="28"/>
        </w:rPr>
        <w:t xml:space="preserve"> (САЗ 18-26); </w:t>
      </w:r>
      <w:r w:rsidRPr="00467E96">
        <w:rPr>
          <w:sz w:val="28"/>
          <w:szCs w:val="28"/>
        </w:rPr>
        <w:br/>
      </w:r>
      <w:r w:rsidRPr="00DE5B43">
        <w:rPr>
          <w:sz w:val="28"/>
          <w:szCs w:val="28"/>
        </w:rPr>
        <w:t>от</w:t>
      </w:r>
      <w:r w:rsidRPr="00DE5B43">
        <w:rPr>
          <w:caps/>
          <w:sz w:val="28"/>
          <w:szCs w:val="28"/>
        </w:rPr>
        <w:t xml:space="preserve">  28 </w:t>
      </w:r>
      <w:r w:rsidRPr="00DE5B43">
        <w:rPr>
          <w:sz w:val="28"/>
          <w:szCs w:val="28"/>
        </w:rPr>
        <w:t>декабря 2018 года</w:t>
      </w:r>
      <w:r>
        <w:rPr>
          <w:sz w:val="28"/>
          <w:szCs w:val="28"/>
        </w:rPr>
        <w:t xml:space="preserve"> </w:t>
      </w:r>
      <w:r w:rsidRPr="00DE5B43">
        <w:rPr>
          <w:sz w:val="28"/>
          <w:szCs w:val="28"/>
        </w:rPr>
        <w:t>№ 349-ЗД-</w:t>
      </w:r>
      <w:r w:rsidRPr="00DE5B43">
        <w:rPr>
          <w:sz w:val="28"/>
          <w:szCs w:val="28"/>
          <w:lang w:val="en-US"/>
        </w:rPr>
        <w:t>VI</w:t>
      </w:r>
      <w:r w:rsidRPr="00DE5B43">
        <w:rPr>
          <w:sz w:val="28"/>
          <w:szCs w:val="28"/>
        </w:rPr>
        <w:t xml:space="preserve"> (САЗ 18-52,1)</w:t>
      </w:r>
      <w:r>
        <w:rPr>
          <w:sz w:val="28"/>
          <w:szCs w:val="28"/>
        </w:rPr>
        <w:t>;</w:t>
      </w:r>
      <w:proofErr w:type="gramEnd"/>
      <w:r>
        <w:rPr>
          <w:sz w:val="28"/>
          <w:szCs w:val="28"/>
        </w:rPr>
        <w:t xml:space="preserve"> от </w:t>
      </w:r>
      <w:r w:rsidRPr="00F71A32">
        <w:rPr>
          <w:rFonts w:cs="Courier New"/>
          <w:caps/>
          <w:sz w:val="28"/>
          <w:szCs w:val="28"/>
        </w:rPr>
        <w:t xml:space="preserve">25 </w:t>
      </w:r>
      <w:r w:rsidRPr="00F71A32">
        <w:rPr>
          <w:rFonts w:cs="Courier New"/>
          <w:sz w:val="28"/>
          <w:szCs w:val="28"/>
        </w:rPr>
        <w:t>апреля 2019 года</w:t>
      </w:r>
      <w:r>
        <w:rPr>
          <w:rFonts w:cs="Courier New"/>
          <w:sz w:val="28"/>
          <w:szCs w:val="28"/>
        </w:rPr>
        <w:t xml:space="preserve"> </w:t>
      </w:r>
      <w:r w:rsidRPr="00F71A32">
        <w:rPr>
          <w:rFonts w:cs="Courier New"/>
          <w:sz w:val="28"/>
          <w:szCs w:val="28"/>
        </w:rPr>
        <w:t>№ 68-ЗД-</w:t>
      </w:r>
      <w:r w:rsidRPr="00F71A32">
        <w:rPr>
          <w:rFonts w:cs="Courier New"/>
          <w:sz w:val="28"/>
          <w:szCs w:val="28"/>
          <w:lang w:val="en-US"/>
        </w:rPr>
        <w:t>VI</w:t>
      </w:r>
      <w:r w:rsidRPr="00F71A32">
        <w:rPr>
          <w:rFonts w:cs="Courier New"/>
          <w:sz w:val="28"/>
          <w:szCs w:val="28"/>
        </w:rPr>
        <w:t xml:space="preserve"> (САЗ 19-16)</w:t>
      </w:r>
      <w:r w:rsidRPr="00050CC7">
        <w:rPr>
          <w:rFonts w:cs="Courier New"/>
          <w:sz w:val="28"/>
          <w:szCs w:val="28"/>
        </w:rPr>
        <w:t>,</w:t>
      </w:r>
      <w:r>
        <w:rPr>
          <w:sz w:val="28"/>
          <w:szCs w:val="28"/>
        </w:rPr>
        <w:t xml:space="preserve"> </w:t>
      </w:r>
      <w:r w:rsidRPr="00E8226D">
        <w:rPr>
          <w:sz w:val="28"/>
          <w:szCs w:val="28"/>
        </w:rPr>
        <w:t>следующие изменения:</w:t>
      </w:r>
    </w:p>
    <w:p w:rsidR="00541605" w:rsidRPr="00E8226D" w:rsidRDefault="00541605" w:rsidP="00F71A32">
      <w:pPr>
        <w:shd w:val="clear" w:color="auto" w:fill="FFFFFF"/>
        <w:ind w:firstLine="709"/>
        <w:jc w:val="both"/>
        <w:rPr>
          <w:sz w:val="28"/>
          <w:szCs w:val="28"/>
        </w:rPr>
      </w:pPr>
    </w:p>
    <w:p w:rsidR="00541605" w:rsidRDefault="00541605" w:rsidP="00AF6C4D">
      <w:pPr>
        <w:shd w:val="clear" w:color="auto" w:fill="FFFFFF"/>
        <w:ind w:firstLine="709"/>
        <w:jc w:val="both"/>
        <w:outlineLvl w:val="0"/>
        <w:rPr>
          <w:sz w:val="28"/>
          <w:szCs w:val="28"/>
        </w:rPr>
      </w:pPr>
      <w:r>
        <w:rPr>
          <w:color w:val="000000"/>
          <w:sz w:val="28"/>
          <w:szCs w:val="28"/>
        </w:rPr>
        <w:t xml:space="preserve">1. </w:t>
      </w:r>
      <w:r w:rsidRPr="00761337">
        <w:rPr>
          <w:color w:val="000000"/>
          <w:sz w:val="28"/>
          <w:szCs w:val="28"/>
        </w:rPr>
        <w:t>Пункт 5 статьи</w:t>
      </w:r>
      <w:r w:rsidRPr="00CF3505">
        <w:rPr>
          <w:color w:val="FF0000"/>
          <w:sz w:val="28"/>
          <w:szCs w:val="28"/>
        </w:rPr>
        <w:t xml:space="preserve"> </w:t>
      </w:r>
      <w:r w:rsidRPr="00D10258">
        <w:rPr>
          <w:sz w:val="28"/>
          <w:szCs w:val="28"/>
        </w:rPr>
        <w:t>8 из</w:t>
      </w:r>
      <w:r>
        <w:rPr>
          <w:color w:val="000000"/>
          <w:sz w:val="28"/>
          <w:szCs w:val="28"/>
        </w:rPr>
        <w:t>ложить в следующей редакции:</w:t>
      </w:r>
      <w:r w:rsidRPr="00F26ED1" w:rsidDel="00BB605E">
        <w:rPr>
          <w:sz w:val="28"/>
          <w:szCs w:val="28"/>
        </w:rPr>
        <w:t xml:space="preserve"> </w:t>
      </w:r>
    </w:p>
    <w:p w:rsidR="00541605" w:rsidRPr="00761337" w:rsidRDefault="00541605" w:rsidP="00C178C7">
      <w:pPr>
        <w:shd w:val="clear" w:color="auto" w:fill="FFFFFF"/>
        <w:ind w:firstLine="709"/>
        <w:jc w:val="both"/>
        <w:rPr>
          <w:sz w:val="28"/>
          <w:szCs w:val="28"/>
        </w:rPr>
      </w:pPr>
      <w:r w:rsidRPr="00F26ED1">
        <w:rPr>
          <w:sz w:val="28"/>
          <w:szCs w:val="28"/>
        </w:rPr>
        <w:t>«</w:t>
      </w:r>
      <w:r w:rsidRPr="00761337">
        <w:rPr>
          <w:sz w:val="28"/>
          <w:szCs w:val="28"/>
        </w:rPr>
        <w:t>5. Родителей, в том числе одиноких родителей, чьи несовершеннолетние дети погибли в результате боевых действий в Приднестровской Молдавской Республике в 1992 году,</w:t>
      </w:r>
      <w:r w:rsidRPr="00761337">
        <w:rPr>
          <w:b/>
          <w:sz w:val="28"/>
          <w:szCs w:val="28"/>
        </w:rPr>
        <w:t xml:space="preserve"> </w:t>
      </w:r>
      <w:r w:rsidRPr="00761337">
        <w:rPr>
          <w:sz w:val="28"/>
          <w:szCs w:val="28"/>
        </w:rPr>
        <w:t>а также погибли (умерли) вследствие травм, полученных в послевоенный период от разрыва боеприпасов, минно-взрывных устройств и взрывчатых веществ».</w:t>
      </w:r>
    </w:p>
    <w:p w:rsidR="00541605" w:rsidRPr="00E8226D" w:rsidRDefault="00541605" w:rsidP="00C178C7">
      <w:pPr>
        <w:shd w:val="clear" w:color="auto" w:fill="FFFFFF"/>
        <w:ind w:firstLine="709"/>
        <w:jc w:val="both"/>
        <w:rPr>
          <w:sz w:val="28"/>
          <w:szCs w:val="28"/>
        </w:rPr>
      </w:pPr>
    </w:p>
    <w:p w:rsidR="00541605" w:rsidRPr="00E8226D" w:rsidRDefault="00541605" w:rsidP="00AF6C4D">
      <w:pPr>
        <w:pStyle w:val="a3"/>
        <w:shd w:val="clear" w:color="auto" w:fill="FFFFFF"/>
        <w:tabs>
          <w:tab w:val="left" w:pos="1134"/>
        </w:tabs>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2. </w:t>
      </w:r>
      <w:r w:rsidRPr="00E8226D">
        <w:rPr>
          <w:rFonts w:ascii="Times New Roman" w:hAnsi="Times New Roman"/>
          <w:sz w:val="28"/>
          <w:szCs w:val="28"/>
        </w:rPr>
        <w:t>Статью 10-1 изложить в следующей редакции:</w:t>
      </w:r>
    </w:p>
    <w:p w:rsidR="00541605" w:rsidRDefault="00541605" w:rsidP="00C178C7">
      <w:pPr>
        <w:ind w:left="2127" w:hanging="1483"/>
        <w:jc w:val="both"/>
        <w:rPr>
          <w:color w:val="000000"/>
          <w:sz w:val="28"/>
          <w:szCs w:val="28"/>
        </w:rPr>
      </w:pPr>
      <w:r w:rsidRPr="00E8226D">
        <w:rPr>
          <w:sz w:val="28"/>
          <w:szCs w:val="28"/>
        </w:rPr>
        <w:t>«</w:t>
      </w:r>
      <w:r w:rsidRPr="00761337">
        <w:rPr>
          <w:color w:val="000000"/>
          <w:sz w:val="28"/>
          <w:szCs w:val="28"/>
        </w:rPr>
        <w:t>Статья 10-1.</w:t>
      </w:r>
      <w:r w:rsidRPr="00761337">
        <w:rPr>
          <w:sz w:val="28"/>
          <w:szCs w:val="28"/>
        </w:rPr>
        <w:t xml:space="preserve"> </w:t>
      </w:r>
      <w:r w:rsidRPr="00761337">
        <w:rPr>
          <w:color w:val="000000"/>
          <w:sz w:val="28"/>
          <w:szCs w:val="28"/>
        </w:rPr>
        <w:t xml:space="preserve">Льготы и гарантии родителям, в том числе одиноким </w:t>
      </w:r>
    </w:p>
    <w:p w:rsidR="00541605" w:rsidRDefault="00541605" w:rsidP="00C178C7">
      <w:pPr>
        <w:ind w:left="2127" w:hanging="1483"/>
        <w:jc w:val="both"/>
        <w:rPr>
          <w:color w:val="000000"/>
          <w:sz w:val="28"/>
          <w:szCs w:val="28"/>
        </w:rPr>
      </w:pPr>
      <w:r>
        <w:rPr>
          <w:color w:val="000000"/>
          <w:sz w:val="28"/>
          <w:szCs w:val="28"/>
        </w:rPr>
        <w:t xml:space="preserve">                 </w:t>
      </w:r>
      <w:r w:rsidRPr="00FE59CA">
        <w:rPr>
          <w:color w:val="000000"/>
          <w:sz w:val="28"/>
          <w:szCs w:val="28"/>
        </w:rPr>
        <w:t xml:space="preserve"> </w:t>
      </w:r>
      <w:r>
        <w:rPr>
          <w:color w:val="000000"/>
          <w:sz w:val="28"/>
          <w:szCs w:val="28"/>
        </w:rPr>
        <w:t xml:space="preserve">      </w:t>
      </w:r>
      <w:r w:rsidRPr="00761337">
        <w:rPr>
          <w:color w:val="000000"/>
          <w:sz w:val="28"/>
          <w:szCs w:val="28"/>
        </w:rPr>
        <w:t xml:space="preserve">родителям, чьи несовершеннолетние дети погибли </w:t>
      </w:r>
      <w:proofErr w:type="gramStart"/>
      <w:r w:rsidRPr="00761337">
        <w:rPr>
          <w:color w:val="000000"/>
          <w:sz w:val="28"/>
          <w:szCs w:val="28"/>
        </w:rPr>
        <w:t>в</w:t>
      </w:r>
      <w:proofErr w:type="gramEnd"/>
      <w:r w:rsidRPr="00761337">
        <w:rPr>
          <w:color w:val="000000"/>
          <w:sz w:val="28"/>
          <w:szCs w:val="28"/>
        </w:rPr>
        <w:t xml:space="preserve"> </w:t>
      </w:r>
    </w:p>
    <w:p w:rsidR="00541605" w:rsidRDefault="00541605" w:rsidP="00C178C7">
      <w:pPr>
        <w:ind w:left="2127" w:hanging="1483"/>
        <w:jc w:val="both"/>
        <w:rPr>
          <w:color w:val="000000"/>
          <w:sz w:val="28"/>
          <w:szCs w:val="28"/>
        </w:rPr>
      </w:pPr>
      <w:r>
        <w:rPr>
          <w:color w:val="000000"/>
          <w:sz w:val="28"/>
          <w:szCs w:val="28"/>
        </w:rPr>
        <w:t xml:space="preserve">                  </w:t>
      </w:r>
      <w:r w:rsidRPr="00FE59CA">
        <w:rPr>
          <w:color w:val="000000"/>
          <w:sz w:val="28"/>
          <w:szCs w:val="28"/>
        </w:rPr>
        <w:t xml:space="preserve"> </w:t>
      </w:r>
      <w:r>
        <w:rPr>
          <w:color w:val="000000"/>
          <w:sz w:val="28"/>
          <w:szCs w:val="28"/>
        </w:rPr>
        <w:t xml:space="preserve">     </w:t>
      </w:r>
      <w:r w:rsidRPr="00761337">
        <w:rPr>
          <w:color w:val="000000"/>
          <w:sz w:val="28"/>
          <w:szCs w:val="28"/>
        </w:rPr>
        <w:t xml:space="preserve">результате боевых действий в </w:t>
      </w:r>
      <w:proofErr w:type="gramStart"/>
      <w:r w:rsidRPr="00761337">
        <w:rPr>
          <w:color w:val="000000"/>
          <w:sz w:val="28"/>
          <w:szCs w:val="28"/>
        </w:rPr>
        <w:t>Приднестровской</w:t>
      </w:r>
      <w:proofErr w:type="gramEnd"/>
      <w:r w:rsidRPr="00761337">
        <w:rPr>
          <w:color w:val="000000"/>
          <w:sz w:val="28"/>
          <w:szCs w:val="28"/>
        </w:rPr>
        <w:t xml:space="preserve"> </w:t>
      </w:r>
    </w:p>
    <w:p w:rsidR="00541605" w:rsidRDefault="00541605" w:rsidP="00C178C7">
      <w:pPr>
        <w:ind w:left="2127" w:hanging="1483"/>
        <w:jc w:val="both"/>
        <w:rPr>
          <w:color w:val="000000"/>
          <w:sz w:val="28"/>
          <w:szCs w:val="28"/>
        </w:rPr>
      </w:pPr>
      <w:r>
        <w:rPr>
          <w:color w:val="000000"/>
          <w:sz w:val="28"/>
          <w:szCs w:val="28"/>
        </w:rPr>
        <w:t xml:space="preserve">                  </w:t>
      </w:r>
      <w:r w:rsidRPr="00FE59CA">
        <w:rPr>
          <w:color w:val="000000"/>
          <w:sz w:val="28"/>
          <w:szCs w:val="28"/>
        </w:rPr>
        <w:t xml:space="preserve"> </w:t>
      </w:r>
      <w:r>
        <w:rPr>
          <w:color w:val="000000"/>
          <w:sz w:val="28"/>
          <w:szCs w:val="28"/>
        </w:rPr>
        <w:t xml:space="preserve">     </w:t>
      </w:r>
      <w:r w:rsidRPr="00761337">
        <w:rPr>
          <w:color w:val="000000"/>
          <w:sz w:val="28"/>
          <w:szCs w:val="28"/>
        </w:rPr>
        <w:t>Молдавской Республике в 1992 году, а также</w:t>
      </w:r>
      <w:r w:rsidRPr="00761337">
        <w:rPr>
          <w:sz w:val="28"/>
          <w:szCs w:val="28"/>
        </w:rPr>
        <w:t xml:space="preserve"> </w:t>
      </w:r>
      <w:r w:rsidRPr="00761337">
        <w:rPr>
          <w:color w:val="000000"/>
          <w:sz w:val="28"/>
          <w:szCs w:val="28"/>
        </w:rPr>
        <w:t xml:space="preserve">погибли </w:t>
      </w:r>
    </w:p>
    <w:p w:rsidR="00541605" w:rsidRDefault="00541605" w:rsidP="00C178C7">
      <w:pPr>
        <w:ind w:left="2127" w:hanging="1483"/>
        <w:jc w:val="both"/>
        <w:rPr>
          <w:color w:val="000000"/>
          <w:sz w:val="28"/>
          <w:szCs w:val="28"/>
        </w:rPr>
      </w:pPr>
      <w:r>
        <w:rPr>
          <w:color w:val="000000"/>
          <w:sz w:val="28"/>
          <w:szCs w:val="28"/>
        </w:rPr>
        <w:t xml:space="preserve">                       </w:t>
      </w:r>
      <w:r w:rsidRPr="00761337">
        <w:rPr>
          <w:color w:val="000000"/>
          <w:sz w:val="28"/>
          <w:szCs w:val="28"/>
        </w:rPr>
        <w:t xml:space="preserve">(умерли) вследствие травм, полученных в </w:t>
      </w:r>
      <w:proofErr w:type="gramStart"/>
      <w:r w:rsidRPr="00761337">
        <w:rPr>
          <w:color w:val="000000"/>
          <w:sz w:val="28"/>
          <w:szCs w:val="28"/>
        </w:rPr>
        <w:t>послевоенный</w:t>
      </w:r>
      <w:proofErr w:type="gramEnd"/>
      <w:r w:rsidRPr="00761337">
        <w:rPr>
          <w:color w:val="000000"/>
          <w:sz w:val="28"/>
          <w:szCs w:val="28"/>
        </w:rPr>
        <w:t xml:space="preserve"> </w:t>
      </w:r>
    </w:p>
    <w:p w:rsidR="00541605" w:rsidRDefault="00541605" w:rsidP="00C178C7">
      <w:pPr>
        <w:ind w:left="2127" w:hanging="1483"/>
        <w:jc w:val="both"/>
        <w:rPr>
          <w:color w:val="000000"/>
          <w:sz w:val="28"/>
          <w:szCs w:val="28"/>
        </w:rPr>
      </w:pPr>
      <w:r>
        <w:rPr>
          <w:color w:val="000000"/>
          <w:sz w:val="28"/>
          <w:szCs w:val="28"/>
        </w:rPr>
        <w:t xml:space="preserve">                  </w:t>
      </w:r>
      <w:r w:rsidRPr="00FE59CA">
        <w:rPr>
          <w:color w:val="000000"/>
          <w:sz w:val="28"/>
          <w:szCs w:val="28"/>
        </w:rPr>
        <w:t xml:space="preserve"> </w:t>
      </w:r>
      <w:r>
        <w:rPr>
          <w:color w:val="000000"/>
          <w:sz w:val="28"/>
          <w:szCs w:val="28"/>
        </w:rPr>
        <w:t xml:space="preserve">     </w:t>
      </w:r>
      <w:r w:rsidRPr="00761337">
        <w:rPr>
          <w:color w:val="000000"/>
          <w:sz w:val="28"/>
          <w:szCs w:val="28"/>
        </w:rPr>
        <w:t xml:space="preserve">период от разрыва боеприпасов, минно-взрывных </w:t>
      </w:r>
    </w:p>
    <w:p w:rsidR="00541605" w:rsidRPr="00D10258" w:rsidRDefault="00541605" w:rsidP="00C178C7">
      <w:pPr>
        <w:ind w:left="2127" w:hanging="1483"/>
        <w:jc w:val="both"/>
        <w:rPr>
          <w:sz w:val="28"/>
          <w:szCs w:val="28"/>
        </w:rPr>
      </w:pPr>
      <w:r>
        <w:rPr>
          <w:color w:val="000000"/>
          <w:sz w:val="28"/>
          <w:szCs w:val="28"/>
        </w:rPr>
        <w:t xml:space="preserve">                  </w:t>
      </w:r>
      <w:r w:rsidRPr="00D10258">
        <w:rPr>
          <w:color w:val="000000"/>
          <w:sz w:val="28"/>
          <w:szCs w:val="28"/>
        </w:rPr>
        <w:t xml:space="preserve"> </w:t>
      </w:r>
      <w:r>
        <w:rPr>
          <w:color w:val="000000"/>
          <w:sz w:val="28"/>
          <w:szCs w:val="28"/>
        </w:rPr>
        <w:t xml:space="preserve">     </w:t>
      </w:r>
      <w:r w:rsidRPr="00761337">
        <w:rPr>
          <w:color w:val="000000"/>
          <w:sz w:val="28"/>
          <w:szCs w:val="28"/>
        </w:rPr>
        <w:t xml:space="preserve">устройств и взрывчатых </w:t>
      </w:r>
      <w:r w:rsidRPr="00D10258">
        <w:rPr>
          <w:sz w:val="28"/>
          <w:szCs w:val="28"/>
        </w:rPr>
        <w:t>веществ</w:t>
      </w:r>
    </w:p>
    <w:p w:rsidR="00541605" w:rsidRPr="00761337" w:rsidRDefault="00541605" w:rsidP="00C178C7">
      <w:pPr>
        <w:ind w:left="2127" w:hanging="1483"/>
        <w:jc w:val="both"/>
        <w:rPr>
          <w:sz w:val="28"/>
          <w:szCs w:val="28"/>
        </w:rPr>
      </w:pPr>
      <w:bookmarkStart w:id="0" w:name="_GoBack"/>
      <w:bookmarkEnd w:id="0"/>
    </w:p>
    <w:p w:rsidR="00541605" w:rsidRDefault="00541605" w:rsidP="00C178C7">
      <w:pPr>
        <w:pStyle w:val="a4"/>
        <w:ind w:firstLine="708"/>
        <w:jc w:val="both"/>
        <w:rPr>
          <w:rFonts w:ascii="Times New Roman" w:hAnsi="Times New Roman"/>
          <w:sz w:val="24"/>
          <w:szCs w:val="24"/>
        </w:rPr>
      </w:pPr>
      <w:r w:rsidRPr="00761337">
        <w:rPr>
          <w:rFonts w:ascii="Times New Roman" w:hAnsi="Times New Roman"/>
          <w:sz w:val="28"/>
          <w:szCs w:val="28"/>
        </w:rPr>
        <w:t>Родителям, в том числе одиноким родителям, чьи несовершеннолетние дети погибли в результате боевых действий в Приднестровской Молдавской Республике в 1992 году, а также погибли (умерли)</w:t>
      </w:r>
      <w:r w:rsidRPr="00761337">
        <w:rPr>
          <w:rFonts w:ascii="Times New Roman" w:hAnsi="Times New Roman"/>
          <w:b/>
          <w:sz w:val="28"/>
          <w:szCs w:val="28"/>
        </w:rPr>
        <w:t xml:space="preserve"> </w:t>
      </w:r>
      <w:r w:rsidRPr="00761337">
        <w:rPr>
          <w:rFonts w:ascii="Times New Roman" w:hAnsi="Times New Roman"/>
          <w:sz w:val="28"/>
          <w:szCs w:val="28"/>
        </w:rPr>
        <w:t>вследствие травм, полученных в послевоенный период от разрыва боеприпасов, минно-взрывных устройств и взрывчатых веществ, предоставляются следующие льготы и гарантии</w:t>
      </w:r>
      <w:r>
        <w:rPr>
          <w:rFonts w:ascii="Times New Roman" w:hAnsi="Times New Roman"/>
          <w:sz w:val="24"/>
          <w:szCs w:val="24"/>
        </w:rPr>
        <w:t>:</w:t>
      </w:r>
    </w:p>
    <w:p w:rsidR="00541605" w:rsidRPr="00E8226D" w:rsidRDefault="00541605" w:rsidP="00C178C7">
      <w:pPr>
        <w:autoSpaceDE w:val="0"/>
        <w:autoSpaceDN w:val="0"/>
        <w:adjustRightInd w:val="0"/>
        <w:ind w:firstLine="709"/>
        <w:jc w:val="both"/>
        <w:rPr>
          <w:sz w:val="28"/>
          <w:szCs w:val="28"/>
        </w:rPr>
      </w:pPr>
      <w:r w:rsidRPr="00E8226D">
        <w:rPr>
          <w:sz w:val="28"/>
          <w:szCs w:val="28"/>
        </w:rPr>
        <w:t xml:space="preserve">а) пользование поликлиниками, к которым они были прикреплены </w:t>
      </w:r>
      <w:r>
        <w:rPr>
          <w:sz w:val="28"/>
          <w:szCs w:val="28"/>
        </w:rPr>
        <w:br/>
      </w:r>
      <w:r w:rsidRPr="00E8226D">
        <w:rPr>
          <w:sz w:val="28"/>
          <w:szCs w:val="28"/>
        </w:rPr>
        <w:t>в период работы, при выходе на пенсию или перемене места работы;</w:t>
      </w:r>
    </w:p>
    <w:p w:rsidR="00541605" w:rsidRPr="00E8226D" w:rsidRDefault="00541605" w:rsidP="00C178C7">
      <w:pPr>
        <w:autoSpaceDE w:val="0"/>
        <w:autoSpaceDN w:val="0"/>
        <w:adjustRightInd w:val="0"/>
        <w:ind w:firstLine="709"/>
        <w:jc w:val="both"/>
        <w:rPr>
          <w:sz w:val="28"/>
          <w:szCs w:val="28"/>
        </w:rPr>
      </w:pPr>
      <w:r w:rsidRPr="00E8226D">
        <w:rPr>
          <w:sz w:val="28"/>
          <w:szCs w:val="28"/>
        </w:rPr>
        <w:t xml:space="preserve">б) преимущественное обеспечение по месту работы путевками </w:t>
      </w:r>
      <w:r>
        <w:rPr>
          <w:sz w:val="28"/>
          <w:szCs w:val="28"/>
        </w:rPr>
        <w:br/>
      </w:r>
      <w:r w:rsidRPr="00E8226D">
        <w:rPr>
          <w:sz w:val="28"/>
          <w:szCs w:val="28"/>
        </w:rPr>
        <w:t>по медицинским показаниям в санатории, профилактории, отделения реабилитации учреждений здравоохранения, дома отдыха, а неработающим – бесплатное обеспечение путевками 1 (один) раз в 2 (два) года соответствующими органами, осуществляющими пенсионное обеспечение;</w:t>
      </w:r>
    </w:p>
    <w:p w:rsidR="00541605" w:rsidRPr="00E8226D" w:rsidRDefault="00541605" w:rsidP="00C178C7">
      <w:pPr>
        <w:autoSpaceDE w:val="0"/>
        <w:autoSpaceDN w:val="0"/>
        <w:adjustRightInd w:val="0"/>
        <w:ind w:firstLine="709"/>
        <w:jc w:val="both"/>
        <w:rPr>
          <w:sz w:val="28"/>
          <w:szCs w:val="28"/>
        </w:rPr>
      </w:pPr>
      <w:r w:rsidRPr="00E8226D">
        <w:rPr>
          <w:sz w:val="28"/>
          <w:szCs w:val="28"/>
        </w:rPr>
        <w:t>в) право на использование очередного ежегодного отпуска в удобное для них время, а также получение дополнительного отпуска без сохранения заработной платы сроком до 2 (двух) недель в году;</w:t>
      </w:r>
    </w:p>
    <w:p w:rsidR="00541605" w:rsidRPr="00E8226D" w:rsidRDefault="00541605" w:rsidP="00C178C7">
      <w:pPr>
        <w:autoSpaceDE w:val="0"/>
        <w:autoSpaceDN w:val="0"/>
        <w:adjustRightInd w:val="0"/>
        <w:ind w:firstLine="709"/>
        <w:jc w:val="both"/>
        <w:rPr>
          <w:sz w:val="28"/>
          <w:szCs w:val="28"/>
        </w:rPr>
      </w:pPr>
      <w:r w:rsidRPr="00E8226D">
        <w:rPr>
          <w:sz w:val="28"/>
          <w:szCs w:val="28"/>
        </w:rPr>
        <w:t>г) 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 учреждения, организации;</w:t>
      </w:r>
    </w:p>
    <w:p w:rsidR="00541605" w:rsidRPr="00E8226D" w:rsidRDefault="00541605" w:rsidP="00C178C7">
      <w:pPr>
        <w:autoSpaceDE w:val="0"/>
        <w:autoSpaceDN w:val="0"/>
        <w:adjustRightInd w:val="0"/>
        <w:ind w:firstLine="709"/>
        <w:jc w:val="both"/>
        <w:rPr>
          <w:sz w:val="28"/>
          <w:szCs w:val="28"/>
        </w:rPr>
      </w:pPr>
      <w:proofErr w:type="spellStart"/>
      <w:r w:rsidRPr="00E8226D">
        <w:rPr>
          <w:sz w:val="28"/>
          <w:szCs w:val="28"/>
        </w:rPr>
        <w:t>д</w:t>
      </w:r>
      <w:proofErr w:type="spellEnd"/>
      <w:r w:rsidRPr="00E8226D">
        <w:rPr>
          <w:sz w:val="28"/>
          <w:szCs w:val="28"/>
        </w:rPr>
        <w:t xml:space="preserve">) право на получение разовых льготных кредитов банковских учреждений на индивидуальное (кооперативное) жилищное строительство, </w:t>
      </w:r>
      <w:r>
        <w:rPr>
          <w:sz w:val="28"/>
          <w:szCs w:val="28"/>
        </w:rPr>
        <w:br/>
      </w:r>
      <w:r w:rsidRPr="00E8226D">
        <w:rPr>
          <w:sz w:val="28"/>
          <w:szCs w:val="28"/>
        </w:rPr>
        <w:lastRenderedPageBreak/>
        <w:t>а также на приобретение (строительство) садовых домиков и благоустройство садовых участков;</w:t>
      </w:r>
    </w:p>
    <w:p w:rsidR="00541605" w:rsidRPr="00E8226D" w:rsidRDefault="00541605" w:rsidP="00C178C7">
      <w:pPr>
        <w:autoSpaceDE w:val="0"/>
        <w:autoSpaceDN w:val="0"/>
        <w:adjustRightInd w:val="0"/>
        <w:ind w:firstLine="709"/>
        <w:jc w:val="both"/>
        <w:rPr>
          <w:sz w:val="28"/>
          <w:szCs w:val="28"/>
        </w:rPr>
      </w:pPr>
      <w:r w:rsidRPr="00E8226D">
        <w:rPr>
          <w:sz w:val="28"/>
          <w:szCs w:val="28"/>
        </w:rPr>
        <w:t>е) преимущественное право на вступление в жилищные, жилищно-строительные, гаражные, дачные кооперативы, садово-огороднические товарищества, на приобретение материалов для индивидуального строительства садовых домиков;</w:t>
      </w:r>
    </w:p>
    <w:p w:rsidR="00541605" w:rsidRPr="00E8226D" w:rsidRDefault="00541605" w:rsidP="00C178C7">
      <w:pPr>
        <w:autoSpaceDE w:val="0"/>
        <w:autoSpaceDN w:val="0"/>
        <w:adjustRightInd w:val="0"/>
        <w:ind w:firstLine="709"/>
        <w:jc w:val="both"/>
        <w:rPr>
          <w:sz w:val="28"/>
          <w:szCs w:val="28"/>
        </w:rPr>
      </w:pPr>
      <w:r w:rsidRPr="00E8226D">
        <w:rPr>
          <w:sz w:val="28"/>
          <w:szCs w:val="28"/>
        </w:rPr>
        <w:t>ж) право на первоочередную установку телефона с 50</w:t>
      </w:r>
      <w:r>
        <w:rPr>
          <w:sz w:val="28"/>
          <w:szCs w:val="28"/>
        </w:rPr>
        <w:t>-</w:t>
      </w:r>
      <w:r w:rsidRPr="00E8226D">
        <w:rPr>
          <w:sz w:val="28"/>
          <w:szCs w:val="28"/>
        </w:rPr>
        <w:t>процентной скидкой по оплате его установки;</w:t>
      </w:r>
    </w:p>
    <w:p w:rsidR="00541605" w:rsidRPr="00E8226D" w:rsidRDefault="00541605" w:rsidP="00C178C7">
      <w:pPr>
        <w:autoSpaceDE w:val="0"/>
        <w:autoSpaceDN w:val="0"/>
        <w:adjustRightInd w:val="0"/>
        <w:ind w:firstLine="709"/>
        <w:jc w:val="both"/>
        <w:rPr>
          <w:sz w:val="28"/>
          <w:szCs w:val="28"/>
        </w:rPr>
      </w:pPr>
      <w:proofErr w:type="spellStart"/>
      <w:r w:rsidRPr="00E8226D">
        <w:rPr>
          <w:sz w:val="28"/>
          <w:szCs w:val="28"/>
        </w:rPr>
        <w:t>з</w:t>
      </w:r>
      <w:proofErr w:type="spellEnd"/>
      <w:r w:rsidRPr="00E8226D">
        <w:rPr>
          <w:sz w:val="28"/>
          <w:szCs w:val="28"/>
        </w:rPr>
        <w:t>) первоочередное устройство в дома-интернаты и прием на надомное обслуживание;</w:t>
      </w:r>
    </w:p>
    <w:p w:rsidR="00541605" w:rsidRPr="00E8226D" w:rsidRDefault="00541605" w:rsidP="00C178C7">
      <w:pPr>
        <w:autoSpaceDE w:val="0"/>
        <w:autoSpaceDN w:val="0"/>
        <w:adjustRightInd w:val="0"/>
        <w:ind w:firstLine="709"/>
        <w:jc w:val="both"/>
        <w:rPr>
          <w:sz w:val="28"/>
          <w:szCs w:val="28"/>
        </w:rPr>
      </w:pPr>
      <w:r w:rsidRPr="00E8226D">
        <w:rPr>
          <w:sz w:val="28"/>
          <w:szCs w:val="28"/>
        </w:rPr>
        <w:t xml:space="preserve">и) первоочередное обслуживание предприятиями, учреждениями </w:t>
      </w:r>
      <w:r>
        <w:rPr>
          <w:sz w:val="28"/>
          <w:szCs w:val="28"/>
        </w:rPr>
        <w:br/>
      </w:r>
      <w:r w:rsidRPr="00E8226D">
        <w:rPr>
          <w:sz w:val="28"/>
          <w:szCs w:val="28"/>
        </w:rPr>
        <w:t>и организациями службы быта, торговли, общественного питания, жилищно-коммунального хозяйства, транспорта, здравоохранительными, спортивно-оздоровительными и культурно-просветительными учреждениями;</w:t>
      </w:r>
    </w:p>
    <w:p w:rsidR="00541605" w:rsidRPr="00E8226D" w:rsidRDefault="00541605" w:rsidP="00C178C7">
      <w:pPr>
        <w:autoSpaceDE w:val="0"/>
        <w:autoSpaceDN w:val="0"/>
        <w:adjustRightInd w:val="0"/>
        <w:ind w:firstLine="709"/>
        <w:jc w:val="both"/>
        <w:rPr>
          <w:sz w:val="28"/>
          <w:szCs w:val="28"/>
        </w:rPr>
      </w:pPr>
      <w:r w:rsidRPr="00E8226D">
        <w:rPr>
          <w:sz w:val="28"/>
          <w:szCs w:val="28"/>
        </w:rPr>
        <w:t>к) 50</w:t>
      </w:r>
      <w:r>
        <w:rPr>
          <w:sz w:val="28"/>
          <w:szCs w:val="28"/>
        </w:rPr>
        <w:t>-</w:t>
      </w:r>
      <w:r w:rsidRPr="00E8226D">
        <w:rPr>
          <w:sz w:val="28"/>
          <w:szCs w:val="28"/>
        </w:rPr>
        <w:t>процентная ск</w:t>
      </w:r>
      <w:r>
        <w:rPr>
          <w:sz w:val="28"/>
          <w:szCs w:val="28"/>
        </w:rPr>
        <w:t>идка с платы за жилое помещение</w:t>
      </w:r>
      <w:r w:rsidRPr="00E8226D">
        <w:rPr>
          <w:sz w:val="28"/>
          <w:szCs w:val="28"/>
        </w:rPr>
        <w:t xml:space="preserve"> </w:t>
      </w:r>
      <w:r>
        <w:rPr>
          <w:sz w:val="28"/>
          <w:szCs w:val="28"/>
        </w:rPr>
        <w:br/>
      </w:r>
      <w:r w:rsidRPr="00E8226D">
        <w:rPr>
          <w:sz w:val="28"/>
          <w:szCs w:val="28"/>
        </w:rPr>
        <w:t xml:space="preserve">в пределах социальных норм, установленных действующим жилищным законодательством Приднестровской Молдавской Республики. </w:t>
      </w:r>
      <w:proofErr w:type="gramStart"/>
      <w:r w:rsidRPr="00E8226D">
        <w:rPr>
          <w:sz w:val="28"/>
          <w:szCs w:val="28"/>
        </w:rPr>
        <w:t>Излишняя общая площадь жилья, до 15</w:t>
      </w:r>
      <w:r>
        <w:rPr>
          <w:sz w:val="28"/>
          <w:szCs w:val="28"/>
        </w:rPr>
        <w:t xml:space="preserve"> (пятнадцати)</w:t>
      </w:r>
      <w:r w:rsidRPr="00E8226D">
        <w:rPr>
          <w:sz w:val="28"/>
          <w:szCs w:val="28"/>
        </w:rPr>
        <w:t xml:space="preserve"> квадратных метров, оплачивается в одинарном размере;</w:t>
      </w:r>
      <w:proofErr w:type="gramEnd"/>
    </w:p>
    <w:p w:rsidR="00541605" w:rsidRPr="00E8226D" w:rsidRDefault="00541605" w:rsidP="00C178C7">
      <w:pPr>
        <w:autoSpaceDE w:val="0"/>
        <w:autoSpaceDN w:val="0"/>
        <w:adjustRightInd w:val="0"/>
        <w:ind w:firstLine="709"/>
        <w:jc w:val="both"/>
        <w:rPr>
          <w:sz w:val="28"/>
          <w:szCs w:val="28"/>
        </w:rPr>
      </w:pPr>
      <w:proofErr w:type="gramStart"/>
      <w:r w:rsidRPr="00E8226D">
        <w:rPr>
          <w:sz w:val="28"/>
          <w:szCs w:val="28"/>
        </w:rPr>
        <w:t>л) 50</w:t>
      </w:r>
      <w:r>
        <w:rPr>
          <w:sz w:val="28"/>
          <w:szCs w:val="28"/>
        </w:rPr>
        <w:t>-</w:t>
      </w:r>
      <w:r w:rsidRPr="00E8226D">
        <w:rPr>
          <w:sz w:val="28"/>
          <w:szCs w:val="28"/>
        </w:rPr>
        <w:t xml:space="preserve">процентная скидка с оплаты коммунальных услуг </w:t>
      </w:r>
      <w:r>
        <w:rPr>
          <w:sz w:val="28"/>
          <w:szCs w:val="28"/>
        </w:rPr>
        <w:br/>
      </w:r>
      <w:r w:rsidRPr="00E8226D">
        <w:rPr>
          <w:sz w:val="28"/>
          <w:szCs w:val="28"/>
        </w:rPr>
        <w:t xml:space="preserve">в пределах норм потребления коммунальных услуг, а для проживающих </w:t>
      </w:r>
      <w:r>
        <w:rPr>
          <w:sz w:val="28"/>
          <w:szCs w:val="28"/>
        </w:rPr>
        <w:br/>
      </w:r>
      <w:r w:rsidRPr="00E8226D">
        <w:rPr>
          <w:sz w:val="28"/>
          <w:szCs w:val="28"/>
        </w:rPr>
        <w:t xml:space="preserve">в домах, не имеющих центрального отопления, – приобретение топлива </w:t>
      </w:r>
      <w:r>
        <w:rPr>
          <w:sz w:val="28"/>
          <w:szCs w:val="28"/>
        </w:rPr>
        <w:br/>
      </w:r>
      <w:r w:rsidRPr="00E8226D">
        <w:rPr>
          <w:sz w:val="28"/>
          <w:szCs w:val="28"/>
        </w:rPr>
        <w:t>по льготной цене в пределах норм, установленных для продажи населению;</w:t>
      </w:r>
      <w:proofErr w:type="gramEnd"/>
    </w:p>
    <w:p w:rsidR="00541605" w:rsidRPr="00E8226D" w:rsidRDefault="00541605" w:rsidP="00C178C7">
      <w:pPr>
        <w:ind w:firstLine="709"/>
        <w:jc w:val="both"/>
        <w:rPr>
          <w:sz w:val="28"/>
          <w:szCs w:val="28"/>
        </w:rPr>
      </w:pPr>
      <w:r w:rsidRPr="00E8226D">
        <w:rPr>
          <w:sz w:val="28"/>
          <w:szCs w:val="28"/>
        </w:rPr>
        <w:t>м) бесплатный проезд всеми видами городского транспорта (кроме такси), автомобильным транспортом общего пользования в сельской местности в пределах административного района».</w:t>
      </w:r>
    </w:p>
    <w:p w:rsidR="00541605" w:rsidRPr="00E8226D" w:rsidRDefault="00541605" w:rsidP="00C178C7">
      <w:pPr>
        <w:ind w:firstLine="709"/>
        <w:jc w:val="both"/>
        <w:rPr>
          <w:sz w:val="28"/>
          <w:szCs w:val="28"/>
        </w:rPr>
      </w:pPr>
    </w:p>
    <w:p w:rsidR="00541605" w:rsidRDefault="00541605" w:rsidP="00AF6C4D">
      <w:pPr>
        <w:shd w:val="clear" w:color="auto" w:fill="FFFFFF"/>
        <w:ind w:firstLine="709"/>
        <w:jc w:val="both"/>
        <w:outlineLvl w:val="0"/>
        <w:rPr>
          <w:sz w:val="28"/>
          <w:szCs w:val="28"/>
        </w:rPr>
      </w:pPr>
      <w:r w:rsidRPr="00761337">
        <w:rPr>
          <w:b/>
          <w:sz w:val="28"/>
          <w:szCs w:val="28"/>
        </w:rPr>
        <w:t>Статья 2.</w:t>
      </w:r>
      <w:r w:rsidRPr="00E8226D">
        <w:rPr>
          <w:sz w:val="28"/>
          <w:szCs w:val="28"/>
        </w:rPr>
        <w:t xml:space="preserve"> Настоящий Закон вступает в силу с 1 января 2020 года.</w:t>
      </w:r>
    </w:p>
    <w:p w:rsidR="00541605" w:rsidRPr="000E2A53" w:rsidRDefault="00541605" w:rsidP="000E2A53">
      <w:pPr>
        <w:ind w:firstLine="720"/>
        <w:jc w:val="both"/>
        <w:rPr>
          <w:sz w:val="28"/>
          <w:szCs w:val="28"/>
        </w:rPr>
      </w:pPr>
    </w:p>
    <w:p w:rsidR="00541605" w:rsidRPr="000E2A53" w:rsidRDefault="00541605" w:rsidP="000E2A53">
      <w:pPr>
        <w:ind w:firstLine="720"/>
        <w:jc w:val="both"/>
        <w:rPr>
          <w:sz w:val="28"/>
          <w:szCs w:val="28"/>
        </w:rPr>
      </w:pPr>
    </w:p>
    <w:p w:rsidR="00541605" w:rsidRPr="000E2A53" w:rsidRDefault="00541605" w:rsidP="000E2A53">
      <w:pPr>
        <w:ind w:firstLine="720"/>
        <w:jc w:val="both"/>
        <w:rPr>
          <w:sz w:val="28"/>
          <w:szCs w:val="28"/>
        </w:rPr>
      </w:pPr>
    </w:p>
    <w:p w:rsidR="00541605" w:rsidRPr="000E2A53" w:rsidRDefault="00541605" w:rsidP="000E2A53">
      <w:pPr>
        <w:ind w:firstLine="720"/>
        <w:jc w:val="both"/>
        <w:rPr>
          <w:sz w:val="28"/>
          <w:szCs w:val="28"/>
        </w:rPr>
      </w:pPr>
    </w:p>
    <w:p w:rsidR="00541605" w:rsidRPr="000E2A53" w:rsidRDefault="00541605" w:rsidP="00AF6C4D">
      <w:pPr>
        <w:jc w:val="both"/>
        <w:outlineLvl w:val="0"/>
        <w:rPr>
          <w:sz w:val="28"/>
          <w:szCs w:val="28"/>
        </w:rPr>
      </w:pPr>
      <w:r w:rsidRPr="000E2A53">
        <w:rPr>
          <w:sz w:val="28"/>
          <w:szCs w:val="28"/>
        </w:rPr>
        <w:t xml:space="preserve">Президент </w:t>
      </w:r>
    </w:p>
    <w:p w:rsidR="00541605" w:rsidRPr="000E2A53" w:rsidRDefault="00541605" w:rsidP="000E2A53">
      <w:pPr>
        <w:jc w:val="both"/>
        <w:rPr>
          <w:sz w:val="28"/>
          <w:szCs w:val="28"/>
        </w:rPr>
      </w:pPr>
      <w:r w:rsidRPr="000E2A53">
        <w:rPr>
          <w:sz w:val="28"/>
          <w:szCs w:val="28"/>
        </w:rPr>
        <w:t xml:space="preserve">Приднестровской </w:t>
      </w:r>
    </w:p>
    <w:p w:rsidR="00541605" w:rsidRPr="000E2A53" w:rsidRDefault="00541605" w:rsidP="000E2A53">
      <w:pPr>
        <w:jc w:val="both"/>
        <w:rPr>
          <w:sz w:val="28"/>
          <w:szCs w:val="28"/>
        </w:rPr>
      </w:pPr>
      <w:r w:rsidRPr="000E2A53">
        <w:rPr>
          <w:sz w:val="28"/>
          <w:szCs w:val="28"/>
        </w:rPr>
        <w:t xml:space="preserve">Молдавской Республики </w:t>
      </w:r>
      <w:r w:rsidRPr="000E2A53">
        <w:rPr>
          <w:sz w:val="28"/>
          <w:szCs w:val="28"/>
        </w:rPr>
        <w:tab/>
      </w:r>
      <w:r w:rsidRPr="000E2A53">
        <w:rPr>
          <w:sz w:val="28"/>
          <w:szCs w:val="28"/>
        </w:rPr>
        <w:tab/>
      </w:r>
      <w:r w:rsidRPr="000E2A53">
        <w:rPr>
          <w:sz w:val="28"/>
          <w:szCs w:val="28"/>
        </w:rPr>
        <w:tab/>
      </w:r>
      <w:r w:rsidRPr="000E2A53">
        <w:rPr>
          <w:sz w:val="28"/>
          <w:szCs w:val="28"/>
        </w:rPr>
        <w:tab/>
        <w:t xml:space="preserve">     В. Н. КРАСНОСЕЛЬСКИЙ</w:t>
      </w:r>
    </w:p>
    <w:p w:rsidR="00541605" w:rsidRPr="000E2A53" w:rsidRDefault="00541605" w:rsidP="000E2A53">
      <w:pPr>
        <w:jc w:val="both"/>
        <w:rPr>
          <w:sz w:val="28"/>
          <w:szCs w:val="28"/>
        </w:rPr>
      </w:pPr>
    </w:p>
    <w:p w:rsidR="00541605" w:rsidRDefault="00541605">
      <w:pPr>
        <w:rPr>
          <w:lang w:val="en-US"/>
        </w:rPr>
      </w:pPr>
    </w:p>
    <w:p w:rsidR="00A803BD" w:rsidRDefault="00A803BD">
      <w:pPr>
        <w:rPr>
          <w:lang w:val="en-US"/>
        </w:rPr>
      </w:pPr>
    </w:p>
    <w:p w:rsidR="00A803BD" w:rsidRPr="00DC787F" w:rsidRDefault="00A803BD" w:rsidP="00A803BD">
      <w:pPr>
        <w:rPr>
          <w:sz w:val="28"/>
          <w:szCs w:val="28"/>
        </w:rPr>
      </w:pPr>
      <w:r w:rsidRPr="00DC787F">
        <w:rPr>
          <w:sz w:val="28"/>
          <w:szCs w:val="28"/>
        </w:rPr>
        <w:t>г. Тирасполь</w:t>
      </w:r>
    </w:p>
    <w:p w:rsidR="00A803BD" w:rsidRDefault="00A803BD" w:rsidP="00A803BD">
      <w:pPr>
        <w:ind w:left="28" w:hanging="28"/>
        <w:rPr>
          <w:sz w:val="28"/>
          <w:szCs w:val="28"/>
        </w:rPr>
      </w:pPr>
      <w:r w:rsidRPr="00561053">
        <w:rPr>
          <w:sz w:val="28"/>
          <w:szCs w:val="28"/>
        </w:rPr>
        <w:t>29 ноября</w:t>
      </w:r>
      <w:r>
        <w:rPr>
          <w:sz w:val="28"/>
          <w:szCs w:val="28"/>
        </w:rPr>
        <w:t xml:space="preserve"> 201</w:t>
      </w:r>
      <w:r w:rsidRPr="00C1599F">
        <w:rPr>
          <w:sz w:val="28"/>
          <w:szCs w:val="28"/>
        </w:rPr>
        <w:t>9</w:t>
      </w:r>
      <w:r w:rsidRPr="00DC787F">
        <w:rPr>
          <w:sz w:val="28"/>
          <w:szCs w:val="28"/>
        </w:rPr>
        <w:t xml:space="preserve"> г.</w:t>
      </w:r>
    </w:p>
    <w:p w:rsidR="00A803BD" w:rsidRPr="007A7A5A" w:rsidRDefault="00A803BD" w:rsidP="00A803BD">
      <w:pPr>
        <w:rPr>
          <w:sz w:val="28"/>
          <w:szCs w:val="28"/>
        </w:rPr>
      </w:pPr>
      <w:r w:rsidRPr="00DC787F">
        <w:rPr>
          <w:sz w:val="28"/>
          <w:szCs w:val="28"/>
        </w:rPr>
        <w:t xml:space="preserve">№ </w:t>
      </w:r>
      <w:r>
        <w:rPr>
          <w:sz w:val="28"/>
          <w:szCs w:val="28"/>
        </w:rPr>
        <w:t>21</w:t>
      </w:r>
      <w:r w:rsidRPr="00561053">
        <w:rPr>
          <w:sz w:val="28"/>
          <w:szCs w:val="28"/>
        </w:rPr>
        <w:t>9</w:t>
      </w:r>
      <w:r>
        <w:rPr>
          <w:sz w:val="28"/>
          <w:szCs w:val="28"/>
        </w:rPr>
        <w:t>-ЗИ</w:t>
      </w:r>
      <w:r w:rsidRPr="00DC787F">
        <w:rPr>
          <w:sz w:val="28"/>
          <w:szCs w:val="28"/>
        </w:rPr>
        <w:t>-VI</w:t>
      </w:r>
    </w:p>
    <w:p w:rsidR="00A803BD" w:rsidRPr="00A803BD" w:rsidRDefault="00A803BD"/>
    <w:sectPr w:rsidR="00A803BD" w:rsidRPr="00A803BD" w:rsidSect="00A6155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E76" w:rsidRDefault="00C47E76" w:rsidP="00A6155F">
      <w:r>
        <w:separator/>
      </w:r>
    </w:p>
  </w:endnote>
  <w:endnote w:type="continuationSeparator" w:id="0">
    <w:p w:rsidR="00C47E76" w:rsidRDefault="00C47E76" w:rsidP="00A615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E76" w:rsidRDefault="00C47E76" w:rsidP="00A6155F">
      <w:r>
        <w:separator/>
      </w:r>
    </w:p>
  </w:footnote>
  <w:footnote w:type="continuationSeparator" w:id="0">
    <w:p w:rsidR="00C47E76" w:rsidRDefault="00C47E76" w:rsidP="00A61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05" w:rsidRDefault="007B0659">
    <w:pPr>
      <w:pStyle w:val="a7"/>
      <w:jc w:val="center"/>
    </w:pPr>
    <w:r>
      <w:fldChar w:fldCharType="begin"/>
    </w:r>
    <w:r w:rsidR="00DE3590">
      <w:instrText>PAGE   \* MERGEFORMAT</w:instrText>
    </w:r>
    <w:r>
      <w:fldChar w:fldCharType="separate"/>
    </w:r>
    <w:r w:rsidR="00A803BD">
      <w:rPr>
        <w:noProof/>
      </w:rPr>
      <w:t>3</w:t>
    </w:r>
    <w:r>
      <w:rPr>
        <w:noProof/>
      </w:rPr>
      <w:fldChar w:fldCharType="end"/>
    </w:r>
  </w:p>
  <w:p w:rsidR="00541605" w:rsidRDefault="0054160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8B6"/>
    <w:rsid w:val="00050CC7"/>
    <w:rsid w:val="000E2A53"/>
    <w:rsid w:val="00357C5B"/>
    <w:rsid w:val="00467E96"/>
    <w:rsid w:val="004B6DEE"/>
    <w:rsid w:val="00541605"/>
    <w:rsid w:val="005E1086"/>
    <w:rsid w:val="00601D95"/>
    <w:rsid w:val="00761337"/>
    <w:rsid w:val="007B0659"/>
    <w:rsid w:val="009A1120"/>
    <w:rsid w:val="00A1214A"/>
    <w:rsid w:val="00A6155F"/>
    <w:rsid w:val="00A803BD"/>
    <w:rsid w:val="00A834B6"/>
    <w:rsid w:val="00AF6C4D"/>
    <w:rsid w:val="00BB605E"/>
    <w:rsid w:val="00C178C7"/>
    <w:rsid w:val="00C47E76"/>
    <w:rsid w:val="00CD327B"/>
    <w:rsid w:val="00CF3505"/>
    <w:rsid w:val="00D10258"/>
    <w:rsid w:val="00D66C44"/>
    <w:rsid w:val="00DE3590"/>
    <w:rsid w:val="00DE5B43"/>
    <w:rsid w:val="00E4207D"/>
    <w:rsid w:val="00E8226D"/>
    <w:rsid w:val="00E83227"/>
    <w:rsid w:val="00F168B6"/>
    <w:rsid w:val="00F26ED1"/>
    <w:rsid w:val="00F71A32"/>
    <w:rsid w:val="00FE59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C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78C7"/>
    <w:pPr>
      <w:spacing w:after="200" w:line="276" w:lineRule="auto"/>
      <w:ind w:left="720"/>
      <w:contextualSpacing/>
    </w:pPr>
    <w:rPr>
      <w:rFonts w:ascii="Calibri" w:hAnsi="Calibri"/>
      <w:sz w:val="22"/>
      <w:szCs w:val="22"/>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 Знак"/>
    <w:link w:val="a4"/>
    <w:uiPriority w:val="99"/>
    <w:locked/>
    <w:rsid w:val="00C178C7"/>
    <w:rPr>
      <w:rFonts w:ascii="Courier New" w:hAnsi="Courier New"/>
    </w:rPr>
  </w:style>
  <w:style w:type="paragraph" w:styleId="a4">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
    <w:basedOn w:val="a"/>
    <w:link w:val="1"/>
    <w:uiPriority w:val="99"/>
    <w:rsid w:val="00C178C7"/>
    <w:rPr>
      <w:rFonts w:ascii="Courier New" w:eastAsia="Calibri" w:hAnsi="Courier New"/>
      <w:sz w:val="20"/>
      <w:szCs w:val="20"/>
      <w:lang/>
    </w:rPr>
  </w:style>
  <w:style w:type="character" w:customStyle="1" w:styleId="PlainTextChar1">
    <w:name w:val="Plain Text Char1"/>
    <w:aliases w:val="Знак Char1,Текст Знак2 Char1,Текст Знак1 Знак Знак Char1,Текст Знак Знак Знак Знак Char1,Знак Знак Знак Знак Знак Char1,Знак Знак Знак Знак1 Char1,Знак Знак Char1,Текст Знак1 Знак1 Char1,Текст Знак Знак Char1,Текст Знак1 Знак Char1"/>
    <w:uiPriority w:val="99"/>
    <w:semiHidden/>
    <w:rsid w:val="00A246AE"/>
    <w:rPr>
      <w:rFonts w:ascii="Courier New" w:eastAsia="Times New Roman" w:hAnsi="Courier New" w:cs="Courier New"/>
      <w:sz w:val="20"/>
      <w:szCs w:val="20"/>
    </w:rPr>
  </w:style>
  <w:style w:type="character" w:customStyle="1" w:styleId="a5">
    <w:name w:val="Текст Знак"/>
    <w:uiPriority w:val="99"/>
    <w:semiHidden/>
    <w:rsid w:val="00C178C7"/>
    <w:rPr>
      <w:rFonts w:ascii="Consolas" w:hAnsi="Consolas" w:cs="Times New Roman"/>
      <w:sz w:val="21"/>
      <w:szCs w:val="21"/>
      <w:lang w:eastAsia="ru-RU"/>
    </w:rPr>
  </w:style>
  <w:style w:type="character" w:customStyle="1" w:styleId="margin">
    <w:name w:val="margin"/>
    <w:uiPriority w:val="99"/>
    <w:rsid w:val="00C178C7"/>
  </w:style>
  <w:style w:type="paragraph" w:styleId="a6">
    <w:name w:val="No Spacing"/>
    <w:uiPriority w:val="99"/>
    <w:qFormat/>
    <w:rsid w:val="000E2A53"/>
    <w:rPr>
      <w:rFonts w:eastAsia="Times New Roman"/>
      <w:sz w:val="22"/>
      <w:szCs w:val="22"/>
    </w:rPr>
  </w:style>
  <w:style w:type="paragraph" w:styleId="a7">
    <w:name w:val="header"/>
    <w:basedOn w:val="a"/>
    <w:link w:val="a8"/>
    <w:uiPriority w:val="99"/>
    <w:rsid w:val="00A6155F"/>
    <w:pPr>
      <w:tabs>
        <w:tab w:val="center" w:pos="4677"/>
        <w:tab w:val="right" w:pos="9355"/>
      </w:tabs>
    </w:pPr>
    <w:rPr>
      <w:rFonts w:eastAsia="Calibri"/>
      <w:lang/>
    </w:rPr>
  </w:style>
  <w:style w:type="character" w:customStyle="1" w:styleId="a8">
    <w:name w:val="Верхний колонтитул Знак"/>
    <w:link w:val="a7"/>
    <w:uiPriority w:val="99"/>
    <w:locked/>
    <w:rsid w:val="00A6155F"/>
    <w:rPr>
      <w:rFonts w:ascii="Times New Roman" w:hAnsi="Times New Roman" w:cs="Times New Roman"/>
      <w:sz w:val="24"/>
      <w:szCs w:val="24"/>
      <w:lang w:eastAsia="ru-RU"/>
    </w:rPr>
  </w:style>
  <w:style w:type="paragraph" w:styleId="a9">
    <w:name w:val="footer"/>
    <w:basedOn w:val="a"/>
    <w:link w:val="aa"/>
    <w:uiPriority w:val="99"/>
    <w:rsid w:val="00A6155F"/>
    <w:pPr>
      <w:tabs>
        <w:tab w:val="center" w:pos="4677"/>
        <w:tab w:val="right" w:pos="9355"/>
      </w:tabs>
    </w:pPr>
    <w:rPr>
      <w:rFonts w:eastAsia="Calibri"/>
      <w:lang/>
    </w:rPr>
  </w:style>
  <w:style w:type="character" w:customStyle="1" w:styleId="aa">
    <w:name w:val="Нижний колонтитул Знак"/>
    <w:link w:val="a9"/>
    <w:uiPriority w:val="99"/>
    <w:locked/>
    <w:rsid w:val="00A6155F"/>
    <w:rPr>
      <w:rFonts w:ascii="Times New Roman" w:hAnsi="Times New Roman" w:cs="Times New Roman"/>
      <w:sz w:val="24"/>
      <w:szCs w:val="24"/>
      <w:lang w:eastAsia="ru-RU"/>
    </w:rPr>
  </w:style>
  <w:style w:type="paragraph" w:styleId="ab">
    <w:name w:val="Balloon Text"/>
    <w:basedOn w:val="a"/>
    <w:link w:val="ac"/>
    <w:uiPriority w:val="99"/>
    <w:semiHidden/>
    <w:rsid w:val="00F71A32"/>
    <w:rPr>
      <w:rFonts w:ascii="Tahoma" w:eastAsia="Calibri" w:hAnsi="Tahoma"/>
      <w:sz w:val="16"/>
      <w:szCs w:val="16"/>
      <w:lang/>
    </w:rPr>
  </w:style>
  <w:style w:type="character" w:customStyle="1" w:styleId="ac">
    <w:name w:val="Текст выноски Знак"/>
    <w:link w:val="ab"/>
    <w:uiPriority w:val="99"/>
    <w:semiHidden/>
    <w:locked/>
    <w:rsid w:val="00F71A32"/>
    <w:rPr>
      <w:rFonts w:ascii="Tahoma" w:hAnsi="Tahoma" w:cs="Tahoma"/>
      <w:sz w:val="16"/>
      <w:szCs w:val="16"/>
      <w:lang w:eastAsia="ru-RU"/>
    </w:rPr>
  </w:style>
  <w:style w:type="paragraph" w:styleId="ad">
    <w:name w:val="Document Map"/>
    <w:basedOn w:val="a"/>
    <w:link w:val="ae"/>
    <w:uiPriority w:val="99"/>
    <w:semiHidden/>
    <w:rsid w:val="00AF6C4D"/>
    <w:pPr>
      <w:shd w:val="clear" w:color="auto" w:fill="000080"/>
    </w:pPr>
    <w:rPr>
      <w:sz w:val="0"/>
      <w:szCs w:val="0"/>
      <w:lang/>
    </w:rPr>
  </w:style>
  <w:style w:type="character" w:customStyle="1" w:styleId="ae">
    <w:name w:val="Схема документа Знак"/>
    <w:link w:val="ad"/>
    <w:uiPriority w:val="99"/>
    <w:semiHidden/>
    <w:rsid w:val="00A246AE"/>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dc:creator>
  <cp:keywords/>
  <dc:description/>
  <cp:lastModifiedBy>g30bea</cp:lastModifiedBy>
  <cp:revision>14</cp:revision>
  <cp:lastPrinted>2019-11-25T10:12:00Z</cp:lastPrinted>
  <dcterms:created xsi:type="dcterms:W3CDTF">2019-11-13T13:29:00Z</dcterms:created>
  <dcterms:modified xsi:type="dcterms:W3CDTF">2019-11-29T08:02:00Z</dcterms:modified>
</cp:coreProperties>
</file>