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E5D" w:rsidRDefault="00E13E5D" w:rsidP="00E13E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E13E5D" w:rsidRDefault="00E13E5D" w:rsidP="00E13E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E13E5D" w:rsidRDefault="00E13E5D" w:rsidP="00E13E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E13E5D" w:rsidRDefault="00E13E5D" w:rsidP="00E13E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E13E5D" w:rsidRDefault="00E13E5D" w:rsidP="00E13E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E13E5D" w:rsidRDefault="00E13E5D" w:rsidP="00E13E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E13E5D" w:rsidRDefault="00E13E5D" w:rsidP="00E13E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E13E5D" w:rsidRDefault="00E13E5D" w:rsidP="00E13E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E13E5D" w:rsidRDefault="00E13E5D" w:rsidP="00E13E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E13E5D" w:rsidRDefault="00E13E5D" w:rsidP="00E13E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E13E5D" w:rsidRDefault="00E13E5D" w:rsidP="00E13E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E13E5D" w:rsidRDefault="00E13E5D" w:rsidP="00E13E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E13E5D" w:rsidRPr="00E92C37" w:rsidRDefault="00120ABE" w:rsidP="00E13E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E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учреждении боевого знамени </w:t>
      </w:r>
    </w:p>
    <w:p w:rsidR="00E13E5D" w:rsidRPr="00E92C37" w:rsidRDefault="00120ABE" w:rsidP="00E13E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E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Специального отряда быстрого реагирования «Днестр» </w:t>
      </w:r>
    </w:p>
    <w:p w:rsidR="00E13E5D" w:rsidRPr="00E13E5D" w:rsidRDefault="00120ABE" w:rsidP="00E13E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E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Министерства внутренних дел </w:t>
      </w:r>
    </w:p>
    <w:p w:rsidR="00120ABE" w:rsidRPr="00E13E5D" w:rsidRDefault="00120ABE" w:rsidP="00E13E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E5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Приднестровской Молдавской Республики</w:t>
      </w:r>
    </w:p>
    <w:p w:rsidR="00120ABE" w:rsidRPr="00E13E5D" w:rsidRDefault="00120ABE" w:rsidP="00E13E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13E5D" w:rsidRPr="00E13E5D" w:rsidRDefault="00E13E5D" w:rsidP="00E13E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13E5D" w:rsidRPr="00E92C37" w:rsidRDefault="00120ABE" w:rsidP="00E13E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3E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соответствии со статьей 65 Конституции Приднестровской Молдавской Республики, </w:t>
      </w:r>
      <w:r w:rsidRPr="00E13E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целях развития исторических традиций органов и подразделений Министерства внутренних дел Приднестровской Молдавской Республики </w:t>
      </w:r>
      <w:r w:rsidR="00E13E5D" w:rsidRPr="00E13E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Pr="00E13E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 </w:t>
      </w:r>
      <w:r w:rsidRPr="00E13E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повышения ответственности личного состава при выполнении служебного долга, </w:t>
      </w:r>
    </w:p>
    <w:p w:rsidR="00120ABE" w:rsidRPr="00E13E5D" w:rsidRDefault="00E13E5D" w:rsidP="00E13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proofErr w:type="gramStart"/>
      <w:r w:rsidRPr="00E13E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proofErr w:type="spellEnd"/>
      <w:proofErr w:type="gramEnd"/>
      <w:r w:rsidRPr="00E13E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20ABE" w:rsidRPr="00E13E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E13E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20ABE" w:rsidRPr="00E13E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Pr="00E13E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20ABE" w:rsidRPr="00E13E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Pr="00E13E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20ABE" w:rsidRPr="00E13E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E13E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120ABE" w:rsidRPr="00E13E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proofErr w:type="spellEnd"/>
      <w:r w:rsidRPr="00E13E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20ABE" w:rsidRPr="00E13E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E13E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20ABE" w:rsidRPr="00E13E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Pr="00E13E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20ABE" w:rsidRPr="00E13E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</w:t>
      </w:r>
      <w:r w:rsidRPr="00E13E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20ABE" w:rsidRPr="00E13E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</w:t>
      </w:r>
      <w:r w:rsidRPr="00E13E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20ABE" w:rsidRPr="00E13E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ю:</w:t>
      </w:r>
    </w:p>
    <w:p w:rsidR="00120ABE" w:rsidRPr="00E13E5D" w:rsidRDefault="00120ABE" w:rsidP="00E13E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20ABE" w:rsidRDefault="00120ABE" w:rsidP="00E13E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13E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Учредить боевое знамя Специального отряда быстрого реагирования «Днестр» Министерства внутренних дел Приднестровской Молдавской Республики.</w:t>
      </w:r>
    </w:p>
    <w:p w:rsidR="00E13E5D" w:rsidRPr="00E13E5D" w:rsidRDefault="00E13E5D" w:rsidP="00E13E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20ABE" w:rsidRPr="00E13E5D" w:rsidRDefault="00120ABE" w:rsidP="00E13E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13E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Утвердить:</w:t>
      </w:r>
    </w:p>
    <w:p w:rsidR="00120ABE" w:rsidRPr="00E13E5D" w:rsidRDefault="00120ABE" w:rsidP="00E13E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13E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а) Положение о боевом знамени Специального отряда быстрого реагирования «Днестр» Министерства внутренних дел Приднестровской Молдавской Республики согласно Приложению № 1 к настоящему Указу;</w:t>
      </w:r>
    </w:p>
    <w:p w:rsidR="00120ABE" w:rsidRPr="00E13E5D" w:rsidRDefault="00120ABE" w:rsidP="00E13E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13E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б) описание боевого знамени Специального отряда быстрого реагирования «Днестр» Министерства внутренних дел Приднестровской Молдавской Республики согласно Приложению № 2 к настоящему Указу;</w:t>
      </w:r>
    </w:p>
    <w:p w:rsidR="00120ABE" w:rsidRDefault="00120ABE" w:rsidP="00E13E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13E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в) эскиз боевого знамени Специального отряда быстрого реагирования «Днестр» Министерства внутренних дел Приднестровской Молдавской Республики согласно Приложению № 3 к настоящему Указу.</w:t>
      </w:r>
    </w:p>
    <w:p w:rsidR="00E13E5D" w:rsidRPr="00E13E5D" w:rsidRDefault="00E13E5D" w:rsidP="00E13E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20ABE" w:rsidRDefault="00120ABE" w:rsidP="00E13E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13E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Вручить Специальному отряду быстрого реагирования «Днестр» Министерства внутренних дел Приднестровской Молдавской Республики боевое знамя и Грамоту Президента Приднестровской Молдавской Республики к боевому знамени.</w:t>
      </w:r>
    </w:p>
    <w:p w:rsidR="00E13E5D" w:rsidRDefault="00E13E5D" w:rsidP="00E13E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13E5D" w:rsidRPr="00E13E5D" w:rsidRDefault="00E13E5D" w:rsidP="00E13E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20ABE" w:rsidRDefault="00120ABE" w:rsidP="00E13E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13E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4. </w:t>
      </w:r>
      <w:r w:rsidR="00CC1DC4" w:rsidRPr="00E13E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Признать</w:t>
      </w:r>
      <w:r w:rsidRPr="00E13E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утратившим силу Указ Президента Приднестровской Молдавской Республики от 24 сентября 2007 года № 622 «Об учреждении Боевого знамени Отдельной бригады особого назначения «Днестр» Министерства внутренних дел Приднестровской Молдавской</w:t>
      </w:r>
      <w:r w:rsidR="00E13E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Республики</w:t>
      </w:r>
      <w:r w:rsidRPr="00E13E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 (САЗ 07-40).</w:t>
      </w:r>
    </w:p>
    <w:p w:rsidR="00E13E5D" w:rsidRPr="00E13E5D" w:rsidRDefault="00E13E5D" w:rsidP="00E13E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20ABE" w:rsidRDefault="00120ABE" w:rsidP="00E13E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13E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5. Боевое знамя Отдельной бригады особого назначения «Днестр» Министерства внутренних дел Приднестровской Молдавской Республики передать в музей истории Министерства внутренних дел Приднестровской Молдавской Республики с указанием срока его применения в служебной деятельности.</w:t>
      </w:r>
    </w:p>
    <w:p w:rsidR="00E13E5D" w:rsidRPr="00E13E5D" w:rsidRDefault="00E13E5D" w:rsidP="00E13E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20ABE" w:rsidRDefault="00120ABE" w:rsidP="00E13E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13E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6. </w:t>
      </w:r>
      <w:proofErr w:type="gramStart"/>
      <w:r w:rsidRPr="00E13E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Контроль за</w:t>
      </w:r>
      <w:proofErr w:type="gramEnd"/>
      <w:r w:rsidRPr="00E13E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исполнением настоящего Указа возложить на министра внутренних дел Приднестровской Молдавской Республики.</w:t>
      </w:r>
    </w:p>
    <w:p w:rsidR="00E13E5D" w:rsidRPr="00E13E5D" w:rsidRDefault="00E13E5D" w:rsidP="00E13E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20ABE" w:rsidRPr="00E13E5D" w:rsidRDefault="00120ABE" w:rsidP="00E13E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13E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7. Настоящий Указ вступает в силу со дня подписания.</w:t>
      </w:r>
    </w:p>
    <w:p w:rsidR="00E13E5D" w:rsidRPr="00E92C37" w:rsidRDefault="00E13E5D" w:rsidP="00E13E5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13E5D" w:rsidRPr="00E92C37" w:rsidRDefault="00E13E5D" w:rsidP="00E13E5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13E5D" w:rsidRPr="00E92C37" w:rsidRDefault="00E13E5D" w:rsidP="00E13E5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13E5D" w:rsidRPr="00E92C37" w:rsidRDefault="00E13E5D" w:rsidP="00E13E5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13E5D" w:rsidRPr="00E13E5D" w:rsidRDefault="00E13E5D" w:rsidP="00E13E5D">
      <w:pPr>
        <w:jc w:val="both"/>
        <w:rPr>
          <w:rFonts w:ascii="Times New Roman" w:hAnsi="Times New Roman" w:cs="Times New Roman"/>
          <w:sz w:val="24"/>
          <w:szCs w:val="24"/>
        </w:rPr>
      </w:pPr>
      <w:r w:rsidRPr="00E13E5D">
        <w:rPr>
          <w:rFonts w:ascii="Times New Roman" w:hAnsi="Times New Roman" w:cs="Times New Roman"/>
          <w:sz w:val="24"/>
          <w:szCs w:val="24"/>
        </w:rPr>
        <w:t>ПРЕЗИДЕНТ                                                                                                В.КРАСНОСЕЛЬСКИЙ</w:t>
      </w:r>
    </w:p>
    <w:p w:rsidR="00E13E5D" w:rsidRPr="00E13E5D" w:rsidRDefault="00E13E5D" w:rsidP="00E13E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E5D" w:rsidRPr="00E92C37" w:rsidRDefault="00E13E5D" w:rsidP="00E13E5D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E92C37">
        <w:rPr>
          <w:rFonts w:ascii="Times New Roman" w:hAnsi="Times New Roman" w:cs="Times New Roman"/>
          <w:sz w:val="28"/>
          <w:szCs w:val="28"/>
        </w:rPr>
        <w:t>г. Тирасполь</w:t>
      </w:r>
    </w:p>
    <w:p w:rsidR="00E13E5D" w:rsidRPr="00E92C37" w:rsidRDefault="00E92C37" w:rsidP="00E13E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5</w:t>
      </w:r>
      <w:r w:rsidR="00E13E5D" w:rsidRPr="00E92C37">
        <w:rPr>
          <w:rFonts w:ascii="Times New Roman" w:hAnsi="Times New Roman" w:cs="Times New Roman"/>
          <w:sz w:val="28"/>
          <w:szCs w:val="28"/>
        </w:rPr>
        <w:t xml:space="preserve"> декабря 2019 г.</w:t>
      </w:r>
      <w:proofErr w:type="gramEnd"/>
    </w:p>
    <w:p w:rsidR="00E13E5D" w:rsidRPr="00E92C37" w:rsidRDefault="00E92C37" w:rsidP="00E13E5D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13E5D" w:rsidRPr="00E92C37">
        <w:rPr>
          <w:rFonts w:ascii="Times New Roman" w:hAnsi="Times New Roman" w:cs="Times New Roman"/>
          <w:sz w:val="28"/>
          <w:szCs w:val="28"/>
        </w:rPr>
        <w:t>№ 4</w:t>
      </w:r>
      <w:r>
        <w:rPr>
          <w:rFonts w:ascii="Times New Roman" w:hAnsi="Times New Roman" w:cs="Times New Roman"/>
          <w:sz w:val="28"/>
          <w:szCs w:val="28"/>
          <w:lang w:val="en-US"/>
        </w:rPr>
        <w:t>29</w:t>
      </w:r>
    </w:p>
    <w:p w:rsidR="00E13E5D" w:rsidRPr="00E92C37" w:rsidRDefault="00E13E5D" w:rsidP="00E13E5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13E5D" w:rsidRPr="00E13E5D" w:rsidRDefault="00E13E5D" w:rsidP="00E13E5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13E5D" w:rsidRPr="00E13E5D" w:rsidRDefault="00E13E5D" w:rsidP="00E13E5D">
      <w:pPr>
        <w:spacing w:after="0" w:line="240" w:lineRule="auto"/>
        <w:ind w:left="4820" w:hanging="2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13E5D" w:rsidRPr="00E13E5D" w:rsidRDefault="00E13E5D" w:rsidP="00E13E5D">
      <w:pPr>
        <w:spacing w:after="0" w:line="240" w:lineRule="auto"/>
        <w:ind w:left="4820" w:hanging="2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13E5D" w:rsidRPr="00E13E5D" w:rsidRDefault="00E13E5D" w:rsidP="00E13E5D">
      <w:pPr>
        <w:spacing w:after="0" w:line="240" w:lineRule="auto"/>
        <w:ind w:left="4820" w:hanging="2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13E5D" w:rsidRPr="00E13E5D" w:rsidRDefault="00E13E5D" w:rsidP="00E13E5D">
      <w:pPr>
        <w:spacing w:after="0" w:line="240" w:lineRule="auto"/>
        <w:ind w:left="4820" w:hanging="2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13E5D" w:rsidRPr="00E13E5D" w:rsidRDefault="00E13E5D" w:rsidP="00E13E5D">
      <w:pPr>
        <w:spacing w:after="0" w:line="240" w:lineRule="auto"/>
        <w:ind w:left="4820" w:hanging="2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13E5D" w:rsidRPr="00E13E5D" w:rsidRDefault="00E13E5D" w:rsidP="00E13E5D">
      <w:pPr>
        <w:spacing w:after="0" w:line="240" w:lineRule="auto"/>
        <w:ind w:left="4820" w:hanging="2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13E5D" w:rsidRPr="00E13E5D" w:rsidRDefault="00E13E5D" w:rsidP="00E13E5D">
      <w:pPr>
        <w:spacing w:after="0" w:line="240" w:lineRule="auto"/>
        <w:ind w:left="4820" w:hanging="2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13E5D" w:rsidRPr="00E13E5D" w:rsidRDefault="00E13E5D" w:rsidP="00E13E5D">
      <w:pPr>
        <w:spacing w:after="0" w:line="240" w:lineRule="auto"/>
        <w:ind w:left="4820" w:hanging="2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13E5D" w:rsidRPr="00E13E5D" w:rsidRDefault="00E13E5D" w:rsidP="00E13E5D">
      <w:pPr>
        <w:spacing w:after="0" w:line="240" w:lineRule="auto"/>
        <w:ind w:left="4820" w:hanging="2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13E5D" w:rsidRPr="00E13E5D" w:rsidRDefault="00E13E5D" w:rsidP="00E13E5D">
      <w:pPr>
        <w:spacing w:after="0" w:line="240" w:lineRule="auto"/>
        <w:ind w:left="4820" w:hanging="2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13E5D" w:rsidRPr="00E13E5D" w:rsidRDefault="00E13E5D" w:rsidP="00E13E5D">
      <w:pPr>
        <w:spacing w:after="0" w:line="240" w:lineRule="auto"/>
        <w:ind w:left="4820" w:hanging="2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13E5D" w:rsidRPr="00E13E5D" w:rsidRDefault="00E13E5D" w:rsidP="00E13E5D">
      <w:pPr>
        <w:spacing w:after="0" w:line="240" w:lineRule="auto"/>
        <w:ind w:left="4820" w:hanging="2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13E5D" w:rsidRPr="00E13E5D" w:rsidRDefault="00E13E5D" w:rsidP="00E13E5D">
      <w:pPr>
        <w:spacing w:after="0" w:line="240" w:lineRule="auto"/>
        <w:ind w:left="4820" w:hanging="2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13E5D" w:rsidRPr="00E13E5D" w:rsidRDefault="00E13E5D" w:rsidP="00E13E5D">
      <w:pPr>
        <w:spacing w:after="0" w:line="240" w:lineRule="auto"/>
        <w:ind w:left="4820" w:hanging="2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13E5D" w:rsidRPr="00E92C37" w:rsidRDefault="00E13E5D" w:rsidP="00E13E5D">
      <w:pPr>
        <w:spacing w:after="0" w:line="240" w:lineRule="auto"/>
        <w:ind w:left="4820" w:hanging="2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13E5D" w:rsidRPr="00E92C37" w:rsidRDefault="00E13E5D" w:rsidP="00E13E5D">
      <w:pPr>
        <w:spacing w:after="0" w:line="240" w:lineRule="auto"/>
        <w:ind w:left="4820" w:hanging="2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13E5D" w:rsidRPr="00E92C37" w:rsidRDefault="00E13E5D" w:rsidP="00E13E5D">
      <w:pPr>
        <w:spacing w:after="0" w:line="240" w:lineRule="auto"/>
        <w:ind w:left="4820" w:hanging="2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13E5D" w:rsidRPr="00E92C37" w:rsidRDefault="00E13E5D" w:rsidP="00E13E5D">
      <w:pPr>
        <w:spacing w:after="0" w:line="240" w:lineRule="auto"/>
        <w:ind w:left="4820" w:firstLine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2C37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№ 1</w:t>
      </w:r>
    </w:p>
    <w:p w:rsidR="00E13E5D" w:rsidRPr="00E92C37" w:rsidRDefault="00E13E5D" w:rsidP="00E13E5D">
      <w:pPr>
        <w:spacing w:after="0" w:line="240" w:lineRule="auto"/>
        <w:ind w:left="4820" w:firstLine="99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2C37">
        <w:rPr>
          <w:rFonts w:ascii="Times New Roman" w:eastAsia="Calibri" w:hAnsi="Times New Roman" w:cs="Times New Roman"/>
          <w:sz w:val="28"/>
          <w:szCs w:val="28"/>
        </w:rPr>
        <w:t>к Указу Президента</w:t>
      </w:r>
    </w:p>
    <w:p w:rsidR="00E13E5D" w:rsidRPr="00E92C37" w:rsidRDefault="00E13E5D" w:rsidP="00E13E5D">
      <w:pPr>
        <w:spacing w:after="0" w:line="240" w:lineRule="auto"/>
        <w:ind w:left="4820" w:firstLine="99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2C37">
        <w:rPr>
          <w:rFonts w:ascii="Times New Roman" w:eastAsia="Calibri" w:hAnsi="Times New Roman" w:cs="Times New Roman"/>
          <w:sz w:val="28"/>
          <w:szCs w:val="28"/>
        </w:rPr>
        <w:t>Приднестровской Молдавской</w:t>
      </w:r>
    </w:p>
    <w:p w:rsidR="00E13E5D" w:rsidRPr="00E92C37" w:rsidRDefault="00E13E5D" w:rsidP="00E13E5D">
      <w:pPr>
        <w:spacing w:after="0" w:line="240" w:lineRule="auto"/>
        <w:ind w:left="4820" w:firstLine="99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2C37">
        <w:rPr>
          <w:rFonts w:ascii="Times New Roman" w:eastAsia="Calibri" w:hAnsi="Times New Roman" w:cs="Times New Roman"/>
          <w:sz w:val="28"/>
          <w:szCs w:val="28"/>
        </w:rPr>
        <w:t>Республики</w:t>
      </w:r>
    </w:p>
    <w:p w:rsidR="00120ABE" w:rsidRPr="00E92C37" w:rsidRDefault="00E13E5D" w:rsidP="00E13E5D">
      <w:pPr>
        <w:spacing w:after="0" w:line="240" w:lineRule="auto"/>
        <w:ind w:left="4820" w:firstLine="99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2C37">
        <w:rPr>
          <w:rFonts w:ascii="Times New Roman" w:eastAsia="Calibri" w:hAnsi="Times New Roman" w:cs="Times New Roman"/>
          <w:sz w:val="28"/>
          <w:szCs w:val="28"/>
        </w:rPr>
        <w:t xml:space="preserve">от </w:t>
      </w:r>
      <w:r w:rsidR="00CB21E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5 </w:t>
      </w:r>
      <w:r w:rsidR="00CB21E5">
        <w:rPr>
          <w:rFonts w:ascii="Times New Roman" w:eastAsia="Calibri" w:hAnsi="Times New Roman" w:cs="Times New Roman"/>
          <w:sz w:val="28"/>
          <w:szCs w:val="28"/>
        </w:rPr>
        <w:t>декабря</w:t>
      </w:r>
      <w:r w:rsidRPr="00E92C37">
        <w:rPr>
          <w:rFonts w:ascii="Times New Roman" w:eastAsia="Calibri" w:hAnsi="Times New Roman" w:cs="Times New Roman"/>
          <w:sz w:val="28"/>
          <w:szCs w:val="28"/>
        </w:rPr>
        <w:t xml:space="preserve"> 2019 года №</w:t>
      </w:r>
      <w:r w:rsidR="00CB21E5">
        <w:rPr>
          <w:rFonts w:ascii="Times New Roman" w:eastAsia="Calibri" w:hAnsi="Times New Roman" w:cs="Times New Roman"/>
          <w:sz w:val="28"/>
          <w:szCs w:val="28"/>
        </w:rPr>
        <w:t xml:space="preserve"> 429</w:t>
      </w:r>
    </w:p>
    <w:p w:rsidR="00120ABE" w:rsidRPr="00E92C37" w:rsidRDefault="00120ABE" w:rsidP="00E13E5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13E5D" w:rsidRDefault="00E13E5D" w:rsidP="00E13E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0ABE" w:rsidRPr="00E13E5D" w:rsidRDefault="00E13E5D" w:rsidP="00E13E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3E5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</w:t>
      </w:r>
    </w:p>
    <w:p w:rsidR="00120ABE" w:rsidRPr="00E13E5D" w:rsidRDefault="00120ABE" w:rsidP="00E13E5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13E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 боевом знамени Специального отряда быстрого реагирования «Днестр» Министерства внутренних дел Приднестровской Молдавской Республики</w:t>
      </w:r>
    </w:p>
    <w:p w:rsidR="00120ABE" w:rsidRPr="00E13E5D" w:rsidRDefault="00120ABE" w:rsidP="00E13E5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20ABE" w:rsidRPr="00E13E5D" w:rsidRDefault="00120ABE" w:rsidP="00E13E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13E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Боевое знамя Специального отряда быстрого реагирования «Днестр» Министерства внутренних дел Приднестровской Молдавской Республики (далее – боевое знамя) – особо почетный знак, указывающий на его принадлежность к системе органов и подразделений Министерства внутренних дел Приднестровской Молдавской Республики.</w:t>
      </w:r>
    </w:p>
    <w:p w:rsidR="00120ABE" w:rsidRPr="00E13E5D" w:rsidRDefault="00120ABE" w:rsidP="00E13E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13E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 Боевое знамя является символом чести, доблести и славы, служит напоминанием каждому сотруднику о героических традициях органов </w:t>
      </w:r>
      <w:r w:rsidR="00E13E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E13E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подразделений Министерства внутренних дел Приднестровской Молдавской Республики, о священном долге преданности Приднестровской Молдавской Республике, верности Конституции Приднестровской Молдавско</w:t>
      </w:r>
      <w:r w:rsidR="00E13E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й Республики и законам, уважени</w:t>
      </w:r>
      <w:r w:rsidR="004822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</w:t>
      </w:r>
      <w:r w:rsidR="00E13E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защит</w:t>
      </w:r>
      <w:r w:rsidR="004822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</w:t>
      </w:r>
      <w:r w:rsidRPr="00E13E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личности, соблюдения прав и свобод граждан.</w:t>
      </w:r>
    </w:p>
    <w:p w:rsidR="00120ABE" w:rsidRPr="00E13E5D" w:rsidRDefault="00120ABE" w:rsidP="00E13E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13E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Боевое знамя вручается Президентом Приднестровской Молдавской Республики или от его имени министром внутренних дел Приднестровской Молдавской Республики.</w:t>
      </w:r>
    </w:p>
    <w:p w:rsidR="00120ABE" w:rsidRPr="00E13E5D" w:rsidRDefault="00120ABE" w:rsidP="00E13E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13E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 Боевое знамя сохраняется за Специальным отрядом быстрого реагирования «Днестр» Министерства внутренних дел Приднестровской Молдавской Республики независимо от изменения наименования подразделения, которое заносится в Грамоту Президента Приднестровской Молдавской Республики, выдаваемую при вручении боевого знамени.</w:t>
      </w:r>
    </w:p>
    <w:p w:rsidR="00120ABE" w:rsidRPr="00E13E5D" w:rsidRDefault="00120ABE" w:rsidP="00E13E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13E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5. В случае упразднения, реорганизации Специального отряда быстрого реагирования «Днестр» Министерства внутренних дел Приднестровской Молдавской Республики боевое знамя передается в музей истории Министерства внутренних дел Приднестровской Молдавской Республики </w:t>
      </w:r>
      <w:r w:rsidR="004822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E13E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 указанием срока его применения в служебной деятельности. </w:t>
      </w:r>
    </w:p>
    <w:p w:rsidR="00120ABE" w:rsidRDefault="00120ABE" w:rsidP="00E13E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13E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6. Порядок вручения, хранения и содержания б</w:t>
      </w:r>
      <w:r w:rsidR="004822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оевого знамени устанавливается м</w:t>
      </w:r>
      <w:r w:rsidRPr="00E13E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инист</w:t>
      </w:r>
      <w:r w:rsidR="00CC1DC4" w:rsidRPr="00E13E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ром</w:t>
      </w:r>
      <w:r w:rsidRPr="00E13E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внутренних дел Приднестровской Молдавской Республики.</w:t>
      </w:r>
    </w:p>
    <w:p w:rsidR="00E13E5D" w:rsidRDefault="00E13E5D" w:rsidP="00E13E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13E5D" w:rsidRDefault="00E13E5D" w:rsidP="00E13E5D">
      <w:pPr>
        <w:spacing w:after="0" w:line="240" w:lineRule="auto"/>
        <w:ind w:left="4820" w:hanging="2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13E5D" w:rsidRDefault="00E13E5D" w:rsidP="00E13E5D">
      <w:pPr>
        <w:spacing w:after="0" w:line="240" w:lineRule="auto"/>
        <w:ind w:left="4820" w:hanging="2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13E5D" w:rsidRDefault="00E13E5D" w:rsidP="00E13E5D">
      <w:pPr>
        <w:spacing w:after="0" w:line="240" w:lineRule="auto"/>
        <w:ind w:left="4820" w:hanging="2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13E5D" w:rsidRDefault="00E13E5D" w:rsidP="00E13E5D">
      <w:pPr>
        <w:spacing w:after="0" w:line="240" w:lineRule="auto"/>
        <w:ind w:left="4820" w:hanging="2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13E5D" w:rsidRPr="00134AB9" w:rsidRDefault="00E13E5D" w:rsidP="00E13E5D">
      <w:pPr>
        <w:spacing w:after="0" w:line="240" w:lineRule="auto"/>
        <w:ind w:left="4820" w:hanging="2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13E5D" w:rsidRPr="00134AB9" w:rsidRDefault="00E13E5D" w:rsidP="00E13E5D">
      <w:pPr>
        <w:spacing w:after="0" w:line="240" w:lineRule="auto"/>
        <w:ind w:left="4820" w:hanging="2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13E5D" w:rsidRPr="00134AB9" w:rsidRDefault="00E13E5D" w:rsidP="00E13E5D">
      <w:pPr>
        <w:spacing w:after="0" w:line="240" w:lineRule="auto"/>
        <w:ind w:left="4820" w:firstLine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34AB9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№ 2</w:t>
      </w:r>
    </w:p>
    <w:p w:rsidR="00E13E5D" w:rsidRPr="00134AB9" w:rsidRDefault="00E13E5D" w:rsidP="00E13E5D">
      <w:pPr>
        <w:spacing w:after="0" w:line="240" w:lineRule="auto"/>
        <w:ind w:left="4820" w:firstLine="99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4AB9">
        <w:rPr>
          <w:rFonts w:ascii="Times New Roman" w:eastAsia="Calibri" w:hAnsi="Times New Roman" w:cs="Times New Roman"/>
          <w:sz w:val="28"/>
          <w:szCs w:val="28"/>
        </w:rPr>
        <w:t>к Указу Президента</w:t>
      </w:r>
    </w:p>
    <w:p w:rsidR="00E13E5D" w:rsidRPr="00134AB9" w:rsidRDefault="00E13E5D" w:rsidP="00E13E5D">
      <w:pPr>
        <w:spacing w:after="0" w:line="240" w:lineRule="auto"/>
        <w:ind w:left="4820" w:firstLine="99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4AB9">
        <w:rPr>
          <w:rFonts w:ascii="Times New Roman" w:eastAsia="Calibri" w:hAnsi="Times New Roman" w:cs="Times New Roman"/>
          <w:sz w:val="28"/>
          <w:szCs w:val="28"/>
        </w:rPr>
        <w:t>Приднестровской Молдавской</w:t>
      </w:r>
    </w:p>
    <w:p w:rsidR="00E13E5D" w:rsidRPr="00134AB9" w:rsidRDefault="00E13E5D" w:rsidP="00E13E5D">
      <w:pPr>
        <w:spacing w:after="0" w:line="240" w:lineRule="auto"/>
        <w:ind w:left="4820" w:firstLine="99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4AB9">
        <w:rPr>
          <w:rFonts w:ascii="Times New Roman" w:eastAsia="Calibri" w:hAnsi="Times New Roman" w:cs="Times New Roman"/>
          <w:sz w:val="28"/>
          <w:szCs w:val="28"/>
        </w:rPr>
        <w:t>Республики</w:t>
      </w:r>
    </w:p>
    <w:p w:rsidR="00E13E5D" w:rsidRPr="00134AB9" w:rsidRDefault="00134AB9" w:rsidP="00E13E5D">
      <w:pPr>
        <w:spacing w:after="0" w:line="240" w:lineRule="auto"/>
        <w:ind w:left="4820" w:firstLine="99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2C37">
        <w:rPr>
          <w:rFonts w:ascii="Times New Roman" w:eastAsia="Calibri" w:hAnsi="Times New Roman" w:cs="Times New Roman"/>
          <w:sz w:val="28"/>
          <w:szCs w:val="28"/>
        </w:rPr>
        <w:t xml:space="preserve">от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5 </w:t>
      </w:r>
      <w:r>
        <w:rPr>
          <w:rFonts w:ascii="Times New Roman" w:eastAsia="Calibri" w:hAnsi="Times New Roman" w:cs="Times New Roman"/>
          <w:sz w:val="28"/>
          <w:szCs w:val="28"/>
        </w:rPr>
        <w:t>декабря</w:t>
      </w:r>
      <w:r w:rsidRPr="00E92C37">
        <w:rPr>
          <w:rFonts w:ascii="Times New Roman" w:eastAsia="Calibri" w:hAnsi="Times New Roman" w:cs="Times New Roman"/>
          <w:sz w:val="28"/>
          <w:szCs w:val="28"/>
        </w:rPr>
        <w:t xml:space="preserve"> 2019 года №</w:t>
      </w:r>
      <w:r>
        <w:rPr>
          <w:rFonts w:ascii="Times New Roman" w:eastAsia="Calibri" w:hAnsi="Times New Roman" w:cs="Times New Roman"/>
          <w:sz w:val="28"/>
          <w:szCs w:val="28"/>
        </w:rPr>
        <w:t xml:space="preserve"> 429</w:t>
      </w:r>
    </w:p>
    <w:p w:rsidR="00E13E5D" w:rsidRPr="00134AB9" w:rsidRDefault="00E13E5D" w:rsidP="00E13E5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822F0" w:rsidRPr="00134AB9" w:rsidRDefault="004822F0" w:rsidP="00E13E5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20ABE" w:rsidRPr="004822F0" w:rsidRDefault="004822F0" w:rsidP="004822F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822F0">
        <w:rPr>
          <w:rFonts w:ascii="Times New Roman" w:eastAsia="Calibri" w:hAnsi="Times New Roman" w:cs="Times New Roman"/>
          <w:sz w:val="24"/>
          <w:szCs w:val="24"/>
        </w:rPr>
        <w:t>ОПИСАНИЕ</w:t>
      </w:r>
    </w:p>
    <w:p w:rsidR="00120ABE" w:rsidRPr="00E13E5D" w:rsidRDefault="00120ABE" w:rsidP="004822F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13E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боевого знамени Специального отряда быстрого реагирования «Днестр» Министерства внутренних дел Приднестровской Молдавской Республики</w:t>
      </w:r>
    </w:p>
    <w:p w:rsidR="00120ABE" w:rsidRPr="00E13E5D" w:rsidRDefault="00120ABE" w:rsidP="00E13E5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20ABE" w:rsidRPr="00E13E5D" w:rsidRDefault="00120ABE" w:rsidP="004822F0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13E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1. Боевое знамя Специального отряда быстрого реагирования «Днестр» Министерства внутренних дел Приднестровской Молдавской Республики (далее – боевое знамя) состоит из двустороннего полотнища, древка, </w:t>
      </w:r>
      <w:proofErr w:type="spellStart"/>
      <w:r w:rsidRPr="00E13E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навершия</w:t>
      </w:r>
      <w:proofErr w:type="spellEnd"/>
      <w:r w:rsidRPr="00E13E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шнура с двумя кистями на концах. В комплект с боевым знаменем входит знаменный чехол.</w:t>
      </w:r>
    </w:p>
    <w:p w:rsidR="00120ABE" w:rsidRPr="00E13E5D" w:rsidRDefault="00120ABE" w:rsidP="004822F0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13E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 Боевое знамя представляет собой прямоугольное двустороннее полотнище красного цвета с двумя золотистыми кистями на витом </w:t>
      </w:r>
      <w:r w:rsidR="004822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E13E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шнуре, обрамленное по периметру бахромой золотистого цвета, размером </w:t>
      </w:r>
      <w:r w:rsidR="004822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E13E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120 на 180 сантиметров с запасом для крепления к древку.</w:t>
      </w:r>
    </w:p>
    <w:p w:rsidR="00120ABE" w:rsidRPr="00E13E5D" w:rsidRDefault="00120ABE" w:rsidP="004822F0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13E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В центре лицевой стороны боевого знамени расположена эмблема Специального отряда быстрого реагирования «Днестр» Министерства внутренних дел Приднестровской Молдавской Республики, обрамленная золотистым лавровым венком, перевязанным в середине золотой лентой. Эмблема синего цвета представлена в виде щита с мечом, в центре которой расположен круг с изображением ладьи золотого цвета на волнах золотого цвета. На парусе ладьи изображено солнце красного цвета. Под кругом размещена</w:t>
      </w:r>
      <w:r w:rsidR="004822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синяя лента, в центре которой</w:t>
      </w:r>
      <w:r w:rsidRPr="00E13E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надпись «Днестр». Над эмблемой изображена в двух строках надпись «</w:t>
      </w:r>
      <w:r w:rsidRPr="004822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СПЕЦИАЛЬНЫЙ ОТРЯД БЫСТРОГО РЕАГИРОВАНИЯ</w:t>
      </w:r>
      <w:r w:rsidRPr="00E13E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», под эмблемой надпись «</w:t>
      </w:r>
      <w:r w:rsidRPr="004822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ДНЕСТР</w:t>
      </w:r>
      <w:r w:rsidRPr="00E13E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».</w:t>
      </w:r>
    </w:p>
    <w:p w:rsidR="00120ABE" w:rsidRPr="00E13E5D" w:rsidRDefault="00120ABE" w:rsidP="004822F0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13E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4. В центре оборотной стороны боевого знамени расположена эмблема Министерства внутренних дел Приднестровской Молдавской Республики </w:t>
      </w:r>
      <w:r w:rsidR="004822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E13E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</w:t>
      </w:r>
      <w:proofErr w:type="spellStart"/>
      <w:r w:rsidRPr="00E13E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полноцветном</w:t>
      </w:r>
      <w:proofErr w:type="spellEnd"/>
      <w:r w:rsidRPr="00E13E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варианте. Над эмблемой изображена надпись «</w:t>
      </w:r>
      <w:r w:rsidRPr="004822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МИНИСТЕРСТВО ВНУТРЕННИХ ДЕЛ</w:t>
      </w:r>
      <w:r w:rsidRPr="00E13E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», под эмблемой надпись «</w:t>
      </w:r>
      <w:r w:rsidRPr="004822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ПРИДНЕСТРОВСКОЙ МОЛДАВСКОЙ РЕСПУБЛИКИ</w:t>
      </w:r>
      <w:r w:rsidRPr="00E13E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».</w:t>
      </w:r>
    </w:p>
    <w:p w:rsidR="00120ABE" w:rsidRPr="00E13E5D" w:rsidRDefault="00120ABE" w:rsidP="004822F0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13E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5. Древко (деревянное, круглого сечения диаметром 4 сантиметра </w:t>
      </w:r>
      <w:r w:rsidR="004822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E13E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 длиной 250 сантиметров) окрашено в коричневый цвет и покрыто лаком. </w:t>
      </w:r>
      <w:r w:rsidR="004822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E13E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верхнем конце древка находится </w:t>
      </w:r>
      <w:proofErr w:type="gramStart"/>
      <w:r w:rsidRPr="00E13E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деревянное</w:t>
      </w:r>
      <w:proofErr w:type="gramEnd"/>
      <w:r w:rsidRPr="00E13E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E13E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навершие</w:t>
      </w:r>
      <w:proofErr w:type="spellEnd"/>
      <w:r w:rsidRPr="00E13E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120ABE" w:rsidRPr="00E13E5D" w:rsidRDefault="00120ABE" w:rsidP="004822F0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13E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6. Шнур длиной 146-156 сантиметров, крученый, с двумя кистями </w:t>
      </w:r>
      <w:r w:rsidR="004822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E13E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концах, изготавливается из золотистого шелка с </w:t>
      </w:r>
      <w:proofErr w:type="spellStart"/>
      <w:r w:rsidRPr="00E13E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метанитом</w:t>
      </w:r>
      <w:proofErr w:type="spellEnd"/>
      <w:r w:rsidRPr="00E13E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120ABE" w:rsidRPr="00E13E5D" w:rsidRDefault="00120ABE" w:rsidP="004822F0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13E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7. </w:t>
      </w:r>
      <w:proofErr w:type="gramStart"/>
      <w:r w:rsidRPr="00E13E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Знаменный чехол изготавливается из атласа белого цвета, длиной </w:t>
      </w:r>
      <w:r w:rsidR="004822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E13E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130 сантиметров, и шнурами на нижней и верхней частях.</w:t>
      </w:r>
      <w:proofErr w:type="gramEnd"/>
    </w:p>
    <w:p w:rsidR="00120ABE" w:rsidRPr="00E13E5D" w:rsidRDefault="00120ABE" w:rsidP="004822F0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13E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8. Допускается воспроизведение боевого знамени из различных материалов и в виде вымпела, а также замена элементов золотистого цвета </w:t>
      </w:r>
      <w:r w:rsidR="004822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E13E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такие же элементы желтого цвета.</w:t>
      </w:r>
    </w:p>
    <w:p w:rsidR="00120ABE" w:rsidRPr="00E13E5D" w:rsidRDefault="00120ABE" w:rsidP="004822F0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13E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9. </w:t>
      </w:r>
      <w:proofErr w:type="gramStart"/>
      <w:r w:rsidRPr="00E13E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Боевое знамя и его изображение всегда должны в точности соответствовать цветному масштабному изображению согласно П</w:t>
      </w:r>
      <w:bookmarkStart w:id="0" w:name="_GoBack"/>
      <w:bookmarkEnd w:id="0"/>
      <w:r w:rsidRPr="00E13E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риложению № 3 к настоящему Указу.</w:t>
      </w:r>
      <w:proofErr w:type="gramEnd"/>
    </w:p>
    <w:p w:rsidR="00120ABE" w:rsidRPr="00E13E5D" w:rsidRDefault="00120ABE" w:rsidP="00E13E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20ABE" w:rsidRPr="00134AB9" w:rsidRDefault="00120ABE" w:rsidP="00E13E5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13E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 w:type="page"/>
      </w:r>
    </w:p>
    <w:p w:rsidR="004822F0" w:rsidRPr="00134AB9" w:rsidRDefault="004822F0" w:rsidP="004822F0">
      <w:pPr>
        <w:spacing w:after="0" w:line="240" w:lineRule="auto"/>
        <w:ind w:left="4820" w:firstLine="11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34AB9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№ 3</w:t>
      </w:r>
    </w:p>
    <w:p w:rsidR="004822F0" w:rsidRPr="00134AB9" w:rsidRDefault="004822F0" w:rsidP="004822F0">
      <w:pPr>
        <w:spacing w:after="0" w:line="240" w:lineRule="auto"/>
        <w:ind w:left="4820" w:firstLine="113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4AB9">
        <w:rPr>
          <w:rFonts w:ascii="Times New Roman" w:eastAsia="Calibri" w:hAnsi="Times New Roman" w:cs="Times New Roman"/>
          <w:sz w:val="28"/>
          <w:szCs w:val="28"/>
        </w:rPr>
        <w:t>к Указу Президента</w:t>
      </w:r>
    </w:p>
    <w:p w:rsidR="004822F0" w:rsidRPr="00134AB9" w:rsidRDefault="004822F0" w:rsidP="004822F0">
      <w:pPr>
        <w:spacing w:after="0" w:line="240" w:lineRule="auto"/>
        <w:ind w:left="4820" w:firstLine="113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4AB9">
        <w:rPr>
          <w:rFonts w:ascii="Times New Roman" w:eastAsia="Calibri" w:hAnsi="Times New Roman" w:cs="Times New Roman"/>
          <w:sz w:val="28"/>
          <w:szCs w:val="28"/>
        </w:rPr>
        <w:t>Приднестровской Молдавской</w:t>
      </w:r>
    </w:p>
    <w:p w:rsidR="004822F0" w:rsidRPr="00134AB9" w:rsidRDefault="004822F0" w:rsidP="004822F0">
      <w:pPr>
        <w:spacing w:after="0" w:line="240" w:lineRule="auto"/>
        <w:ind w:left="4820" w:firstLine="113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4AB9">
        <w:rPr>
          <w:rFonts w:ascii="Times New Roman" w:eastAsia="Calibri" w:hAnsi="Times New Roman" w:cs="Times New Roman"/>
          <w:sz w:val="28"/>
          <w:szCs w:val="28"/>
        </w:rPr>
        <w:t>Республики</w:t>
      </w:r>
    </w:p>
    <w:p w:rsidR="004822F0" w:rsidRPr="00134AB9" w:rsidRDefault="00134AB9" w:rsidP="004822F0">
      <w:pPr>
        <w:spacing w:after="0" w:line="240" w:lineRule="auto"/>
        <w:ind w:left="4820" w:firstLine="113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2C37">
        <w:rPr>
          <w:rFonts w:ascii="Times New Roman" w:eastAsia="Calibri" w:hAnsi="Times New Roman" w:cs="Times New Roman"/>
          <w:sz w:val="28"/>
          <w:szCs w:val="28"/>
        </w:rPr>
        <w:t xml:space="preserve">от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5 </w:t>
      </w:r>
      <w:r>
        <w:rPr>
          <w:rFonts w:ascii="Times New Roman" w:eastAsia="Calibri" w:hAnsi="Times New Roman" w:cs="Times New Roman"/>
          <w:sz w:val="28"/>
          <w:szCs w:val="28"/>
        </w:rPr>
        <w:t>декабря</w:t>
      </w:r>
      <w:r w:rsidRPr="00E92C37">
        <w:rPr>
          <w:rFonts w:ascii="Times New Roman" w:eastAsia="Calibri" w:hAnsi="Times New Roman" w:cs="Times New Roman"/>
          <w:sz w:val="28"/>
          <w:szCs w:val="28"/>
        </w:rPr>
        <w:t xml:space="preserve"> 2019 года №</w:t>
      </w:r>
      <w:r>
        <w:rPr>
          <w:rFonts w:ascii="Times New Roman" w:eastAsia="Calibri" w:hAnsi="Times New Roman" w:cs="Times New Roman"/>
          <w:sz w:val="28"/>
          <w:szCs w:val="28"/>
        </w:rPr>
        <w:t xml:space="preserve"> 429</w:t>
      </w:r>
    </w:p>
    <w:p w:rsidR="00120ABE" w:rsidRPr="00134AB9" w:rsidRDefault="00120ABE" w:rsidP="00E13E5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20ABE" w:rsidRPr="004822F0" w:rsidRDefault="004822F0" w:rsidP="004822F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822F0">
        <w:rPr>
          <w:rFonts w:ascii="Times New Roman" w:eastAsia="Calibri" w:hAnsi="Times New Roman" w:cs="Times New Roman"/>
          <w:sz w:val="24"/>
          <w:szCs w:val="24"/>
        </w:rPr>
        <w:t>ЭСКИЗ</w:t>
      </w:r>
      <w:r w:rsidR="00120ABE" w:rsidRPr="004822F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120ABE" w:rsidRPr="00E13E5D" w:rsidRDefault="00120ABE" w:rsidP="004822F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13E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боевого знамени Специального отряда быстрого реагирования «Днестр» Министерства внутренних дел Приднестровской Молдавской Республики</w:t>
      </w:r>
    </w:p>
    <w:p w:rsidR="00120ABE" w:rsidRDefault="00120ABE" w:rsidP="00E13E5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4822F0" w:rsidRPr="004822F0" w:rsidRDefault="004822F0" w:rsidP="00E13E5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120ABE" w:rsidRPr="00E13E5D" w:rsidRDefault="00120ABE" w:rsidP="004822F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13E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Лицевая сторона</w:t>
      </w:r>
    </w:p>
    <w:p w:rsidR="004822F0" w:rsidRDefault="00120ABE" w:rsidP="004822F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13E5D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406663" cy="324413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490" cy="3249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ABE" w:rsidRPr="004822F0" w:rsidRDefault="00120ABE" w:rsidP="004822F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/>
        </w:rPr>
      </w:pPr>
      <w:r w:rsidRPr="00E13E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Оборотная сторона</w:t>
      </w:r>
    </w:p>
    <w:p w:rsidR="00E13E5D" w:rsidRPr="00E13E5D" w:rsidRDefault="00120ABE" w:rsidP="00E13E5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  <w:r w:rsidRPr="00E13E5D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461150" cy="3434963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85" cy="344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3E5D" w:rsidRPr="00E13E5D" w:rsidSect="00E13E5D">
      <w:headerReference w:type="default" r:id="rId9"/>
      <w:pgSz w:w="11906" w:h="16838"/>
      <w:pgMar w:top="567" w:right="567" w:bottom="1134" w:left="1701" w:header="708" w:footer="708" w:gutter="0"/>
      <w:pgNumType w:fmt="numberInDash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1735" w:rsidRDefault="00271735" w:rsidP="00E13E5D">
      <w:pPr>
        <w:spacing w:after="0" w:line="240" w:lineRule="auto"/>
      </w:pPr>
      <w:r>
        <w:separator/>
      </w:r>
    </w:p>
  </w:endnote>
  <w:endnote w:type="continuationSeparator" w:id="0">
    <w:p w:rsidR="00271735" w:rsidRDefault="00271735" w:rsidP="00E13E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1735" w:rsidRDefault="00271735" w:rsidP="00E13E5D">
      <w:pPr>
        <w:spacing w:after="0" w:line="240" w:lineRule="auto"/>
      </w:pPr>
      <w:r>
        <w:separator/>
      </w:r>
    </w:p>
  </w:footnote>
  <w:footnote w:type="continuationSeparator" w:id="0">
    <w:p w:rsidR="00271735" w:rsidRDefault="00271735" w:rsidP="00E13E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89082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E13E5D" w:rsidRPr="00E13E5D" w:rsidRDefault="00271093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E13E5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E13E5D" w:rsidRPr="00E13E5D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E13E5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34AB9">
          <w:rPr>
            <w:rFonts w:ascii="Times New Roman" w:hAnsi="Times New Roman" w:cs="Times New Roman"/>
            <w:noProof/>
            <w:sz w:val="24"/>
            <w:szCs w:val="24"/>
          </w:rPr>
          <w:t>- 6 -</w:t>
        </w:r>
        <w:r w:rsidRPr="00E13E5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E13E5D" w:rsidRDefault="00E13E5D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20ABE"/>
    <w:rsid w:val="00006601"/>
    <w:rsid w:val="000F09FA"/>
    <w:rsid w:val="00120ABE"/>
    <w:rsid w:val="00134AB9"/>
    <w:rsid w:val="00134CB4"/>
    <w:rsid w:val="001D7762"/>
    <w:rsid w:val="001E6EC3"/>
    <w:rsid w:val="00210658"/>
    <w:rsid w:val="00252F05"/>
    <w:rsid w:val="00271093"/>
    <w:rsid w:val="00271735"/>
    <w:rsid w:val="00276F02"/>
    <w:rsid w:val="002D01C0"/>
    <w:rsid w:val="00314DC6"/>
    <w:rsid w:val="00410F9E"/>
    <w:rsid w:val="004603D2"/>
    <w:rsid w:val="00480DA2"/>
    <w:rsid w:val="004822F0"/>
    <w:rsid w:val="00494FB1"/>
    <w:rsid w:val="004A1566"/>
    <w:rsid w:val="005D09EE"/>
    <w:rsid w:val="00606122"/>
    <w:rsid w:val="00674889"/>
    <w:rsid w:val="006A4639"/>
    <w:rsid w:val="006F12F0"/>
    <w:rsid w:val="008244CF"/>
    <w:rsid w:val="00876020"/>
    <w:rsid w:val="008A1706"/>
    <w:rsid w:val="008B71BE"/>
    <w:rsid w:val="008C4457"/>
    <w:rsid w:val="00913680"/>
    <w:rsid w:val="00933E17"/>
    <w:rsid w:val="009C3019"/>
    <w:rsid w:val="00A34405"/>
    <w:rsid w:val="00A4590E"/>
    <w:rsid w:val="00A55373"/>
    <w:rsid w:val="00B25550"/>
    <w:rsid w:val="00B44D23"/>
    <w:rsid w:val="00BA03BA"/>
    <w:rsid w:val="00C01357"/>
    <w:rsid w:val="00CB21E5"/>
    <w:rsid w:val="00CC1DC4"/>
    <w:rsid w:val="00CF4C21"/>
    <w:rsid w:val="00D03FF2"/>
    <w:rsid w:val="00D52149"/>
    <w:rsid w:val="00DA028B"/>
    <w:rsid w:val="00E13E5D"/>
    <w:rsid w:val="00E3103A"/>
    <w:rsid w:val="00E92C37"/>
    <w:rsid w:val="00ED691E"/>
    <w:rsid w:val="00F46309"/>
    <w:rsid w:val="00F827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ABE"/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0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0AB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13E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13E5D"/>
    <w:rPr>
      <w:rFonts w:asciiTheme="minorHAnsi" w:hAnsiTheme="minorHAnsi" w:cstheme="minorBidi"/>
      <w:sz w:val="22"/>
      <w:szCs w:val="22"/>
    </w:rPr>
  </w:style>
  <w:style w:type="paragraph" w:styleId="a7">
    <w:name w:val="footer"/>
    <w:basedOn w:val="a"/>
    <w:link w:val="a8"/>
    <w:uiPriority w:val="99"/>
    <w:semiHidden/>
    <w:unhideWhenUsed/>
    <w:rsid w:val="00E13E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13E5D"/>
    <w:rPr>
      <w:rFonts w:asciiTheme="minorHAnsi" w:hAnsiTheme="minorHAnsi" w:cstheme="minorBidi"/>
      <w:sz w:val="22"/>
      <w:szCs w:val="22"/>
    </w:rPr>
  </w:style>
  <w:style w:type="paragraph" w:styleId="a9">
    <w:name w:val="List Paragraph"/>
    <w:basedOn w:val="a"/>
    <w:uiPriority w:val="34"/>
    <w:qFormat/>
    <w:rsid w:val="00E13E5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906BEE-42AC-4DDA-8338-550EA2298B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6</Pages>
  <Words>1048</Words>
  <Characters>5979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Гарбуз О.В.</dc:creator>
  <cp:keywords/>
  <dc:description/>
  <cp:lastModifiedBy>g106kaa</cp:lastModifiedBy>
  <cp:revision>8</cp:revision>
  <cp:lastPrinted>2019-12-03T13:21:00Z</cp:lastPrinted>
  <dcterms:created xsi:type="dcterms:W3CDTF">2019-12-03T07:22:00Z</dcterms:created>
  <dcterms:modified xsi:type="dcterms:W3CDTF">2019-12-05T14:56:00Z</dcterms:modified>
</cp:coreProperties>
</file>