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90F" w:rsidRPr="00B3790F" w:rsidRDefault="00B3790F" w:rsidP="00B3790F">
      <w:pPr>
        <w:autoSpaceDE w:val="0"/>
        <w:autoSpaceDN w:val="0"/>
        <w:adjustRightInd w:val="0"/>
        <w:rPr>
          <w:color w:val="000000"/>
          <w:sz w:val="28"/>
          <w:szCs w:val="28"/>
        </w:rPr>
      </w:pPr>
    </w:p>
    <w:p w:rsidR="00B3790F" w:rsidRPr="00B3790F" w:rsidRDefault="00B3790F" w:rsidP="00B3790F">
      <w:pPr>
        <w:jc w:val="both"/>
        <w:rPr>
          <w:sz w:val="28"/>
          <w:szCs w:val="28"/>
        </w:rPr>
      </w:pPr>
    </w:p>
    <w:p w:rsidR="00B3790F" w:rsidRPr="00B3790F" w:rsidRDefault="00B3790F" w:rsidP="00B3790F">
      <w:pPr>
        <w:jc w:val="both"/>
        <w:rPr>
          <w:sz w:val="28"/>
          <w:szCs w:val="28"/>
        </w:rPr>
      </w:pPr>
    </w:p>
    <w:p w:rsidR="00B3790F" w:rsidRPr="00B3790F" w:rsidRDefault="00B3790F" w:rsidP="00B3790F">
      <w:pPr>
        <w:jc w:val="both"/>
        <w:rPr>
          <w:sz w:val="28"/>
          <w:szCs w:val="28"/>
        </w:rPr>
      </w:pPr>
    </w:p>
    <w:p w:rsidR="00B3790F" w:rsidRPr="00B3790F" w:rsidRDefault="00B3790F" w:rsidP="00B3790F">
      <w:pPr>
        <w:jc w:val="both"/>
        <w:rPr>
          <w:sz w:val="28"/>
          <w:szCs w:val="28"/>
        </w:rPr>
      </w:pPr>
    </w:p>
    <w:p w:rsidR="00B3790F" w:rsidRPr="00B3790F" w:rsidRDefault="00B3790F" w:rsidP="00B3790F">
      <w:pPr>
        <w:jc w:val="both"/>
        <w:rPr>
          <w:sz w:val="28"/>
          <w:szCs w:val="28"/>
        </w:rPr>
      </w:pPr>
    </w:p>
    <w:p w:rsidR="00B3790F" w:rsidRPr="00B3790F" w:rsidRDefault="00B3790F" w:rsidP="00B3790F">
      <w:pPr>
        <w:jc w:val="center"/>
        <w:rPr>
          <w:b/>
          <w:sz w:val="28"/>
          <w:szCs w:val="28"/>
        </w:rPr>
      </w:pPr>
      <w:r w:rsidRPr="00B3790F">
        <w:rPr>
          <w:b/>
          <w:sz w:val="28"/>
          <w:szCs w:val="28"/>
        </w:rPr>
        <w:t>Закон</w:t>
      </w:r>
    </w:p>
    <w:p w:rsidR="00B3790F" w:rsidRPr="00B3790F" w:rsidRDefault="00B3790F" w:rsidP="00B3790F">
      <w:pPr>
        <w:jc w:val="center"/>
        <w:rPr>
          <w:b/>
          <w:sz w:val="28"/>
          <w:szCs w:val="28"/>
        </w:rPr>
      </w:pPr>
      <w:r w:rsidRPr="00B3790F">
        <w:rPr>
          <w:b/>
          <w:sz w:val="28"/>
          <w:szCs w:val="28"/>
        </w:rPr>
        <w:t>Приднестровской Молдавской Республики</w:t>
      </w:r>
    </w:p>
    <w:p w:rsidR="00B3790F" w:rsidRPr="00B3790F" w:rsidRDefault="00B3790F" w:rsidP="00B3790F">
      <w:pPr>
        <w:jc w:val="center"/>
        <w:rPr>
          <w:b/>
          <w:sz w:val="20"/>
          <w:szCs w:val="20"/>
        </w:rPr>
      </w:pPr>
    </w:p>
    <w:p w:rsidR="00BD5C3D" w:rsidRPr="00885B2C" w:rsidRDefault="00B3790F" w:rsidP="00BD5C3D">
      <w:pPr>
        <w:jc w:val="center"/>
        <w:rPr>
          <w:b/>
          <w:bCs/>
          <w:sz w:val="28"/>
          <w:szCs w:val="28"/>
        </w:rPr>
      </w:pPr>
      <w:r w:rsidRPr="00885B2C">
        <w:rPr>
          <w:b/>
          <w:bCs/>
          <w:sz w:val="28"/>
          <w:szCs w:val="28"/>
        </w:rPr>
        <w:t xml:space="preserve"> </w:t>
      </w:r>
      <w:r w:rsidR="00BD5C3D" w:rsidRPr="00885B2C">
        <w:rPr>
          <w:b/>
          <w:bCs/>
          <w:sz w:val="28"/>
          <w:szCs w:val="28"/>
        </w:rPr>
        <w:t xml:space="preserve">«О внесении изменения в Закон </w:t>
      </w:r>
    </w:p>
    <w:p w:rsidR="00BD5C3D" w:rsidRPr="00885B2C" w:rsidRDefault="00BD5C3D" w:rsidP="00BD5C3D">
      <w:pPr>
        <w:jc w:val="center"/>
        <w:rPr>
          <w:b/>
          <w:bCs/>
          <w:sz w:val="28"/>
          <w:szCs w:val="28"/>
        </w:rPr>
      </w:pPr>
      <w:r w:rsidRPr="00885B2C">
        <w:rPr>
          <w:b/>
          <w:bCs/>
          <w:sz w:val="28"/>
          <w:szCs w:val="28"/>
        </w:rPr>
        <w:t xml:space="preserve">Приднестровской Молдавской Республики </w:t>
      </w:r>
    </w:p>
    <w:p w:rsidR="00BD5C3D" w:rsidRPr="001951E9" w:rsidRDefault="00BD5C3D" w:rsidP="00BD5C3D">
      <w:pPr>
        <w:jc w:val="center"/>
        <w:rPr>
          <w:b/>
          <w:bCs/>
          <w:sz w:val="28"/>
          <w:szCs w:val="28"/>
        </w:rPr>
      </w:pPr>
      <w:r w:rsidRPr="00885B2C">
        <w:rPr>
          <w:b/>
          <w:bCs/>
          <w:sz w:val="28"/>
          <w:szCs w:val="28"/>
        </w:rPr>
        <w:t>«О плате за землю»</w:t>
      </w:r>
    </w:p>
    <w:p w:rsidR="00B3790F" w:rsidRPr="001951E9" w:rsidRDefault="00B3790F" w:rsidP="00BD5C3D">
      <w:pPr>
        <w:jc w:val="center"/>
        <w:rPr>
          <w:b/>
          <w:bCs/>
          <w:sz w:val="28"/>
          <w:szCs w:val="28"/>
        </w:rPr>
      </w:pPr>
    </w:p>
    <w:p w:rsidR="00B3790F" w:rsidRPr="00B3790F" w:rsidRDefault="00B3790F" w:rsidP="00B3790F">
      <w:pPr>
        <w:jc w:val="both"/>
        <w:rPr>
          <w:sz w:val="28"/>
          <w:szCs w:val="28"/>
        </w:rPr>
      </w:pPr>
      <w:proofErr w:type="gramStart"/>
      <w:r w:rsidRPr="00B3790F">
        <w:rPr>
          <w:sz w:val="28"/>
          <w:szCs w:val="28"/>
        </w:rPr>
        <w:t>Принят</w:t>
      </w:r>
      <w:proofErr w:type="gramEnd"/>
      <w:r w:rsidRPr="00B3790F">
        <w:rPr>
          <w:sz w:val="28"/>
          <w:szCs w:val="28"/>
        </w:rPr>
        <w:t xml:space="preserve"> Верховным Советом</w:t>
      </w:r>
    </w:p>
    <w:p w:rsidR="00B3790F" w:rsidRPr="00B3790F" w:rsidRDefault="00B3790F" w:rsidP="00B3790F">
      <w:pPr>
        <w:jc w:val="both"/>
        <w:rPr>
          <w:sz w:val="28"/>
          <w:szCs w:val="28"/>
        </w:rPr>
      </w:pPr>
      <w:r w:rsidRPr="00B3790F">
        <w:rPr>
          <w:sz w:val="28"/>
          <w:szCs w:val="28"/>
        </w:rPr>
        <w:t>Приднестровской Молдавской Республики                        27 ноября 2019 года</w:t>
      </w:r>
    </w:p>
    <w:p w:rsidR="00BD5C3D" w:rsidRDefault="00BD5C3D" w:rsidP="00BD5C3D">
      <w:pPr>
        <w:jc w:val="center"/>
        <w:rPr>
          <w:szCs w:val="28"/>
        </w:rPr>
      </w:pPr>
    </w:p>
    <w:p w:rsidR="00BD5C3D" w:rsidRPr="006E2FDF" w:rsidRDefault="00BD5C3D" w:rsidP="006E2FDF">
      <w:pPr>
        <w:pStyle w:val="a3"/>
        <w:ind w:firstLine="708"/>
        <w:jc w:val="both"/>
        <w:rPr>
          <w:rFonts w:ascii="Times New Roman" w:hAnsi="Times New Roman"/>
          <w:sz w:val="28"/>
          <w:szCs w:val="28"/>
        </w:rPr>
      </w:pPr>
      <w:r w:rsidRPr="00A307D4">
        <w:rPr>
          <w:rFonts w:ascii="Times New Roman" w:hAnsi="Times New Roman"/>
          <w:b/>
          <w:sz w:val="28"/>
          <w:szCs w:val="28"/>
        </w:rPr>
        <w:t>Статья 1.</w:t>
      </w:r>
      <w:r w:rsidRPr="00A307D4">
        <w:rPr>
          <w:rFonts w:ascii="Times New Roman" w:hAnsi="Times New Roman"/>
          <w:sz w:val="28"/>
          <w:szCs w:val="28"/>
        </w:rPr>
        <w:t xml:space="preserve"> </w:t>
      </w:r>
      <w:proofErr w:type="gramStart"/>
      <w:r w:rsidR="00B3790F" w:rsidRPr="00B3790F">
        <w:rPr>
          <w:rFonts w:ascii="Times New Roman" w:hAnsi="Times New Roman"/>
          <w:sz w:val="28"/>
          <w:szCs w:val="28"/>
        </w:rPr>
        <w:t xml:space="preserve">Внести в Закон Приднестровской Молдавской Республики </w:t>
      </w:r>
      <w:r w:rsidR="00B3790F" w:rsidRPr="00B3790F">
        <w:rPr>
          <w:rFonts w:ascii="Times New Roman" w:hAnsi="Times New Roman"/>
          <w:sz w:val="28"/>
          <w:szCs w:val="28"/>
        </w:rPr>
        <w:br/>
        <w:t xml:space="preserve">от 30 сентября 2000 года № 334-З «О плате за землю» (СЗМР 00-3) </w:t>
      </w:r>
      <w:r w:rsidR="00B3790F" w:rsidRPr="00B3790F">
        <w:rPr>
          <w:rFonts w:ascii="Times New Roman" w:hAnsi="Times New Roman"/>
          <w:sz w:val="28"/>
          <w:szCs w:val="28"/>
        </w:rPr>
        <w:br/>
        <w:t xml:space="preserve">с изменениями и дополнениями, внесенными законами Приднестровской Молдавской Республики от 10 октября 2001 года № 48-ЗИД-III (САЗ 01-42); от 7 марта 2002 года № 105-ЗД-III (САЗ 02-11); от 28 сентября 2002 года </w:t>
      </w:r>
      <w:r w:rsidR="00B3790F" w:rsidRPr="00B3790F">
        <w:rPr>
          <w:rFonts w:ascii="Times New Roman" w:hAnsi="Times New Roman"/>
          <w:sz w:val="28"/>
          <w:szCs w:val="28"/>
        </w:rPr>
        <w:br/>
        <w:t>№ 193-ЗИД-III (САЗ 02-39);</w:t>
      </w:r>
      <w:proofErr w:type="gramEnd"/>
      <w:r w:rsidR="00B3790F" w:rsidRPr="00B3790F">
        <w:rPr>
          <w:rFonts w:ascii="Times New Roman" w:hAnsi="Times New Roman"/>
          <w:sz w:val="28"/>
          <w:szCs w:val="28"/>
        </w:rPr>
        <w:t xml:space="preserve"> </w:t>
      </w:r>
      <w:proofErr w:type="gramStart"/>
      <w:r w:rsidR="00B3790F" w:rsidRPr="00B3790F">
        <w:rPr>
          <w:rFonts w:ascii="Times New Roman" w:hAnsi="Times New Roman"/>
          <w:sz w:val="28"/>
          <w:szCs w:val="28"/>
        </w:rPr>
        <w:t xml:space="preserve">от 7 мая 2003 года № 273-ЗД-III (САЗ 03-19); </w:t>
      </w:r>
      <w:r w:rsidR="00B3790F" w:rsidRPr="00B3790F">
        <w:rPr>
          <w:rFonts w:ascii="Times New Roman" w:hAnsi="Times New Roman"/>
          <w:sz w:val="28"/>
          <w:szCs w:val="28"/>
        </w:rPr>
        <w:br/>
        <w:t xml:space="preserve">от 23 июня 2003 года № 293-ЗИД-III (САЗ 03-26); от 31 июля 2003 года </w:t>
      </w:r>
      <w:r w:rsidR="00B3790F" w:rsidRPr="00B3790F">
        <w:rPr>
          <w:rFonts w:ascii="Times New Roman" w:hAnsi="Times New Roman"/>
          <w:sz w:val="28"/>
          <w:szCs w:val="28"/>
        </w:rPr>
        <w:br/>
        <w:t xml:space="preserve">№ 316-ЗД-III (САЗ 03-31); от 5 августа 2003 года № 326-ЗИД-III (САЗ 03-32); от 10 ноября 2003 года № 353-ЗИД-III (САЗ 03-46); от 18 ноября 2003 года </w:t>
      </w:r>
      <w:r w:rsidR="00B3790F" w:rsidRPr="00B3790F">
        <w:rPr>
          <w:rFonts w:ascii="Times New Roman" w:hAnsi="Times New Roman"/>
          <w:sz w:val="28"/>
          <w:szCs w:val="28"/>
        </w:rPr>
        <w:br/>
        <w:t xml:space="preserve">№ 358-ЗД-III (САЗ 03-47); от 27 ноября 2003 года № 361-ЗИД-III </w:t>
      </w:r>
      <w:r w:rsidR="00B3790F" w:rsidRPr="00B3790F">
        <w:rPr>
          <w:rFonts w:ascii="Times New Roman" w:hAnsi="Times New Roman"/>
          <w:sz w:val="28"/>
          <w:szCs w:val="28"/>
        </w:rPr>
        <w:br/>
        <w:t>(САЗ 03-48);</w:t>
      </w:r>
      <w:proofErr w:type="gramEnd"/>
      <w:r w:rsidR="00B3790F" w:rsidRPr="00B3790F">
        <w:rPr>
          <w:rFonts w:ascii="Times New Roman" w:hAnsi="Times New Roman"/>
          <w:sz w:val="28"/>
          <w:szCs w:val="28"/>
        </w:rPr>
        <w:t xml:space="preserve"> от 30 июня 2004 года № 438-ЗИД-III (САЗ 04-27); от 27 июля </w:t>
      </w:r>
      <w:proofErr w:type="gramStart"/>
      <w:r w:rsidR="00B3790F" w:rsidRPr="00B3790F">
        <w:rPr>
          <w:rFonts w:ascii="Times New Roman" w:hAnsi="Times New Roman"/>
          <w:sz w:val="28"/>
          <w:szCs w:val="28"/>
        </w:rPr>
        <w:t xml:space="preserve">2004 года № 444-ЗИД-III (САЗ 04-31); от 24 февраля 2005 года № 538-ЗД-III (САЗ 05-9); от 28 июня 2005 года № 582-ЗИ-III (САЗ 05-27); от 15 июля </w:t>
      </w:r>
      <w:r w:rsidR="00B3790F" w:rsidRPr="00B3790F">
        <w:rPr>
          <w:rFonts w:ascii="Times New Roman" w:hAnsi="Times New Roman"/>
          <w:sz w:val="28"/>
          <w:szCs w:val="28"/>
        </w:rPr>
        <w:br/>
        <w:t>2005 года № 595-ЗД-</w:t>
      </w:r>
      <w:r w:rsidR="00B3790F" w:rsidRPr="00B3790F">
        <w:rPr>
          <w:rFonts w:ascii="Times New Roman" w:hAnsi="Times New Roman"/>
          <w:sz w:val="28"/>
          <w:szCs w:val="28"/>
          <w:lang w:val="en-US"/>
        </w:rPr>
        <w:t>III</w:t>
      </w:r>
      <w:r w:rsidR="00B3790F" w:rsidRPr="00B3790F">
        <w:rPr>
          <w:rFonts w:ascii="Times New Roman" w:hAnsi="Times New Roman"/>
          <w:sz w:val="28"/>
          <w:szCs w:val="28"/>
        </w:rPr>
        <w:t xml:space="preserve"> (САЗ 05-29); от 4 августа 2005 года № 611-ЗИД-</w:t>
      </w:r>
      <w:r w:rsidR="00B3790F" w:rsidRPr="00B3790F">
        <w:rPr>
          <w:rFonts w:ascii="Times New Roman" w:hAnsi="Times New Roman"/>
          <w:sz w:val="28"/>
          <w:szCs w:val="28"/>
          <w:lang w:val="en-US"/>
        </w:rPr>
        <w:t>III</w:t>
      </w:r>
      <w:r w:rsidR="00B3790F" w:rsidRPr="00B3790F">
        <w:rPr>
          <w:rFonts w:ascii="Times New Roman" w:hAnsi="Times New Roman"/>
          <w:sz w:val="28"/>
          <w:szCs w:val="28"/>
        </w:rPr>
        <w:t xml:space="preserve"> (САЗ 05-32); от 16 февраля 2007 года № 175-ЗИД-</w:t>
      </w:r>
      <w:r w:rsidR="00B3790F" w:rsidRPr="00B3790F">
        <w:rPr>
          <w:rFonts w:ascii="Times New Roman" w:hAnsi="Times New Roman"/>
          <w:sz w:val="28"/>
          <w:szCs w:val="28"/>
          <w:lang w:val="en-US"/>
        </w:rPr>
        <w:t>IV</w:t>
      </w:r>
      <w:r w:rsidR="00B3790F" w:rsidRPr="00B3790F">
        <w:rPr>
          <w:rFonts w:ascii="Times New Roman" w:hAnsi="Times New Roman"/>
          <w:sz w:val="28"/>
          <w:szCs w:val="28"/>
        </w:rPr>
        <w:t xml:space="preserve"> (САЗ 07-8); от 20 июня 2007 года № 227-ЗД-</w:t>
      </w:r>
      <w:r w:rsidR="00B3790F" w:rsidRPr="00B3790F">
        <w:rPr>
          <w:rFonts w:ascii="Times New Roman" w:hAnsi="Times New Roman"/>
          <w:sz w:val="28"/>
          <w:szCs w:val="28"/>
          <w:lang w:val="en-US"/>
        </w:rPr>
        <w:t>IV</w:t>
      </w:r>
      <w:r w:rsidR="00B3790F" w:rsidRPr="00B3790F">
        <w:rPr>
          <w:rFonts w:ascii="Times New Roman" w:hAnsi="Times New Roman"/>
          <w:sz w:val="28"/>
          <w:szCs w:val="28"/>
        </w:rPr>
        <w:t xml:space="preserve"> (САЗ 07-26);</w:t>
      </w:r>
      <w:proofErr w:type="gramEnd"/>
      <w:r w:rsidR="00B3790F" w:rsidRPr="00B3790F">
        <w:rPr>
          <w:rFonts w:ascii="Times New Roman" w:hAnsi="Times New Roman"/>
          <w:sz w:val="28"/>
          <w:szCs w:val="28"/>
        </w:rPr>
        <w:t xml:space="preserve"> от 2 августа 2007 года № 286-ЗИ-</w:t>
      </w:r>
      <w:r w:rsidR="00B3790F" w:rsidRPr="00B3790F">
        <w:rPr>
          <w:rFonts w:ascii="Times New Roman" w:hAnsi="Times New Roman"/>
          <w:sz w:val="28"/>
          <w:szCs w:val="28"/>
          <w:lang w:val="en-US"/>
        </w:rPr>
        <w:t>IV</w:t>
      </w:r>
      <w:r w:rsidR="00B3790F" w:rsidRPr="00B3790F">
        <w:rPr>
          <w:rFonts w:ascii="Times New Roman" w:hAnsi="Times New Roman"/>
          <w:sz w:val="28"/>
          <w:szCs w:val="28"/>
        </w:rPr>
        <w:t xml:space="preserve"> (САЗ 07-32); от 27 сентября 2007 года № 304-ЗИД-</w:t>
      </w:r>
      <w:r w:rsidR="00B3790F" w:rsidRPr="00B3790F">
        <w:rPr>
          <w:rFonts w:ascii="Times New Roman" w:hAnsi="Times New Roman"/>
          <w:sz w:val="28"/>
          <w:szCs w:val="28"/>
          <w:lang w:val="en-US"/>
        </w:rPr>
        <w:t>IV</w:t>
      </w:r>
      <w:r w:rsidR="00B3790F" w:rsidRPr="00B3790F">
        <w:rPr>
          <w:rFonts w:ascii="Times New Roman" w:hAnsi="Times New Roman"/>
          <w:sz w:val="28"/>
          <w:szCs w:val="28"/>
        </w:rPr>
        <w:t xml:space="preserve"> (САЗ 07-40); </w:t>
      </w:r>
      <w:r w:rsidR="00B3790F" w:rsidRPr="00B3790F">
        <w:rPr>
          <w:rFonts w:ascii="Times New Roman" w:hAnsi="Times New Roman"/>
          <w:sz w:val="28"/>
          <w:szCs w:val="28"/>
        </w:rPr>
        <w:br/>
        <w:t>от 27 сентября 2007 года № 305-ЗИ-</w:t>
      </w:r>
      <w:r w:rsidR="00B3790F" w:rsidRPr="00B3790F">
        <w:rPr>
          <w:rFonts w:ascii="Times New Roman" w:hAnsi="Times New Roman"/>
          <w:sz w:val="28"/>
          <w:szCs w:val="28"/>
          <w:lang w:val="en-US"/>
        </w:rPr>
        <w:t>IV</w:t>
      </w:r>
      <w:r w:rsidR="00B3790F" w:rsidRPr="00B3790F">
        <w:rPr>
          <w:rFonts w:ascii="Times New Roman" w:hAnsi="Times New Roman"/>
          <w:sz w:val="28"/>
          <w:szCs w:val="28"/>
        </w:rPr>
        <w:t xml:space="preserve"> (САЗ 07-40); от 30 апреля 2008 года </w:t>
      </w:r>
      <w:r w:rsidR="00B3790F" w:rsidRPr="00B3790F">
        <w:rPr>
          <w:rFonts w:ascii="Times New Roman" w:hAnsi="Times New Roman"/>
          <w:sz w:val="28"/>
          <w:szCs w:val="28"/>
        </w:rPr>
        <w:br/>
        <w:t>№ 454-ЗИ-</w:t>
      </w:r>
      <w:r w:rsidR="00B3790F" w:rsidRPr="00B3790F">
        <w:rPr>
          <w:rFonts w:ascii="Times New Roman" w:hAnsi="Times New Roman"/>
          <w:sz w:val="28"/>
          <w:szCs w:val="28"/>
          <w:lang w:val="en-US"/>
        </w:rPr>
        <w:t>IV</w:t>
      </w:r>
      <w:r w:rsidR="00B3790F" w:rsidRPr="00B3790F">
        <w:rPr>
          <w:rFonts w:ascii="Times New Roman" w:hAnsi="Times New Roman"/>
          <w:sz w:val="28"/>
          <w:szCs w:val="28"/>
        </w:rPr>
        <w:t xml:space="preserve"> (САЗ 08-17); от 26 сентября 2008 года № 540-ЗИ-</w:t>
      </w:r>
      <w:r w:rsidR="00B3790F" w:rsidRPr="00B3790F">
        <w:rPr>
          <w:rFonts w:ascii="Times New Roman" w:hAnsi="Times New Roman"/>
          <w:sz w:val="28"/>
          <w:szCs w:val="28"/>
          <w:lang w:val="en-US"/>
        </w:rPr>
        <w:t>IV</w:t>
      </w:r>
      <w:r w:rsidR="00B3790F" w:rsidRPr="00B3790F">
        <w:rPr>
          <w:rFonts w:ascii="Times New Roman" w:hAnsi="Times New Roman"/>
          <w:sz w:val="28"/>
          <w:szCs w:val="28"/>
        </w:rPr>
        <w:t xml:space="preserve"> </w:t>
      </w:r>
      <w:r w:rsidR="00B3790F" w:rsidRPr="00B3790F">
        <w:rPr>
          <w:rFonts w:ascii="Times New Roman" w:hAnsi="Times New Roman"/>
          <w:sz w:val="28"/>
          <w:szCs w:val="28"/>
        </w:rPr>
        <w:br/>
        <w:t>(САЗ 08-38); от 26 сентября 2008 года № 553-ЗИ-</w:t>
      </w:r>
      <w:r w:rsidR="00B3790F" w:rsidRPr="00B3790F">
        <w:rPr>
          <w:rFonts w:ascii="Times New Roman" w:hAnsi="Times New Roman"/>
          <w:sz w:val="28"/>
          <w:szCs w:val="28"/>
          <w:lang w:val="en-US"/>
        </w:rPr>
        <w:t>IV</w:t>
      </w:r>
      <w:r w:rsidR="00B3790F" w:rsidRPr="00B3790F">
        <w:rPr>
          <w:rFonts w:ascii="Times New Roman" w:hAnsi="Times New Roman"/>
          <w:sz w:val="28"/>
          <w:szCs w:val="28"/>
        </w:rPr>
        <w:t xml:space="preserve"> (САЗ 08-38) с изменением, внесенным Законом Приднестровской Молдавской Республики от 15 мая 2009 года № 757-ЗИ-IV (САЗ 09-20); включая </w:t>
      </w:r>
      <w:r w:rsidR="00B3790F" w:rsidRPr="00B3790F">
        <w:rPr>
          <w:rFonts w:ascii="Times New Roman" w:hAnsi="Times New Roman"/>
          <w:sz w:val="28"/>
          <w:szCs w:val="28"/>
        </w:rPr>
        <w:br/>
        <w:t xml:space="preserve">от 23 апреля 2009 года № 735-ЗИД-IV (САЗ 09-17) с изменениями, внесенными законами Приднестровской Молдавской Республики </w:t>
      </w:r>
      <w:r w:rsidR="00B3790F" w:rsidRPr="00B3790F">
        <w:rPr>
          <w:rFonts w:ascii="Times New Roman" w:hAnsi="Times New Roman"/>
          <w:sz w:val="28"/>
          <w:szCs w:val="28"/>
        </w:rPr>
        <w:br/>
        <w:t>от 9 октября 2009 года № 881-ЗИ-</w:t>
      </w:r>
      <w:r w:rsidR="00B3790F" w:rsidRPr="00B3790F">
        <w:rPr>
          <w:rFonts w:ascii="Times New Roman" w:hAnsi="Times New Roman"/>
          <w:sz w:val="28"/>
          <w:szCs w:val="28"/>
          <w:lang w:val="en-US"/>
        </w:rPr>
        <w:t>IV</w:t>
      </w:r>
      <w:r w:rsidR="00B3790F" w:rsidRPr="00B3790F">
        <w:rPr>
          <w:rFonts w:ascii="Times New Roman" w:hAnsi="Times New Roman"/>
          <w:sz w:val="28"/>
          <w:szCs w:val="28"/>
        </w:rPr>
        <w:t xml:space="preserve"> (САЗ 09-41), от 9 октября 2009 года </w:t>
      </w:r>
      <w:r w:rsidR="00B3790F" w:rsidRPr="00B3790F">
        <w:rPr>
          <w:rFonts w:ascii="Times New Roman" w:hAnsi="Times New Roman"/>
          <w:sz w:val="28"/>
          <w:szCs w:val="28"/>
        </w:rPr>
        <w:br/>
        <w:t>№ 882-ЗИ-</w:t>
      </w:r>
      <w:r w:rsidR="00B3790F" w:rsidRPr="00B3790F">
        <w:rPr>
          <w:rFonts w:ascii="Times New Roman" w:hAnsi="Times New Roman"/>
          <w:sz w:val="28"/>
          <w:szCs w:val="28"/>
          <w:lang w:val="en-US"/>
        </w:rPr>
        <w:t>IV</w:t>
      </w:r>
      <w:r w:rsidR="00B3790F" w:rsidRPr="00B3790F">
        <w:rPr>
          <w:rFonts w:ascii="Times New Roman" w:hAnsi="Times New Roman"/>
          <w:sz w:val="28"/>
          <w:szCs w:val="28"/>
        </w:rPr>
        <w:t xml:space="preserve"> (САЗ 09-41), от 12 марта 2010 года № 38-ЗИ-VI </w:t>
      </w:r>
      <w:r w:rsidR="00B3790F" w:rsidRPr="00B3790F">
        <w:rPr>
          <w:rFonts w:ascii="Times New Roman" w:hAnsi="Times New Roman"/>
          <w:sz w:val="28"/>
          <w:szCs w:val="28"/>
        </w:rPr>
        <w:br/>
        <w:t>(САЗ 10-10), а также от 10 августа 2009 года № 840-ЗД-</w:t>
      </w:r>
      <w:r w:rsidR="00B3790F" w:rsidRPr="00B3790F">
        <w:rPr>
          <w:rFonts w:ascii="Times New Roman" w:hAnsi="Times New Roman"/>
          <w:sz w:val="28"/>
          <w:szCs w:val="28"/>
          <w:lang w:val="en-US"/>
        </w:rPr>
        <w:t>IV</w:t>
      </w:r>
      <w:r w:rsidR="00B3790F" w:rsidRPr="00B3790F">
        <w:rPr>
          <w:rFonts w:ascii="Times New Roman" w:hAnsi="Times New Roman"/>
          <w:sz w:val="28"/>
          <w:szCs w:val="28"/>
        </w:rPr>
        <w:t xml:space="preserve"> (САЗ 09-33); </w:t>
      </w:r>
      <w:r w:rsidR="00B3790F" w:rsidRPr="00B3790F">
        <w:rPr>
          <w:rFonts w:ascii="Times New Roman" w:hAnsi="Times New Roman"/>
          <w:sz w:val="28"/>
          <w:szCs w:val="28"/>
        </w:rPr>
        <w:br/>
      </w:r>
      <w:proofErr w:type="gramStart"/>
      <w:r w:rsidR="00B3790F" w:rsidRPr="00B3790F">
        <w:rPr>
          <w:rFonts w:ascii="Times New Roman" w:hAnsi="Times New Roman"/>
          <w:sz w:val="28"/>
          <w:szCs w:val="28"/>
        </w:rPr>
        <w:t xml:space="preserve">от </w:t>
      </w:r>
      <w:r w:rsidR="00B3790F" w:rsidRPr="00B3790F">
        <w:rPr>
          <w:rFonts w:ascii="Times New Roman" w:hAnsi="Times New Roman"/>
          <w:caps/>
          <w:sz w:val="28"/>
          <w:szCs w:val="28"/>
        </w:rPr>
        <w:t xml:space="preserve">29 </w:t>
      </w:r>
      <w:r w:rsidR="00B3790F" w:rsidRPr="00B3790F">
        <w:rPr>
          <w:rFonts w:ascii="Times New Roman" w:hAnsi="Times New Roman"/>
          <w:sz w:val="28"/>
          <w:szCs w:val="28"/>
        </w:rPr>
        <w:t>сентября 2010 года № 177-ЗИД-</w:t>
      </w:r>
      <w:r w:rsidR="00B3790F" w:rsidRPr="00B3790F">
        <w:rPr>
          <w:rFonts w:ascii="Times New Roman" w:hAnsi="Times New Roman"/>
          <w:sz w:val="28"/>
          <w:szCs w:val="28"/>
          <w:lang w:val="en-US"/>
        </w:rPr>
        <w:t>IV</w:t>
      </w:r>
      <w:r w:rsidR="00B3790F" w:rsidRPr="00B3790F">
        <w:rPr>
          <w:rFonts w:ascii="Times New Roman" w:hAnsi="Times New Roman"/>
          <w:sz w:val="28"/>
          <w:szCs w:val="28"/>
        </w:rPr>
        <w:t xml:space="preserve"> (САЗ 10-39); от </w:t>
      </w:r>
      <w:r w:rsidR="00B3790F" w:rsidRPr="00B3790F">
        <w:rPr>
          <w:rFonts w:ascii="Times New Roman" w:hAnsi="Times New Roman"/>
          <w:caps/>
          <w:sz w:val="28"/>
          <w:szCs w:val="28"/>
        </w:rPr>
        <w:t xml:space="preserve">29 </w:t>
      </w:r>
      <w:r w:rsidR="00B3790F" w:rsidRPr="00B3790F">
        <w:rPr>
          <w:rFonts w:ascii="Times New Roman" w:hAnsi="Times New Roman"/>
          <w:sz w:val="28"/>
          <w:szCs w:val="28"/>
        </w:rPr>
        <w:t xml:space="preserve">сентября </w:t>
      </w:r>
      <w:r w:rsidR="00B3790F" w:rsidRPr="00B3790F">
        <w:rPr>
          <w:rFonts w:ascii="Times New Roman" w:hAnsi="Times New Roman"/>
          <w:sz w:val="28"/>
          <w:szCs w:val="28"/>
        </w:rPr>
        <w:br/>
        <w:t>2010 года № 180-ЗИ-</w:t>
      </w:r>
      <w:r w:rsidR="00B3790F" w:rsidRPr="00B3790F">
        <w:rPr>
          <w:rFonts w:ascii="Times New Roman" w:hAnsi="Times New Roman"/>
          <w:sz w:val="28"/>
          <w:szCs w:val="28"/>
          <w:lang w:val="en-US"/>
        </w:rPr>
        <w:t>IV</w:t>
      </w:r>
      <w:r w:rsidR="00B3790F" w:rsidRPr="00B3790F">
        <w:rPr>
          <w:rFonts w:ascii="Times New Roman" w:hAnsi="Times New Roman"/>
          <w:sz w:val="28"/>
          <w:szCs w:val="28"/>
        </w:rPr>
        <w:t xml:space="preserve"> (САЗ 10-39); от 13 октября 2010 года № 195-ЗИ-IV </w:t>
      </w:r>
      <w:r w:rsidR="00B3790F" w:rsidRPr="00B3790F">
        <w:rPr>
          <w:rFonts w:ascii="Times New Roman" w:hAnsi="Times New Roman"/>
          <w:sz w:val="28"/>
          <w:szCs w:val="28"/>
        </w:rPr>
        <w:lastRenderedPageBreak/>
        <w:t xml:space="preserve">(САЗ 10-41); от 10 декабря 2010 года № 255-ЗИД-IV (САЗ 10-49); </w:t>
      </w:r>
      <w:r w:rsidR="00B3790F" w:rsidRPr="00B3790F">
        <w:rPr>
          <w:rFonts w:ascii="Times New Roman" w:hAnsi="Times New Roman"/>
          <w:sz w:val="28"/>
          <w:szCs w:val="28"/>
        </w:rPr>
        <w:br/>
        <w:t xml:space="preserve">от </w:t>
      </w:r>
      <w:r w:rsidR="00B3790F" w:rsidRPr="00B3790F">
        <w:rPr>
          <w:rFonts w:ascii="Times New Roman" w:hAnsi="Times New Roman"/>
          <w:caps/>
          <w:sz w:val="28"/>
          <w:szCs w:val="28"/>
        </w:rPr>
        <w:t xml:space="preserve">27 </w:t>
      </w:r>
      <w:r w:rsidR="00B3790F" w:rsidRPr="00B3790F">
        <w:rPr>
          <w:rFonts w:ascii="Times New Roman" w:hAnsi="Times New Roman"/>
          <w:sz w:val="28"/>
          <w:szCs w:val="28"/>
        </w:rPr>
        <w:t>сентября 2011 года № 149-ЗИ-</w:t>
      </w:r>
      <w:r w:rsidR="00B3790F" w:rsidRPr="00B3790F">
        <w:rPr>
          <w:rFonts w:ascii="Times New Roman" w:hAnsi="Times New Roman"/>
          <w:sz w:val="28"/>
          <w:szCs w:val="28"/>
          <w:lang w:val="en-US"/>
        </w:rPr>
        <w:t>V</w:t>
      </w:r>
      <w:r w:rsidR="00B3790F" w:rsidRPr="00B3790F">
        <w:rPr>
          <w:rFonts w:ascii="Times New Roman" w:hAnsi="Times New Roman"/>
          <w:sz w:val="28"/>
          <w:szCs w:val="28"/>
        </w:rPr>
        <w:t xml:space="preserve"> (САЗ 11-39); </w:t>
      </w:r>
      <w:r w:rsidR="00B3790F" w:rsidRPr="00B3790F">
        <w:rPr>
          <w:rFonts w:ascii="Times New Roman" w:hAnsi="Times New Roman"/>
          <w:bCs/>
          <w:sz w:val="28"/>
          <w:szCs w:val="28"/>
        </w:rPr>
        <w:t xml:space="preserve">от </w:t>
      </w:r>
      <w:r w:rsidR="00B3790F" w:rsidRPr="00B3790F">
        <w:rPr>
          <w:rFonts w:ascii="Times New Roman" w:hAnsi="Times New Roman"/>
          <w:caps/>
          <w:sz w:val="28"/>
          <w:szCs w:val="28"/>
        </w:rPr>
        <w:t xml:space="preserve">28 </w:t>
      </w:r>
      <w:r w:rsidR="00B3790F" w:rsidRPr="00B3790F">
        <w:rPr>
          <w:rFonts w:ascii="Times New Roman" w:hAnsi="Times New Roman"/>
          <w:sz w:val="28"/>
          <w:szCs w:val="28"/>
        </w:rPr>
        <w:t xml:space="preserve">ноября 2011 года </w:t>
      </w:r>
      <w:r w:rsidR="00B3790F" w:rsidRPr="00B3790F">
        <w:rPr>
          <w:rFonts w:ascii="Times New Roman" w:hAnsi="Times New Roman"/>
          <w:sz w:val="28"/>
          <w:szCs w:val="28"/>
        </w:rPr>
        <w:br/>
        <w:t>№ 218-ЗИД-</w:t>
      </w:r>
      <w:r w:rsidR="00B3790F" w:rsidRPr="00B3790F">
        <w:rPr>
          <w:rFonts w:ascii="Times New Roman" w:hAnsi="Times New Roman"/>
          <w:sz w:val="28"/>
          <w:szCs w:val="28"/>
          <w:lang w:val="en-US"/>
        </w:rPr>
        <w:t>V</w:t>
      </w:r>
      <w:r w:rsidR="00B3790F" w:rsidRPr="00B3790F">
        <w:rPr>
          <w:rFonts w:ascii="Times New Roman" w:hAnsi="Times New Roman"/>
          <w:sz w:val="28"/>
          <w:szCs w:val="28"/>
        </w:rPr>
        <w:t xml:space="preserve"> (САЗ 11-48); от 23 марта 2012 года № 33-ЗИ-</w:t>
      </w:r>
      <w:r w:rsidR="00B3790F" w:rsidRPr="00B3790F">
        <w:rPr>
          <w:rFonts w:ascii="Times New Roman" w:hAnsi="Times New Roman"/>
          <w:sz w:val="28"/>
          <w:szCs w:val="28"/>
          <w:lang w:val="en-US"/>
        </w:rPr>
        <w:t>V</w:t>
      </w:r>
      <w:r w:rsidR="00B3790F" w:rsidRPr="00B3790F">
        <w:rPr>
          <w:rFonts w:ascii="Times New Roman" w:hAnsi="Times New Roman"/>
          <w:sz w:val="28"/>
          <w:szCs w:val="28"/>
        </w:rPr>
        <w:t xml:space="preserve"> (САЗ 12-13);</w:t>
      </w:r>
      <w:proofErr w:type="gramEnd"/>
      <w:r w:rsidR="00B3790F" w:rsidRPr="00B3790F">
        <w:rPr>
          <w:rFonts w:ascii="Times New Roman" w:hAnsi="Times New Roman"/>
          <w:sz w:val="28"/>
          <w:szCs w:val="28"/>
        </w:rPr>
        <w:t xml:space="preserve"> </w:t>
      </w:r>
      <w:r w:rsidR="00B3790F" w:rsidRPr="00B3790F">
        <w:rPr>
          <w:rFonts w:ascii="Times New Roman" w:hAnsi="Times New Roman"/>
          <w:sz w:val="28"/>
          <w:szCs w:val="28"/>
        </w:rPr>
        <w:br/>
      </w:r>
      <w:proofErr w:type="gramStart"/>
      <w:r w:rsidR="00B3790F" w:rsidRPr="00B3790F">
        <w:rPr>
          <w:rFonts w:ascii="Times New Roman" w:hAnsi="Times New Roman"/>
          <w:sz w:val="28"/>
          <w:szCs w:val="28"/>
        </w:rPr>
        <w:t>от 17 июня 2013 года № 124-ЗИ-</w:t>
      </w:r>
      <w:r w:rsidR="00B3790F" w:rsidRPr="00B3790F">
        <w:rPr>
          <w:rFonts w:ascii="Times New Roman" w:hAnsi="Times New Roman"/>
          <w:sz w:val="28"/>
          <w:szCs w:val="28"/>
          <w:lang w:val="en-US"/>
        </w:rPr>
        <w:t>V</w:t>
      </w:r>
      <w:r w:rsidR="00B3790F" w:rsidRPr="00B3790F">
        <w:rPr>
          <w:rFonts w:ascii="Times New Roman" w:hAnsi="Times New Roman"/>
          <w:sz w:val="28"/>
          <w:szCs w:val="28"/>
        </w:rPr>
        <w:t xml:space="preserve"> (САЗ 13-24); от </w:t>
      </w:r>
      <w:r w:rsidR="00B3790F" w:rsidRPr="00B3790F">
        <w:rPr>
          <w:rFonts w:ascii="Times New Roman" w:hAnsi="Times New Roman"/>
          <w:caps/>
          <w:sz w:val="28"/>
          <w:szCs w:val="28"/>
        </w:rPr>
        <w:t xml:space="preserve">21 </w:t>
      </w:r>
      <w:r w:rsidR="00B3790F" w:rsidRPr="00B3790F">
        <w:rPr>
          <w:rFonts w:ascii="Times New Roman" w:hAnsi="Times New Roman"/>
          <w:sz w:val="28"/>
          <w:szCs w:val="28"/>
        </w:rPr>
        <w:t xml:space="preserve">июня 2013 года </w:t>
      </w:r>
      <w:r w:rsidR="00B3790F" w:rsidRPr="00B3790F">
        <w:rPr>
          <w:rFonts w:ascii="Times New Roman" w:hAnsi="Times New Roman"/>
          <w:sz w:val="28"/>
          <w:szCs w:val="28"/>
        </w:rPr>
        <w:br/>
      </w:r>
      <w:r w:rsidR="00B3790F" w:rsidRPr="00B3790F">
        <w:rPr>
          <w:rFonts w:ascii="Times New Roman" w:hAnsi="Times New Roman"/>
          <w:caps/>
          <w:sz w:val="28"/>
          <w:szCs w:val="28"/>
        </w:rPr>
        <w:t>№ 128-ЗИ-</w:t>
      </w:r>
      <w:r w:rsidR="00B3790F" w:rsidRPr="00B3790F">
        <w:rPr>
          <w:rFonts w:ascii="Times New Roman" w:hAnsi="Times New Roman"/>
          <w:caps/>
          <w:sz w:val="28"/>
          <w:szCs w:val="28"/>
          <w:lang w:val="en-US"/>
        </w:rPr>
        <w:t>V</w:t>
      </w:r>
      <w:r w:rsidR="00B3790F" w:rsidRPr="00B3790F">
        <w:rPr>
          <w:rFonts w:ascii="Times New Roman" w:hAnsi="Times New Roman"/>
          <w:caps/>
          <w:sz w:val="28"/>
          <w:szCs w:val="28"/>
        </w:rPr>
        <w:t xml:space="preserve"> (САЗ 13-24); </w:t>
      </w:r>
      <w:r w:rsidR="00B3790F" w:rsidRPr="00B3790F">
        <w:rPr>
          <w:rFonts w:ascii="Times New Roman" w:hAnsi="Times New Roman"/>
          <w:sz w:val="28"/>
          <w:szCs w:val="28"/>
        </w:rPr>
        <w:t>от 25 июля 2013 года</w:t>
      </w:r>
      <w:r w:rsidR="00B3790F" w:rsidRPr="00B3790F">
        <w:rPr>
          <w:rFonts w:ascii="Times New Roman" w:hAnsi="Times New Roman"/>
          <w:caps/>
          <w:sz w:val="28"/>
          <w:szCs w:val="28"/>
        </w:rPr>
        <w:t xml:space="preserve"> № 162-ЗД-V (САЗ 13-29); </w:t>
      </w:r>
      <w:r w:rsidR="00B3790F" w:rsidRPr="00B3790F">
        <w:rPr>
          <w:rFonts w:ascii="Times New Roman" w:hAnsi="Times New Roman"/>
          <w:caps/>
          <w:sz w:val="28"/>
          <w:szCs w:val="28"/>
        </w:rPr>
        <w:br/>
      </w:r>
      <w:r w:rsidR="00B3790F" w:rsidRPr="00B3790F">
        <w:rPr>
          <w:rFonts w:ascii="Times New Roman" w:hAnsi="Times New Roman"/>
          <w:sz w:val="28"/>
          <w:szCs w:val="28"/>
        </w:rPr>
        <w:t>от</w:t>
      </w:r>
      <w:r w:rsidR="00B3790F" w:rsidRPr="00B3790F">
        <w:rPr>
          <w:rFonts w:ascii="Times New Roman" w:hAnsi="Times New Roman"/>
          <w:caps/>
          <w:sz w:val="28"/>
          <w:szCs w:val="28"/>
        </w:rPr>
        <w:t xml:space="preserve"> 23 </w:t>
      </w:r>
      <w:r w:rsidR="00B3790F" w:rsidRPr="00B3790F">
        <w:rPr>
          <w:rFonts w:ascii="Times New Roman" w:hAnsi="Times New Roman"/>
          <w:sz w:val="28"/>
          <w:szCs w:val="28"/>
        </w:rPr>
        <w:t xml:space="preserve">августа 2013 года </w:t>
      </w:r>
      <w:r w:rsidR="00B3790F" w:rsidRPr="00B3790F">
        <w:rPr>
          <w:rFonts w:ascii="Times New Roman" w:hAnsi="Times New Roman"/>
          <w:caps/>
          <w:sz w:val="28"/>
          <w:szCs w:val="28"/>
        </w:rPr>
        <w:t>№ 180-ЗИ-</w:t>
      </w:r>
      <w:r w:rsidR="00B3790F" w:rsidRPr="00B3790F">
        <w:rPr>
          <w:rFonts w:ascii="Times New Roman" w:hAnsi="Times New Roman"/>
          <w:caps/>
          <w:sz w:val="28"/>
          <w:szCs w:val="28"/>
          <w:lang w:val="en-US"/>
        </w:rPr>
        <w:t>V</w:t>
      </w:r>
      <w:r w:rsidR="00B3790F" w:rsidRPr="00B3790F">
        <w:rPr>
          <w:rFonts w:ascii="Times New Roman" w:hAnsi="Times New Roman"/>
          <w:caps/>
          <w:sz w:val="28"/>
          <w:szCs w:val="28"/>
        </w:rPr>
        <w:t xml:space="preserve"> (САЗ 13-33); </w:t>
      </w:r>
      <w:r w:rsidR="00B3790F" w:rsidRPr="00B3790F">
        <w:rPr>
          <w:rFonts w:ascii="Times New Roman" w:hAnsi="Times New Roman"/>
          <w:sz w:val="28"/>
          <w:szCs w:val="28"/>
        </w:rPr>
        <w:t>от</w:t>
      </w:r>
      <w:r w:rsidR="00B3790F" w:rsidRPr="00B3790F">
        <w:rPr>
          <w:rFonts w:ascii="Times New Roman" w:hAnsi="Times New Roman"/>
          <w:caps/>
          <w:sz w:val="28"/>
          <w:szCs w:val="28"/>
        </w:rPr>
        <w:t xml:space="preserve"> 17 </w:t>
      </w:r>
      <w:r w:rsidR="00B3790F" w:rsidRPr="00B3790F">
        <w:rPr>
          <w:rFonts w:ascii="Times New Roman" w:hAnsi="Times New Roman"/>
          <w:sz w:val="28"/>
          <w:szCs w:val="28"/>
        </w:rPr>
        <w:t xml:space="preserve">апреля 2014 года </w:t>
      </w:r>
      <w:r w:rsidR="00B3790F" w:rsidRPr="00B3790F">
        <w:rPr>
          <w:rFonts w:ascii="Times New Roman" w:hAnsi="Times New Roman"/>
          <w:sz w:val="28"/>
          <w:szCs w:val="28"/>
        </w:rPr>
        <w:br/>
      </w:r>
      <w:r w:rsidR="00B3790F" w:rsidRPr="00B3790F">
        <w:rPr>
          <w:rFonts w:ascii="Times New Roman" w:hAnsi="Times New Roman"/>
          <w:caps/>
          <w:sz w:val="28"/>
          <w:szCs w:val="28"/>
        </w:rPr>
        <w:t>№ 83-ЗИ-</w:t>
      </w:r>
      <w:r w:rsidR="00B3790F" w:rsidRPr="00B3790F">
        <w:rPr>
          <w:rFonts w:ascii="Times New Roman" w:hAnsi="Times New Roman"/>
          <w:caps/>
          <w:sz w:val="28"/>
          <w:szCs w:val="28"/>
          <w:lang w:val="en-US"/>
        </w:rPr>
        <w:t>V</w:t>
      </w:r>
      <w:r w:rsidR="00B3790F" w:rsidRPr="00B3790F">
        <w:rPr>
          <w:rFonts w:ascii="Times New Roman" w:hAnsi="Times New Roman"/>
          <w:sz w:val="28"/>
          <w:szCs w:val="28"/>
        </w:rPr>
        <w:t xml:space="preserve"> </w:t>
      </w:r>
      <w:r w:rsidR="00B3790F" w:rsidRPr="00B3790F">
        <w:rPr>
          <w:rFonts w:ascii="Times New Roman" w:hAnsi="Times New Roman"/>
          <w:caps/>
          <w:sz w:val="28"/>
          <w:szCs w:val="28"/>
        </w:rPr>
        <w:t xml:space="preserve">(САЗ 14-16); </w:t>
      </w:r>
      <w:r w:rsidR="00B3790F" w:rsidRPr="00B3790F">
        <w:rPr>
          <w:rFonts w:ascii="Times New Roman" w:hAnsi="Times New Roman"/>
          <w:sz w:val="28"/>
          <w:szCs w:val="28"/>
        </w:rPr>
        <w:t>от 23 декабря 2014 года № 219-ЗИ-</w:t>
      </w:r>
      <w:r w:rsidR="00B3790F" w:rsidRPr="00B3790F">
        <w:rPr>
          <w:rFonts w:ascii="Times New Roman" w:hAnsi="Times New Roman"/>
          <w:sz w:val="28"/>
          <w:szCs w:val="28"/>
          <w:lang w:val="en-US"/>
        </w:rPr>
        <w:t>V</w:t>
      </w:r>
      <w:r w:rsidR="00B3790F" w:rsidRPr="00B3790F">
        <w:rPr>
          <w:rFonts w:ascii="Times New Roman" w:hAnsi="Times New Roman"/>
          <w:sz w:val="28"/>
          <w:szCs w:val="28"/>
        </w:rPr>
        <w:t xml:space="preserve"> (САЗ 14-52); </w:t>
      </w:r>
      <w:r w:rsidR="00B3790F" w:rsidRPr="00B3790F">
        <w:rPr>
          <w:rFonts w:ascii="Times New Roman" w:hAnsi="Times New Roman"/>
          <w:sz w:val="28"/>
          <w:szCs w:val="28"/>
        </w:rPr>
        <w:br/>
        <w:t xml:space="preserve">от </w:t>
      </w:r>
      <w:r w:rsidR="00B3790F" w:rsidRPr="00B3790F">
        <w:rPr>
          <w:rFonts w:ascii="Times New Roman" w:hAnsi="Times New Roman"/>
          <w:caps/>
          <w:sz w:val="28"/>
          <w:szCs w:val="28"/>
        </w:rPr>
        <w:t xml:space="preserve">28 </w:t>
      </w:r>
      <w:r w:rsidR="00B3790F" w:rsidRPr="00B3790F">
        <w:rPr>
          <w:rFonts w:ascii="Times New Roman" w:hAnsi="Times New Roman"/>
          <w:sz w:val="28"/>
          <w:szCs w:val="28"/>
        </w:rPr>
        <w:t>марта 2016 года № 55-ЗИ-</w:t>
      </w:r>
      <w:r w:rsidR="00B3790F" w:rsidRPr="00B3790F">
        <w:rPr>
          <w:rFonts w:ascii="Times New Roman" w:hAnsi="Times New Roman"/>
          <w:sz w:val="28"/>
          <w:szCs w:val="28"/>
          <w:lang w:val="en-US"/>
        </w:rPr>
        <w:t>VI</w:t>
      </w:r>
      <w:r w:rsidR="00B3790F" w:rsidRPr="00B3790F">
        <w:rPr>
          <w:rFonts w:ascii="Times New Roman" w:hAnsi="Times New Roman"/>
          <w:sz w:val="28"/>
          <w:szCs w:val="28"/>
        </w:rPr>
        <w:t xml:space="preserve"> (САЗ 16-13);</w:t>
      </w:r>
      <w:proofErr w:type="gramEnd"/>
      <w:r w:rsidR="00B3790F" w:rsidRPr="00B3790F">
        <w:rPr>
          <w:rFonts w:ascii="Times New Roman" w:hAnsi="Times New Roman"/>
          <w:sz w:val="28"/>
          <w:szCs w:val="28"/>
        </w:rPr>
        <w:t xml:space="preserve"> </w:t>
      </w:r>
      <w:proofErr w:type="gramStart"/>
      <w:r w:rsidR="00B3790F" w:rsidRPr="00B3790F">
        <w:rPr>
          <w:rFonts w:ascii="Times New Roman" w:hAnsi="Times New Roman"/>
          <w:sz w:val="28"/>
          <w:szCs w:val="28"/>
        </w:rPr>
        <w:t xml:space="preserve">от 30 июня 2016 года </w:t>
      </w:r>
      <w:r w:rsidR="00B3790F" w:rsidRPr="00B3790F">
        <w:rPr>
          <w:rFonts w:ascii="Times New Roman" w:hAnsi="Times New Roman"/>
          <w:sz w:val="28"/>
          <w:szCs w:val="28"/>
        </w:rPr>
        <w:br/>
        <w:t>№ 164-ЗИ-</w:t>
      </w:r>
      <w:r w:rsidR="00B3790F" w:rsidRPr="00B3790F">
        <w:rPr>
          <w:rFonts w:ascii="Times New Roman" w:hAnsi="Times New Roman"/>
          <w:sz w:val="28"/>
          <w:szCs w:val="28"/>
          <w:lang w:val="en-US"/>
        </w:rPr>
        <w:t>VI</w:t>
      </w:r>
      <w:r w:rsidR="00B3790F" w:rsidRPr="00B3790F">
        <w:rPr>
          <w:rFonts w:ascii="Times New Roman" w:hAnsi="Times New Roman"/>
          <w:sz w:val="28"/>
          <w:szCs w:val="28"/>
        </w:rPr>
        <w:t xml:space="preserve"> (САЗ 16-26); от 28 декабря 2016 года № 308-ЗИ-VI (САЗ 17-1); от 17 февраля 2017 года № 37-ЗИ-</w:t>
      </w:r>
      <w:r w:rsidR="00B3790F" w:rsidRPr="00B3790F">
        <w:rPr>
          <w:rFonts w:ascii="Times New Roman" w:hAnsi="Times New Roman"/>
          <w:sz w:val="28"/>
          <w:szCs w:val="28"/>
          <w:lang w:val="en-US"/>
        </w:rPr>
        <w:t>VI</w:t>
      </w:r>
      <w:r w:rsidR="00B3790F" w:rsidRPr="00B3790F">
        <w:rPr>
          <w:rFonts w:ascii="Times New Roman" w:hAnsi="Times New Roman"/>
          <w:sz w:val="28"/>
          <w:szCs w:val="28"/>
        </w:rPr>
        <w:t xml:space="preserve"> (САЗ 17-8); от </w:t>
      </w:r>
      <w:r w:rsidR="00B3790F" w:rsidRPr="00B3790F">
        <w:rPr>
          <w:rFonts w:ascii="Times New Roman" w:hAnsi="Times New Roman"/>
          <w:caps/>
          <w:sz w:val="28"/>
          <w:szCs w:val="28"/>
        </w:rPr>
        <w:t xml:space="preserve">24 </w:t>
      </w:r>
      <w:r w:rsidR="00B3790F" w:rsidRPr="00B3790F">
        <w:rPr>
          <w:rFonts w:ascii="Times New Roman" w:hAnsi="Times New Roman"/>
          <w:sz w:val="28"/>
          <w:szCs w:val="28"/>
        </w:rPr>
        <w:t xml:space="preserve">марта </w:t>
      </w:r>
      <w:r w:rsidR="00B3790F" w:rsidRPr="00B3790F">
        <w:rPr>
          <w:rFonts w:ascii="Times New Roman" w:hAnsi="Times New Roman"/>
          <w:caps/>
          <w:sz w:val="28"/>
          <w:szCs w:val="28"/>
        </w:rPr>
        <w:t xml:space="preserve">2017 </w:t>
      </w:r>
      <w:r w:rsidR="00B3790F" w:rsidRPr="00B3790F">
        <w:rPr>
          <w:rFonts w:ascii="Times New Roman" w:hAnsi="Times New Roman"/>
          <w:sz w:val="28"/>
          <w:szCs w:val="28"/>
        </w:rPr>
        <w:t xml:space="preserve">года </w:t>
      </w:r>
      <w:r w:rsidR="00B3790F" w:rsidRPr="00B3790F">
        <w:rPr>
          <w:rFonts w:ascii="Times New Roman" w:hAnsi="Times New Roman"/>
          <w:sz w:val="28"/>
          <w:szCs w:val="28"/>
        </w:rPr>
        <w:br/>
        <w:t>№ 57-ЗИД-</w:t>
      </w:r>
      <w:r w:rsidR="00B3790F" w:rsidRPr="00B3790F">
        <w:rPr>
          <w:rFonts w:ascii="Times New Roman" w:hAnsi="Times New Roman"/>
          <w:sz w:val="28"/>
          <w:szCs w:val="28"/>
          <w:lang w:val="en-US"/>
        </w:rPr>
        <w:t>VI</w:t>
      </w:r>
      <w:r w:rsidR="00B3790F" w:rsidRPr="00B3790F">
        <w:rPr>
          <w:rFonts w:ascii="Times New Roman" w:hAnsi="Times New Roman"/>
          <w:sz w:val="28"/>
          <w:szCs w:val="28"/>
        </w:rPr>
        <w:t xml:space="preserve"> (САЗ 17-13); от </w:t>
      </w:r>
      <w:r w:rsidR="00B3790F" w:rsidRPr="00B3790F">
        <w:rPr>
          <w:rFonts w:ascii="Times New Roman" w:hAnsi="Times New Roman"/>
          <w:caps/>
          <w:sz w:val="28"/>
          <w:szCs w:val="28"/>
        </w:rPr>
        <w:t xml:space="preserve">29 </w:t>
      </w:r>
      <w:r w:rsidR="00B3790F" w:rsidRPr="00B3790F">
        <w:rPr>
          <w:rFonts w:ascii="Times New Roman" w:hAnsi="Times New Roman"/>
          <w:sz w:val="28"/>
          <w:szCs w:val="28"/>
        </w:rPr>
        <w:t xml:space="preserve">марта </w:t>
      </w:r>
      <w:r w:rsidR="00B3790F" w:rsidRPr="00B3790F">
        <w:rPr>
          <w:rFonts w:ascii="Times New Roman" w:hAnsi="Times New Roman"/>
          <w:caps/>
          <w:sz w:val="28"/>
          <w:szCs w:val="28"/>
        </w:rPr>
        <w:t xml:space="preserve">2017 </w:t>
      </w:r>
      <w:r w:rsidR="00B3790F" w:rsidRPr="00B3790F">
        <w:rPr>
          <w:rFonts w:ascii="Times New Roman" w:hAnsi="Times New Roman"/>
          <w:sz w:val="28"/>
          <w:szCs w:val="28"/>
        </w:rPr>
        <w:t>года № 66-ЗИД-</w:t>
      </w:r>
      <w:r w:rsidR="00B3790F" w:rsidRPr="00B3790F">
        <w:rPr>
          <w:rFonts w:ascii="Times New Roman" w:hAnsi="Times New Roman"/>
          <w:sz w:val="28"/>
          <w:szCs w:val="28"/>
          <w:lang w:val="en-US"/>
        </w:rPr>
        <w:t>VI</w:t>
      </w:r>
      <w:r w:rsidR="00B3790F" w:rsidRPr="00B3790F">
        <w:rPr>
          <w:rFonts w:ascii="Times New Roman" w:hAnsi="Times New Roman"/>
          <w:sz w:val="28"/>
          <w:szCs w:val="28"/>
        </w:rPr>
        <w:t xml:space="preserve"> (САЗ 17-14) </w:t>
      </w:r>
      <w:r w:rsidR="00B3790F" w:rsidRPr="00B3790F">
        <w:rPr>
          <w:rFonts w:ascii="Times New Roman" w:hAnsi="Times New Roman"/>
          <w:sz w:val="28"/>
          <w:szCs w:val="28"/>
        </w:rPr>
        <w:br/>
        <w:t>с изменением, внесенным Законом Приднестровской Молдавской Республики от 22 июня 2017 года № 181-ЗИ-VI (САЗ 17-26);</w:t>
      </w:r>
      <w:proofErr w:type="gramEnd"/>
      <w:r w:rsidR="00B3790F" w:rsidRPr="00B3790F">
        <w:rPr>
          <w:rFonts w:ascii="Times New Roman" w:hAnsi="Times New Roman"/>
          <w:sz w:val="28"/>
          <w:szCs w:val="28"/>
        </w:rPr>
        <w:t xml:space="preserve"> </w:t>
      </w:r>
      <w:proofErr w:type="gramStart"/>
      <w:r w:rsidR="00B3790F" w:rsidRPr="00B3790F">
        <w:rPr>
          <w:rFonts w:ascii="Times New Roman" w:hAnsi="Times New Roman"/>
          <w:sz w:val="28"/>
          <w:szCs w:val="28"/>
        </w:rPr>
        <w:t xml:space="preserve">от 11 апреля 2017 года № 84-ЗИ-VI (САЗ 17-16); от </w:t>
      </w:r>
      <w:r w:rsidR="00B3790F" w:rsidRPr="00B3790F">
        <w:rPr>
          <w:rFonts w:ascii="Times New Roman" w:hAnsi="Times New Roman"/>
          <w:caps/>
          <w:sz w:val="28"/>
          <w:szCs w:val="28"/>
        </w:rPr>
        <w:t xml:space="preserve">19 </w:t>
      </w:r>
      <w:r w:rsidR="00B3790F" w:rsidRPr="00B3790F">
        <w:rPr>
          <w:rFonts w:ascii="Times New Roman" w:hAnsi="Times New Roman"/>
          <w:sz w:val="28"/>
          <w:szCs w:val="28"/>
        </w:rPr>
        <w:t xml:space="preserve">июля </w:t>
      </w:r>
      <w:r w:rsidR="00B3790F" w:rsidRPr="00B3790F">
        <w:rPr>
          <w:rFonts w:ascii="Times New Roman" w:hAnsi="Times New Roman"/>
          <w:caps/>
          <w:sz w:val="28"/>
          <w:szCs w:val="28"/>
        </w:rPr>
        <w:t xml:space="preserve">2017 </w:t>
      </w:r>
      <w:r w:rsidR="00B3790F" w:rsidRPr="00B3790F">
        <w:rPr>
          <w:rFonts w:ascii="Times New Roman" w:hAnsi="Times New Roman"/>
          <w:sz w:val="28"/>
          <w:szCs w:val="28"/>
        </w:rPr>
        <w:t>года № 225-ЗД-</w:t>
      </w:r>
      <w:r w:rsidR="00B3790F" w:rsidRPr="00B3790F">
        <w:rPr>
          <w:rFonts w:ascii="Times New Roman" w:hAnsi="Times New Roman"/>
          <w:sz w:val="28"/>
          <w:szCs w:val="28"/>
          <w:lang w:val="en-US"/>
        </w:rPr>
        <w:t>VI</w:t>
      </w:r>
      <w:r w:rsidR="00B3790F" w:rsidRPr="00B3790F">
        <w:rPr>
          <w:rFonts w:ascii="Times New Roman" w:hAnsi="Times New Roman"/>
          <w:sz w:val="28"/>
          <w:szCs w:val="28"/>
        </w:rPr>
        <w:t xml:space="preserve"> </w:t>
      </w:r>
      <w:r w:rsidR="00B3790F" w:rsidRPr="00B3790F">
        <w:rPr>
          <w:rFonts w:ascii="Times New Roman" w:hAnsi="Times New Roman"/>
          <w:sz w:val="28"/>
          <w:szCs w:val="28"/>
        </w:rPr>
        <w:br/>
        <w:t xml:space="preserve">(САЗ 17-30); от </w:t>
      </w:r>
      <w:r w:rsidR="00B3790F" w:rsidRPr="00B3790F">
        <w:rPr>
          <w:rFonts w:ascii="Times New Roman" w:hAnsi="Times New Roman"/>
          <w:caps/>
          <w:sz w:val="28"/>
          <w:szCs w:val="28"/>
        </w:rPr>
        <w:t xml:space="preserve">20 </w:t>
      </w:r>
      <w:r w:rsidR="00B3790F" w:rsidRPr="00B3790F">
        <w:rPr>
          <w:rFonts w:ascii="Times New Roman" w:hAnsi="Times New Roman"/>
          <w:sz w:val="28"/>
          <w:szCs w:val="28"/>
        </w:rPr>
        <w:t xml:space="preserve">декабря </w:t>
      </w:r>
      <w:r w:rsidR="00B3790F" w:rsidRPr="00B3790F">
        <w:rPr>
          <w:rFonts w:ascii="Times New Roman" w:hAnsi="Times New Roman"/>
          <w:caps/>
          <w:sz w:val="28"/>
          <w:szCs w:val="28"/>
        </w:rPr>
        <w:t xml:space="preserve">2017 </w:t>
      </w:r>
      <w:r w:rsidR="00B3790F" w:rsidRPr="00B3790F">
        <w:rPr>
          <w:rFonts w:ascii="Times New Roman" w:hAnsi="Times New Roman"/>
          <w:sz w:val="28"/>
          <w:szCs w:val="28"/>
        </w:rPr>
        <w:t>года № 382-ЗИ-</w:t>
      </w:r>
      <w:r w:rsidR="00B3790F" w:rsidRPr="00B3790F">
        <w:rPr>
          <w:rFonts w:ascii="Times New Roman" w:hAnsi="Times New Roman"/>
          <w:sz w:val="28"/>
          <w:szCs w:val="28"/>
          <w:lang w:val="en-US"/>
        </w:rPr>
        <w:t>VI</w:t>
      </w:r>
      <w:r w:rsidR="00B3790F" w:rsidRPr="00B3790F">
        <w:rPr>
          <w:rFonts w:ascii="Times New Roman" w:hAnsi="Times New Roman"/>
          <w:sz w:val="28"/>
          <w:szCs w:val="28"/>
        </w:rPr>
        <w:t xml:space="preserve"> (САЗ 17-52); </w:t>
      </w:r>
      <w:r w:rsidR="00B3790F" w:rsidRPr="00B3790F">
        <w:rPr>
          <w:rFonts w:ascii="Times New Roman" w:hAnsi="Times New Roman"/>
          <w:sz w:val="28"/>
          <w:szCs w:val="28"/>
        </w:rPr>
        <w:br/>
        <w:t xml:space="preserve">от </w:t>
      </w:r>
      <w:r w:rsidR="00B3790F" w:rsidRPr="00B3790F">
        <w:rPr>
          <w:rFonts w:ascii="Times New Roman" w:hAnsi="Times New Roman"/>
          <w:caps/>
          <w:sz w:val="28"/>
          <w:szCs w:val="28"/>
        </w:rPr>
        <w:t xml:space="preserve">28 </w:t>
      </w:r>
      <w:r w:rsidR="00B3790F" w:rsidRPr="00B3790F">
        <w:rPr>
          <w:rFonts w:ascii="Times New Roman" w:hAnsi="Times New Roman"/>
          <w:sz w:val="28"/>
          <w:szCs w:val="28"/>
        </w:rPr>
        <w:t xml:space="preserve">декабря </w:t>
      </w:r>
      <w:r w:rsidR="00B3790F" w:rsidRPr="00B3790F">
        <w:rPr>
          <w:rFonts w:ascii="Times New Roman" w:hAnsi="Times New Roman"/>
          <w:caps/>
          <w:sz w:val="28"/>
          <w:szCs w:val="28"/>
        </w:rPr>
        <w:t xml:space="preserve">2017 </w:t>
      </w:r>
      <w:r w:rsidR="00B3790F" w:rsidRPr="00B3790F">
        <w:rPr>
          <w:rFonts w:ascii="Times New Roman" w:hAnsi="Times New Roman"/>
          <w:sz w:val="28"/>
          <w:szCs w:val="28"/>
        </w:rPr>
        <w:t>года № 391-ЗД-</w:t>
      </w:r>
      <w:r w:rsidR="00B3790F" w:rsidRPr="00B3790F">
        <w:rPr>
          <w:rFonts w:ascii="Times New Roman" w:hAnsi="Times New Roman"/>
          <w:sz w:val="28"/>
          <w:szCs w:val="28"/>
          <w:lang w:val="en-US"/>
        </w:rPr>
        <w:t>VI</w:t>
      </w:r>
      <w:r w:rsidR="00B3790F" w:rsidRPr="00B3790F">
        <w:rPr>
          <w:rFonts w:ascii="Times New Roman" w:hAnsi="Times New Roman"/>
          <w:sz w:val="28"/>
          <w:szCs w:val="28"/>
        </w:rPr>
        <w:t xml:space="preserve"> (САЗ 18-1,1); от </w:t>
      </w:r>
      <w:r w:rsidR="00B3790F" w:rsidRPr="00B3790F">
        <w:rPr>
          <w:rFonts w:ascii="Times New Roman" w:hAnsi="Times New Roman"/>
          <w:caps/>
          <w:sz w:val="28"/>
          <w:szCs w:val="28"/>
        </w:rPr>
        <w:t xml:space="preserve">6 </w:t>
      </w:r>
      <w:r w:rsidR="00B3790F" w:rsidRPr="00B3790F">
        <w:rPr>
          <w:rFonts w:ascii="Times New Roman" w:hAnsi="Times New Roman"/>
          <w:sz w:val="28"/>
          <w:szCs w:val="28"/>
        </w:rPr>
        <w:t xml:space="preserve">февраля </w:t>
      </w:r>
      <w:r w:rsidR="00B3790F" w:rsidRPr="00B3790F">
        <w:rPr>
          <w:rFonts w:ascii="Times New Roman" w:hAnsi="Times New Roman"/>
          <w:caps/>
          <w:sz w:val="28"/>
          <w:szCs w:val="28"/>
        </w:rPr>
        <w:t xml:space="preserve">2018 </w:t>
      </w:r>
      <w:r w:rsidR="00B3790F" w:rsidRPr="00B3790F">
        <w:rPr>
          <w:rFonts w:ascii="Times New Roman" w:hAnsi="Times New Roman"/>
          <w:sz w:val="28"/>
          <w:szCs w:val="28"/>
        </w:rPr>
        <w:t xml:space="preserve">года </w:t>
      </w:r>
      <w:r w:rsidR="00B3790F" w:rsidRPr="00B3790F">
        <w:rPr>
          <w:rFonts w:ascii="Times New Roman" w:hAnsi="Times New Roman"/>
          <w:sz w:val="28"/>
          <w:szCs w:val="28"/>
        </w:rPr>
        <w:br/>
        <w:t>№ 32-ЗД-</w:t>
      </w:r>
      <w:r w:rsidR="00B3790F" w:rsidRPr="00B3790F">
        <w:rPr>
          <w:rFonts w:ascii="Times New Roman" w:hAnsi="Times New Roman"/>
          <w:sz w:val="28"/>
          <w:szCs w:val="28"/>
          <w:lang w:val="en-US"/>
        </w:rPr>
        <w:t>VI</w:t>
      </w:r>
      <w:r w:rsidR="00B3790F" w:rsidRPr="00B3790F">
        <w:rPr>
          <w:rFonts w:ascii="Times New Roman" w:hAnsi="Times New Roman"/>
          <w:sz w:val="28"/>
          <w:szCs w:val="28"/>
        </w:rPr>
        <w:t xml:space="preserve"> (САЗ 18-6); от 8 мая 2018 года № 125-ЗД-VI (САЗ 18-19); </w:t>
      </w:r>
      <w:r w:rsidR="00B3790F" w:rsidRPr="00B3790F">
        <w:rPr>
          <w:rFonts w:ascii="Times New Roman" w:hAnsi="Times New Roman"/>
          <w:sz w:val="28"/>
          <w:szCs w:val="28"/>
        </w:rPr>
        <w:br/>
        <w:t xml:space="preserve">от 26 июля </w:t>
      </w:r>
      <w:r w:rsidR="00B3790F" w:rsidRPr="00B3790F">
        <w:rPr>
          <w:rFonts w:ascii="Times New Roman" w:hAnsi="Times New Roman"/>
          <w:caps/>
          <w:sz w:val="28"/>
          <w:szCs w:val="28"/>
        </w:rPr>
        <w:t xml:space="preserve">2018 </w:t>
      </w:r>
      <w:r w:rsidR="00B3790F" w:rsidRPr="00B3790F">
        <w:rPr>
          <w:rFonts w:ascii="Times New Roman" w:hAnsi="Times New Roman"/>
          <w:sz w:val="28"/>
          <w:szCs w:val="28"/>
        </w:rPr>
        <w:t>года № 249-ЗИД-</w:t>
      </w:r>
      <w:r w:rsidR="00B3790F" w:rsidRPr="00B3790F">
        <w:rPr>
          <w:rFonts w:ascii="Times New Roman" w:hAnsi="Times New Roman"/>
          <w:sz w:val="28"/>
          <w:szCs w:val="28"/>
          <w:lang w:val="en-US"/>
        </w:rPr>
        <w:t>VI</w:t>
      </w:r>
      <w:r w:rsidR="00B3790F" w:rsidRPr="00B3790F">
        <w:rPr>
          <w:rFonts w:ascii="Times New Roman" w:hAnsi="Times New Roman"/>
          <w:sz w:val="28"/>
          <w:szCs w:val="28"/>
        </w:rPr>
        <w:t xml:space="preserve"> (САЗ 18-30);</w:t>
      </w:r>
      <w:proofErr w:type="gramEnd"/>
      <w:r w:rsidR="00B3790F" w:rsidRPr="00B3790F">
        <w:rPr>
          <w:rFonts w:ascii="Times New Roman" w:hAnsi="Times New Roman"/>
          <w:sz w:val="28"/>
          <w:szCs w:val="28"/>
        </w:rPr>
        <w:t xml:space="preserve"> от 1 октября 2018 года </w:t>
      </w:r>
      <w:r w:rsidR="00B3790F" w:rsidRPr="00B3790F">
        <w:rPr>
          <w:rFonts w:ascii="Times New Roman" w:hAnsi="Times New Roman"/>
          <w:sz w:val="28"/>
          <w:szCs w:val="28"/>
        </w:rPr>
        <w:br/>
        <w:t xml:space="preserve">№ 280-ЗИД-VI (САЗ 18-40); от 6 ноября 2018 года </w:t>
      </w:r>
      <w:r w:rsidR="00B3790F" w:rsidRPr="00B3790F">
        <w:rPr>
          <w:rFonts w:ascii="Times New Roman" w:hAnsi="Times New Roman"/>
          <w:bCs/>
          <w:sz w:val="28"/>
          <w:szCs w:val="28"/>
        </w:rPr>
        <w:t>№ 297-ЗИД-</w:t>
      </w:r>
      <w:r w:rsidR="00B3790F" w:rsidRPr="00B3790F">
        <w:rPr>
          <w:rFonts w:ascii="Times New Roman" w:hAnsi="Times New Roman"/>
          <w:bCs/>
          <w:sz w:val="28"/>
          <w:szCs w:val="28"/>
          <w:lang w:val="en-US"/>
        </w:rPr>
        <w:t>VI</w:t>
      </w:r>
      <w:r w:rsidR="00B3790F" w:rsidRPr="00B3790F">
        <w:rPr>
          <w:rFonts w:ascii="Times New Roman" w:hAnsi="Times New Roman"/>
          <w:bCs/>
          <w:sz w:val="28"/>
          <w:szCs w:val="28"/>
        </w:rPr>
        <w:t xml:space="preserve"> </w:t>
      </w:r>
      <w:r w:rsidR="00B3790F" w:rsidRPr="00B3790F">
        <w:rPr>
          <w:rFonts w:ascii="Times New Roman" w:hAnsi="Times New Roman"/>
          <w:bCs/>
          <w:sz w:val="28"/>
          <w:szCs w:val="28"/>
        </w:rPr>
        <w:br/>
        <w:t>(САЗ 18-45)</w:t>
      </w:r>
      <w:r w:rsidR="00B3790F">
        <w:rPr>
          <w:rFonts w:ascii="Times New Roman" w:hAnsi="Times New Roman"/>
          <w:sz w:val="28"/>
          <w:szCs w:val="28"/>
        </w:rPr>
        <w:t xml:space="preserve">; </w:t>
      </w:r>
      <w:r w:rsidR="006E2FDF" w:rsidRPr="00DF0B9F">
        <w:rPr>
          <w:rFonts w:ascii="Times New Roman" w:hAnsi="Times New Roman"/>
          <w:sz w:val="28"/>
          <w:szCs w:val="28"/>
        </w:rPr>
        <w:t xml:space="preserve">от 28 декабря 2018 года </w:t>
      </w:r>
      <w:r w:rsidR="006E2FDF" w:rsidRPr="00DF0B9F">
        <w:rPr>
          <w:rFonts w:ascii="Times New Roman" w:hAnsi="Times New Roman"/>
          <w:bCs/>
          <w:sz w:val="28"/>
          <w:szCs w:val="28"/>
        </w:rPr>
        <w:t>№ 357-ЗИД-</w:t>
      </w:r>
      <w:r w:rsidR="006E2FDF" w:rsidRPr="00DF0B9F">
        <w:rPr>
          <w:rFonts w:ascii="Times New Roman" w:hAnsi="Times New Roman"/>
          <w:bCs/>
          <w:sz w:val="28"/>
          <w:szCs w:val="28"/>
          <w:lang w:val="en-US"/>
        </w:rPr>
        <w:t>VI</w:t>
      </w:r>
      <w:r w:rsidR="006E2FDF" w:rsidRPr="00DF0B9F">
        <w:rPr>
          <w:bCs/>
          <w:sz w:val="28"/>
          <w:szCs w:val="28"/>
        </w:rPr>
        <w:t xml:space="preserve"> </w:t>
      </w:r>
      <w:r w:rsidR="006E2FDF" w:rsidRPr="00DF0B9F">
        <w:rPr>
          <w:rFonts w:ascii="Times New Roman" w:hAnsi="Times New Roman"/>
          <w:bCs/>
          <w:sz w:val="28"/>
          <w:szCs w:val="28"/>
        </w:rPr>
        <w:t>(САЗ 18-52,1)</w:t>
      </w:r>
      <w:r w:rsidR="006E2FDF">
        <w:rPr>
          <w:rFonts w:ascii="Times New Roman" w:hAnsi="Times New Roman"/>
          <w:bCs/>
          <w:sz w:val="28"/>
          <w:szCs w:val="28"/>
        </w:rPr>
        <w:t>;</w:t>
      </w:r>
      <w:r w:rsidR="006E2FDF" w:rsidRPr="006E2FDF">
        <w:rPr>
          <w:rFonts w:ascii="Times New Roman" w:hAnsi="Times New Roman"/>
          <w:sz w:val="28"/>
          <w:szCs w:val="28"/>
        </w:rPr>
        <w:t xml:space="preserve"> </w:t>
      </w:r>
      <w:r w:rsidR="006E2FDF">
        <w:rPr>
          <w:rFonts w:ascii="Times New Roman" w:hAnsi="Times New Roman"/>
          <w:sz w:val="28"/>
          <w:szCs w:val="28"/>
        </w:rPr>
        <w:br/>
      </w:r>
      <w:r w:rsidR="00B3790F" w:rsidRPr="006E2FDF">
        <w:rPr>
          <w:rFonts w:ascii="Times New Roman" w:hAnsi="Times New Roman"/>
          <w:sz w:val="28"/>
          <w:szCs w:val="28"/>
        </w:rPr>
        <w:t xml:space="preserve">от 29 декабря 2018 года </w:t>
      </w:r>
      <w:r w:rsidR="00B3790F" w:rsidRPr="006E2FDF">
        <w:rPr>
          <w:rFonts w:ascii="Times New Roman" w:hAnsi="Times New Roman"/>
          <w:bCs/>
          <w:sz w:val="28"/>
          <w:szCs w:val="28"/>
        </w:rPr>
        <w:t>№ 360-ЗИ-</w:t>
      </w:r>
      <w:r w:rsidR="00B3790F" w:rsidRPr="006E2FDF">
        <w:rPr>
          <w:rFonts w:ascii="Times New Roman" w:hAnsi="Times New Roman"/>
          <w:bCs/>
          <w:sz w:val="28"/>
          <w:szCs w:val="28"/>
          <w:lang w:val="en-US"/>
        </w:rPr>
        <w:t>VI</w:t>
      </w:r>
      <w:r w:rsidR="00B3790F" w:rsidRPr="006E2FDF">
        <w:rPr>
          <w:rFonts w:ascii="Times New Roman" w:hAnsi="Times New Roman"/>
          <w:bCs/>
          <w:sz w:val="28"/>
          <w:szCs w:val="28"/>
        </w:rPr>
        <w:t xml:space="preserve"> (САЗ 18-52,1)</w:t>
      </w:r>
      <w:r w:rsidR="001C115B" w:rsidRPr="00DF0B9F">
        <w:rPr>
          <w:rFonts w:ascii="Times New Roman" w:hAnsi="Times New Roman"/>
          <w:bCs/>
          <w:sz w:val="28"/>
          <w:szCs w:val="28"/>
        </w:rPr>
        <w:t>,</w:t>
      </w:r>
      <w:r w:rsidRPr="006E2FDF">
        <w:rPr>
          <w:rFonts w:ascii="Times New Roman" w:hAnsi="Times New Roman"/>
          <w:sz w:val="28"/>
          <w:szCs w:val="28"/>
        </w:rPr>
        <w:t xml:space="preserve"> следующее изменение.</w:t>
      </w:r>
    </w:p>
    <w:p w:rsidR="00BD5C3D" w:rsidRDefault="00BD5C3D" w:rsidP="00BD5C3D">
      <w:pPr>
        <w:ind w:firstLine="709"/>
        <w:jc w:val="both"/>
        <w:rPr>
          <w:sz w:val="28"/>
          <w:szCs w:val="28"/>
        </w:rPr>
      </w:pPr>
      <w:bookmarkStart w:id="0" w:name="_GoBack"/>
      <w:bookmarkEnd w:id="0"/>
    </w:p>
    <w:p w:rsidR="00BD5C3D" w:rsidRPr="00383019" w:rsidRDefault="00BD5C3D" w:rsidP="00BD5C3D">
      <w:pPr>
        <w:ind w:firstLine="709"/>
        <w:jc w:val="both"/>
        <w:rPr>
          <w:sz w:val="28"/>
          <w:szCs w:val="28"/>
        </w:rPr>
      </w:pPr>
      <w:r>
        <w:rPr>
          <w:sz w:val="28"/>
          <w:szCs w:val="28"/>
        </w:rPr>
        <w:t>Подпункт х) части первой пункта 1 статьи 6 изложить в следующей редакции</w:t>
      </w:r>
      <w:r w:rsidRPr="00383019">
        <w:rPr>
          <w:sz w:val="28"/>
          <w:szCs w:val="28"/>
        </w:rPr>
        <w:t>:</w:t>
      </w:r>
    </w:p>
    <w:p w:rsidR="00BD5C3D" w:rsidRPr="00300891" w:rsidRDefault="00BD5C3D" w:rsidP="00BD5C3D">
      <w:pPr>
        <w:pStyle w:val="a3"/>
        <w:ind w:firstLine="709"/>
        <w:jc w:val="both"/>
        <w:rPr>
          <w:rFonts w:ascii="Times New Roman" w:hAnsi="Times New Roman"/>
          <w:sz w:val="28"/>
          <w:szCs w:val="28"/>
        </w:rPr>
      </w:pPr>
      <w:r w:rsidRPr="006F169A">
        <w:rPr>
          <w:rFonts w:ascii="Times New Roman" w:hAnsi="Times New Roman"/>
          <w:sz w:val="28"/>
          <w:szCs w:val="28"/>
        </w:rPr>
        <w:t>«</w:t>
      </w:r>
      <w:r w:rsidRPr="00300891">
        <w:rPr>
          <w:rFonts w:ascii="Times New Roman" w:hAnsi="Times New Roman"/>
          <w:sz w:val="28"/>
          <w:szCs w:val="28"/>
        </w:rPr>
        <w:t xml:space="preserve">х) вновь образуемые крестьянские (фермерские) хозяйства: </w:t>
      </w:r>
    </w:p>
    <w:p w:rsidR="00BD5C3D" w:rsidRPr="00300891" w:rsidRDefault="00BD5C3D" w:rsidP="00BD5C3D">
      <w:pPr>
        <w:autoSpaceDE w:val="0"/>
        <w:autoSpaceDN w:val="0"/>
        <w:adjustRightInd w:val="0"/>
        <w:ind w:firstLine="709"/>
        <w:jc w:val="both"/>
        <w:rPr>
          <w:sz w:val="28"/>
          <w:szCs w:val="28"/>
        </w:rPr>
      </w:pPr>
      <w:r w:rsidRPr="00300891">
        <w:rPr>
          <w:sz w:val="28"/>
          <w:szCs w:val="28"/>
        </w:rPr>
        <w:t xml:space="preserve">1) в первый год деятельности – на 100 процентов; </w:t>
      </w:r>
    </w:p>
    <w:p w:rsidR="00BD5C3D" w:rsidRPr="00300891" w:rsidRDefault="00BD5C3D" w:rsidP="00BD5C3D">
      <w:pPr>
        <w:autoSpaceDE w:val="0"/>
        <w:autoSpaceDN w:val="0"/>
        <w:adjustRightInd w:val="0"/>
        <w:ind w:firstLine="709"/>
        <w:jc w:val="both"/>
        <w:rPr>
          <w:sz w:val="28"/>
          <w:szCs w:val="28"/>
        </w:rPr>
      </w:pPr>
      <w:r w:rsidRPr="00300891">
        <w:rPr>
          <w:sz w:val="28"/>
          <w:szCs w:val="28"/>
        </w:rPr>
        <w:t xml:space="preserve">2) во второй год – на 75 процентов; </w:t>
      </w:r>
    </w:p>
    <w:p w:rsidR="00BD5C3D" w:rsidRPr="00300891" w:rsidRDefault="00BD5C3D" w:rsidP="00BD5C3D">
      <w:pPr>
        <w:autoSpaceDE w:val="0"/>
        <w:autoSpaceDN w:val="0"/>
        <w:adjustRightInd w:val="0"/>
        <w:ind w:firstLine="709"/>
        <w:jc w:val="both"/>
        <w:rPr>
          <w:sz w:val="28"/>
          <w:szCs w:val="28"/>
        </w:rPr>
      </w:pPr>
      <w:r w:rsidRPr="00300891">
        <w:rPr>
          <w:sz w:val="28"/>
          <w:szCs w:val="28"/>
        </w:rPr>
        <w:t xml:space="preserve">3) на третий год – на 50 процентов. </w:t>
      </w:r>
    </w:p>
    <w:p w:rsidR="00BD5C3D" w:rsidRDefault="00BD5C3D" w:rsidP="00BD5C3D">
      <w:pPr>
        <w:autoSpaceDE w:val="0"/>
        <w:autoSpaceDN w:val="0"/>
        <w:adjustRightInd w:val="0"/>
        <w:ind w:firstLine="709"/>
        <w:jc w:val="both"/>
        <w:rPr>
          <w:sz w:val="28"/>
          <w:szCs w:val="28"/>
        </w:rPr>
      </w:pPr>
      <w:r w:rsidRPr="00300891">
        <w:rPr>
          <w:sz w:val="28"/>
          <w:szCs w:val="28"/>
        </w:rPr>
        <w:t xml:space="preserve">Льгота по уплате земельного налога вновь образуемым крестьянским (фермерским) хозяйствам предоставляется </w:t>
      </w:r>
      <w:proofErr w:type="gramStart"/>
      <w:r w:rsidRPr="00300891">
        <w:rPr>
          <w:sz w:val="28"/>
          <w:szCs w:val="28"/>
        </w:rPr>
        <w:t>с даты</w:t>
      </w:r>
      <w:proofErr w:type="gramEnd"/>
      <w:r w:rsidRPr="00300891">
        <w:rPr>
          <w:sz w:val="28"/>
          <w:szCs w:val="28"/>
        </w:rPr>
        <w:t xml:space="preserve"> государственной регистрации крестьянского (фермерского) хозяйства. При этом годом деятельности крестьянского (фермерского) хозяйства в целях настоящего Закона является двенадцатимесячный период </w:t>
      </w:r>
      <w:proofErr w:type="gramStart"/>
      <w:r w:rsidRPr="00300891">
        <w:rPr>
          <w:sz w:val="28"/>
          <w:szCs w:val="28"/>
        </w:rPr>
        <w:t>с даты</w:t>
      </w:r>
      <w:proofErr w:type="gramEnd"/>
      <w:r w:rsidRPr="00300891">
        <w:rPr>
          <w:sz w:val="28"/>
          <w:szCs w:val="28"/>
        </w:rPr>
        <w:t xml:space="preserve"> государственной регистрации. </w:t>
      </w:r>
    </w:p>
    <w:p w:rsidR="00BD5C3D" w:rsidRPr="00FF2F43" w:rsidRDefault="00BD5C3D" w:rsidP="00BD5C3D">
      <w:pPr>
        <w:pStyle w:val="a3"/>
        <w:tabs>
          <w:tab w:val="left" w:pos="795"/>
          <w:tab w:val="left" w:pos="1155"/>
          <w:tab w:val="left" w:pos="1530"/>
        </w:tabs>
        <w:ind w:firstLine="709"/>
        <w:jc w:val="both"/>
        <w:rPr>
          <w:rFonts w:ascii="Times New Roman" w:hAnsi="Times New Roman"/>
          <w:sz w:val="28"/>
          <w:szCs w:val="28"/>
        </w:rPr>
      </w:pPr>
      <w:r w:rsidRPr="00FF2F43">
        <w:rPr>
          <w:rFonts w:ascii="Times New Roman" w:hAnsi="Times New Roman"/>
          <w:sz w:val="28"/>
          <w:szCs w:val="28"/>
        </w:rPr>
        <w:t>В случае</w:t>
      </w:r>
      <w:proofErr w:type="gramStart"/>
      <w:r w:rsidRPr="00FF2F43">
        <w:rPr>
          <w:rFonts w:ascii="Times New Roman" w:hAnsi="Times New Roman"/>
          <w:sz w:val="28"/>
          <w:szCs w:val="28"/>
        </w:rPr>
        <w:t>,</w:t>
      </w:r>
      <w:proofErr w:type="gramEnd"/>
      <w:r w:rsidRPr="00FF2F43">
        <w:rPr>
          <w:rFonts w:ascii="Times New Roman" w:hAnsi="Times New Roman"/>
          <w:sz w:val="28"/>
          <w:szCs w:val="28"/>
        </w:rPr>
        <w:t xml:space="preserve"> если на момент государственной регистрации крестьянс</w:t>
      </w:r>
      <w:r w:rsidR="006F169A">
        <w:rPr>
          <w:rFonts w:ascii="Times New Roman" w:hAnsi="Times New Roman"/>
          <w:sz w:val="28"/>
          <w:szCs w:val="28"/>
        </w:rPr>
        <w:t>кого (фермерского) хозяйства его членам</w:t>
      </w:r>
      <w:r w:rsidRPr="00FF2F43">
        <w:rPr>
          <w:rFonts w:ascii="Times New Roman" w:hAnsi="Times New Roman"/>
          <w:sz w:val="28"/>
          <w:szCs w:val="28"/>
        </w:rPr>
        <w:t xml:space="preserve"> не предоставлен в пользование и (или) аренду земельный участок, льгота по уплате земельного налога, предусмотренная настоящим подпунктом, предоставляется со дня принятия решения о предоставлении земельного участка в порядке, предусмотренном Земельным кодексом Приднестровской Молдавской Республики.</w:t>
      </w:r>
    </w:p>
    <w:p w:rsidR="00BD5C3D" w:rsidRPr="00300891" w:rsidRDefault="00BD5C3D" w:rsidP="00BD5C3D">
      <w:pPr>
        <w:autoSpaceDE w:val="0"/>
        <w:autoSpaceDN w:val="0"/>
        <w:adjustRightInd w:val="0"/>
        <w:ind w:firstLine="709"/>
        <w:jc w:val="both"/>
        <w:rPr>
          <w:sz w:val="28"/>
          <w:szCs w:val="28"/>
        </w:rPr>
      </w:pPr>
      <w:r w:rsidRPr="00300891">
        <w:rPr>
          <w:sz w:val="28"/>
          <w:szCs w:val="28"/>
        </w:rPr>
        <w:t>Денежные средства, высвобождаемые от платы за землю, являются государственными инвестициями и подлежат возврату крестьянским (фермерским) хозяйством в виде доначисления земельного налога в размере полученных инвестиций в случаях:</w:t>
      </w:r>
    </w:p>
    <w:p w:rsidR="00BD5C3D" w:rsidRPr="00300891" w:rsidRDefault="00DF499A" w:rsidP="00BD5C3D">
      <w:pPr>
        <w:autoSpaceDE w:val="0"/>
        <w:autoSpaceDN w:val="0"/>
        <w:adjustRightInd w:val="0"/>
        <w:ind w:firstLine="709"/>
        <w:jc w:val="both"/>
        <w:rPr>
          <w:sz w:val="28"/>
          <w:szCs w:val="28"/>
        </w:rPr>
      </w:pPr>
      <w:r>
        <w:rPr>
          <w:sz w:val="28"/>
          <w:szCs w:val="28"/>
        </w:rPr>
        <w:lastRenderedPageBreak/>
        <w:t>а</w:t>
      </w:r>
      <w:r w:rsidR="0043568A" w:rsidRPr="0043568A">
        <w:rPr>
          <w:sz w:val="28"/>
          <w:szCs w:val="28"/>
        </w:rPr>
        <w:t>)</w:t>
      </w:r>
      <w:r w:rsidR="00BD5C3D" w:rsidRPr="00300891">
        <w:rPr>
          <w:sz w:val="28"/>
          <w:szCs w:val="28"/>
        </w:rPr>
        <w:t xml:space="preserve"> если в срок ранее 7 (семи) лет с момента заключен</w:t>
      </w:r>
      <w:r w:rsidR="001951E9">
        <w:rPr>
          <w:sz w:val="28"/>
          <w:szCs w:val="28"/>
        </w:rPr>
        <w:t>ия договора пользования</w:t>
      </w:r>
      <w:r w:rsidR="00BD5C3D" w:rsidRPr="00300891">
        <w:rPr>
          <w:sz w:val="28"/>
          <w:szCs w:val="28"/>
        </w:rPr>
        <w:t xml:space="preserve"> земельным участком</w:t>
      </w:r>
      <w:r w:rsidR="001951E9" w:rsidRPr="001951E9">
        <w:rPr>
          <w:sz w:val="28"/>
          <w:szCs w:val="28"/>
        </w:rPr>
        <w:t xml:space="preserve"> (</w:t>
      </w:r>
      <w:r w:rsidR="001951E9">
        <w:rPr>
          <w:sz w:val="28"/>
          <w:szCs w:val="28"/>
        </w:rPr>
        <w:t>аренды земельного участка)</w:t>
      </w:r>
      <w:r w:rsidR="00BD5C3D" w:rsidRPr="00300891">
        <w:rPr>
          <w:sz w:val="28"/>
          <w:szCs w:val="28"/>
        </w:rPr>
        <w:t xml:space="preserve"> для крестьянского (фермерского) хозяйства произошло следующее:</w:t>
      </w:r>
    </w:p>
    <w:p w:rsidR="00BD5C3D" w:rsidRPr="00300891" w:rsidRDefault="00DF499A" w:rsidP="00BD5C3D">
      <w:pPr>
        <w:autoSpaceDE w:val="0"/>
        <w:autoSpaceDN w:val="0"/>
        <w:adjustRightInd w:val="0"/>
        <w:ind w:firstLine="709"/>
        <w:jc w:val="both"/>
        <w:rPr>
          <w:sz w:val="28"/>
          <w:szCs w:val="28"/>
        </w:rPr>
      </w:pPr>
      <w:r>
        <w:rPr>
          <w:sz w:val="28"/>
          <w:szCs w:val="28"/>
        </w:rPr>
        <w:t>1</w:t>
      </w:r>
      <w:r w:rsidR="00BD5C3D" w:rsidRPr="00300891">
        <w:rPr>
          <w:sz w:val="28"/>
          <w:szCs w:val="28"/>
        </w:rPr>
        <w:t>) расторжен</w:t>
      </w:r>
      <w:r w:rsidR="001951E9">
        <w:rPr>
          <w:sz w:val="28"/>
          <w:szCs w:val="28"/>
        </w:rPr>
        <w:t>ие договора пользования</w:t>
      </w:r>
      <w:r w:rsidR="00BD5C3D" w:rsidRPr="00300891">
        <w:rPr>
          <w:sz w:val="28"/>
          <w:szCs w:val="28"/>
        </w:rPr>
        <w:t xml:space="preserve"> земельным участком</w:t>
      </w:r>
      <w:r w:rsidR="001951E9">
        <w:rPr>
          <w:sz w:val="28"/>
          <w:szCs w:val="28"/>
        </w:rPr>
        <w:t xml:space="preserve"> (аренды земельного участка)</w:t>
      </w:r>
      <w:r w:rsidR="00BD5C3D" w:rsidRPr="00300891">
        <w:rPr>
          <w:sz w:val="28"/>
          <w:szCs w:val="28"/>
        </w:rPr>
        <w:t xml:space="preserve"> </w:t>
      </w:r>
      <w:r w:rsidR="004E5601" w:rsidRPr="004E5601">
        <w:rPr>
          <w:sz w:val="28"/>
          <w:szCs w:val="28"/>
        </w:rPr>
        <w:t>по инициативе членов кресть</w:t>
      </w:r>
      <w:r w:rsidR="001951E9">
        <w:rPr>
          <w:sz w:val="28"/>
          <w:szCs w:val="28"/>
        </w:rPr>
        <w:t>янского (фермерского) хозяйства</w:t>
      </w:r>
      <w:r w:rsidR="0043568A" w:rsidRPr="0043568A">
        <w:rPr>
          <w:sz w:val="28"/>
          <w:szCs w:val="28"/>
        </w:rPr>
        <w:t>,</w:t>
      </w:r>
      <w:r w:rsidR="004E5601">
        <w:rPr>
          <w:sz w:val="28"/>
          <w:szCs w:val="28"/>
        </w:rPr>
        <w:t xml:space="preserve"> </w:t>
      </w:r>
      <w:r w:rsidR="00BD5C3D" w:rsidRPr="00300891">
        <w:rPr>
          <w:sz w:val="28"/>
          <w:szCs w:val="28"/>
        </w:rPr>
        <w:t>за исключением случаев, установленных настоящим Законом;</w:t>
      </w:r>
    </w:p>
    <w:p w:rsidR="00BD5C3D" w:rsidRPr="00300891" w:rsidRDefault="00DF499A" w:rsidP="00BD5C3D">
      <w:pPr>
        <w:autoSpaceDE w:val="0"/>
        <w:autoSpaceDN w:val="0"/>
        <w:adjustRightInd w:val="0"/>
        <w:ind w:firstLine="709"/>
        <w:jc w:val="both"/>
        <w:rPr>
          <w:sz w:val="28"/>
          <w:szCs w:val="28"/>
        </w:rPr>
      </w:pPr>
      <w:r>
        <w:rPr>
          <w:sz w:val="28"/>
          <w:szCs w:val="28"/>
        </w:rPr>
        <w:t>2</w:t>
      </w:r>
      <w:r w:rsidR="00BD5C3D" w:rsidRPr="00300891">
        <w:rPr>
          <w:sz w:val="28"/>
          <w:szCs w:val="28"/>
        </w:rPr>
        <w:t>) ликвидация крестьянского (фермерского) хозяйства по инициативе его членов, за исключением случаев, установленных настоящим Законом;</w:t>
      </w:r>
    </w:p>
    <w:p w:rsidR="00BD5C3D" w:rsidRPr="00300891" w:rsidRDefault="00DF499A" w:rsidP="00BD5C3D">
      <w:pPr>
        <w:autoSpaceDE w:val="0"/>
        <w:autoSpaceDN w:val="0"/>
        <w:adjustRightInd w:val="0"/>
        <w:ind w:firstLine="709"/>
        <w:jc w:val="both"/>
        <w:rPr>
          <w:sz w:val="28"/>
          <w:szCs w:val="28"/>
        </w:rPr>
      </w:pPr>
      <w:r>
        <w:rPr>
          <w:sz w:val="28"/>
          <w:szCs w:val="28"/>
        </w:rPr>
        <w:t>3</w:t>
      </w:r>
      <w:r w:rsidR="00BD5C3D" w:rsidRPr="00300891">
        <w:rPr>
          <w:sz w:val="28"/>
          <w:szCs w:val="28"/>
        </w:rPr>
        <w:t>) выход одного из членов крестьянского (фермерского) хозяйства с выделением доли земельного участка пропорционально выделенной доле, если иное не установлено настоящим Законом.</w:t>
      </w:r>
    </w:p>
    <w:p w:rsidR="00BD5C3D" w:rsidRPr="00BB70ED" w:rsidRDefault="00BB70ED" w:rsidP="00BD5C3D">
      <w:pPr>
        <w:autoSpaceDE w:val="0"/>
        <w:autoSpaceDN w:val="0"/>
        <w:adjustRightInd w:val="0"/>
        <w:ind w:firstLine="709"/>
        <w:jc w:val="both"/>
        <w:rPr>
          <w:sz w:val="28"/>
          <w:szCs w:val="28"/>
        </w:rPr>
      </w:pPr>
      <w:r w:rsidRPr="00BB70ED">
        <w:rPr>
          <w:sz w:val="28"/>
          <w:szCs w:val="28"/>
        </w:rPr>
        <w:t xml:space="preserve">В случае выхода одного из членов крестьянского (фермерского) хозяйства с выделением доли земельного участка для создания нового крестьянского (фермерского) хозяйства </w:t>
      </w:r>
      <w:proofErr w:type="spellStart"/>
      <w:r w:rsidRPr="00BB70ED">
        <w:rPr>
          <w:sz w:val="28"/>
          <w:szCs w:val="28"/>
        </w:rPr>
        <w:t>доначисленный</w:t>
      </w:r>
      <w:proofErr w:type="spellEnd"/>
      <w:r w:rsidRPr="00BB70ED">
        <w:rPr>
          <w:sz w:val="28"/>
          <w:szCs w:val="28"/>
        </w:rPr>
        <w:t xml:space="preserve"> земельный налог не уплачивается. При этом льгота для вновь созданного крестьянского (фермерского) хозяйства, предусмотренная подпунктом х) части первой пункта 1 статьи 6 настоящего Закона, в части выделенной доли земельного участка, не предоставляется</w:t>
      </w:r>
      <w:r w:rsidR="00BD5C3D" w:rsidRPr="00BB70ED">
        <w:rPr>
          <w:sz w:val="28"/>
          <w:szCs w:val="28"/>
        </w:rPr>
        <w:t xml:space="preserve">; </w:t>
      </w:r>
    </w:p>
    <w:p w:rsidR="00BD5C3D" w:rsidRPr="00300891" w:rsidRDefault="00BD5C3D" w:rsidP="00BD5C3D">
      <w:pPr>
        <w:autoSpaceDE w:val="0"/>
        <w:autoSpaceDN w:val="0"/>
        <w:adjustRightInd w:val="0"/>
        <w:ind w:firstLine="709"/>
        <w:jc w:val="both"/>
        <w:rPr>
          <w:sz w:val="28"/>
          <w:szCs w:val="28"/>
        </w:rPr>
      </w:pPr>
      <w:r w:rsidRPr="00300891">
        <w:rPr>
          <w:sz w:val="28"/>
          <w:szCs w:val="28"/>
        </w:rPr>
        <w:t>4) расторжен</w:t>
      </w:r>
      <w:r w:rsidR="007B283E">
        <w:rPr>
          <w:sz w:val="28"/>
          <w:szCs w:val="28"/>
        </w:rPr>
        <w:t>ие договора пользования</w:t>
      </w:r>
      <w:r w:rsidRPr="00300891">
        <w:rPr>
          <w:sz w:val="28"/>
          <w:szCs w:val="28"/>
        </w:rPr>
        <w:t xml:space="preserve"> земельным участком</w:t>
      </w:r>
      <w:r w:rsidR="007B283E">
        <w:rPr>
          <w:sz w:val="28"/>
          <w:szCs w:val="28"/>
        </w:rPr>
        <w:t xml:space="preserve"> (аренды земельного участка)</w:t>
      </w:r>
      <w:r w:rsidRPr="00300891">
        <w:rPr>
          <w:sz w:val="28"/>
          <w:szCs w:val="28"/>
        </w:rPr>
        <w:t xml:space="preserve"> по инициативе органа, уполномоченного предоставлять земельные участки, или  арендодателя по причине неуплаты крестьянским (фермерским) хозяйством земельного налога (в том числе в составе арендной платы).</w:t>
      </w:r>
    </w:p>
    <w:p w:rsidR="00BD5C3D" w:rsidRPr="00300891" w:rsidRDefault="00BD5C3D" w:rsidP="00BD5C3D">
      <w:pPr>
        <w:autoSpaceDE w:val="0"/>
        <w:autoSpaceDN w:val="0"/>
        <w:adjustRightInd w:val="0"/>
        <w:ind w:firstLine="709"/>
        <w:jc w:val="both"/>
        <w:rPr>
          <w:sz w:val="28"/>
          <w:szCs w:val="28"/>
        </w:rPr>
      </w:pPr>
      <w:r w:rsidRPr="00300891">
        <w:rPr>
          <w:sz w:val="28"/>
          <w:szCs w:val="28"/>
        </w:rPr>
        <w:t xml:space="preserve">Денежные средства не подлежат возврату крестьянским (фермерским) хозяйством в случаях расторжения договора </w:t>
      </w:r>
      <w:r w:rsidR="00FB36E9" w:rsidRPr="00FB36E9">
        <w:rPr>
          <w:sz w:val="28"/>
          <w:szCs w:val="28"/>
        </w:rPr>
        <w:t>пользования земельным участком (аренды земельного участка</w:t>
      </w:r>
      <w:r w:rsidR="00FB36E9" w:rsidRPr="00B05BF1">
        <w:t>)</w:t>
      </w:r>
      <w:r w:rsidRPr="00300891">
        <w:rPr>
          <w:sz w:val="28"/>
          <w:szCs w:val="28"/>
        </w:rPr>
        <w:t xml:space="preserve"> </w:t>
      </w:r>
      <w:r w:rsidR="00A55DD1" w:rsidRPr="00FB36E9">
        <w:rPr>
          <w:sz w:val="28"/>
          <w:szCs w:val="28"/>
        </w:rPr>
        <w:t>по инициативе членов крестьянского (фермерского) хозяйства</w:t>
      </w:r>
      <w:r w:rsidR="00A55DD1" w:rsidRPr="00300891">
        <w:rPr>
          <w:sz w:val="28"/>
          <w:szCs w:val="28"/>
        </w:rPr>
        <w:t xml:space="preserve"> </w:t>
      </w:r>
      <w:r w:rsidRPr="00300891">
        <w:rPr>
          <w:sz w:val="28"/>
          <w:szCs w:val="28"/>
        </w:rPr>
        <w:t>или ликвидации крестьянского (фермерского) хозяйства по инициативе его членов в связи с запретом деятельности по ведению крестьянского (фермерского) хозяйства на основании индивидуально</w:t>
      </w:r>
      <w:r>
        <w:rPr>
          <w:sz w:val="28"/>
          <w:szCs w:val="28"/>
        </w:rPr>
        <w:t>го предпринимательского патента</w:t>
      </w:r>
      <w:r w:rsidRPr="00300891">
        <w:rPr>
          <w:sz w:val="28"/>
          <w:szCs w:val="28"/>
        </w:rPr>
        <w:t>;</w:t>
      </w:r>
    </w:p>
    <w:p w:rsidR="00BD5C3D" w:rsidRPr="005D6FE7" w:rsidRDefault="00BD5C3D" w:rsidP="00BD5C3D">
      <w:pPr>
        <w:ind w:firstLine="709"/>
        <w:jc w:val="both"/>
        <w:rPr>
          <w:sz w:val="28"/>
          <w:szCs w:val="28"/>
        </w:rPr>
      </w:pPr>
      <w:r w:rsidRPr="00300891">
        <w:rPr>
          <w:sz w:val="28"/>
          <w:szCs w:val="28"/>
        </w:rPr>
        <w:t>б</w:t>
      </w:r>
      <w:r w:rsidRPr="005D6FE7">
        <w:rPr>
          <w:sz w:val="28"/>
          <w:szCs w:val="28"/>
        </w:rPr>
        <w:t>) нерационального и неэффективного использования земельного участка из числа земель сельскохозяйственного назначения  и (или) из числа земель населенных пунктов, предоставленных для сельскохозяйственных целей, установленного в соответствии с действующим земельным законодательством Приднестровской Молдавской Республики.</w:t>
      </w:r>
    </w:p>
    <w:p w:rsidR="00BD5C3D" w:rsidRPr="00E0335D" w:rsidRDefault="00BD5C3D" w:rsidP="00BD5C3D">
      <w:pPr>
        <w:ind w:firstLine="709"/>
        <w:jc w:val="both"/>
        <w:rPr>
          <w:sz w:val="28"/>
          <w:szCs w:val="28"/>
        </w:rPr>
      </w:pPr>
      <w:r w:rsidRPr="00E0335D">
        <w:rPr>
          <w:sz w:val="28"/>
          <w:szCs w:val="28"/>
        </w:rPr>
        <w:t>Крестьянскими (фермерскими) хозяйствами возврат государственных инвестиций (в виде доначисления земельного налога) производится пропорционально площади земель, по которым установлено нерациональное и неэффективное использование земельных участков.</w:t>
      </w:r>
    </w:p>
    <w:p w:rsidR="00BD5C3D" w:rsidRPr="00644988" w:rsidRDefault="00BD5C3D" w:rsidP="00BD5C3D">
      <w:pPr>
        <w:autoSpaceDE w:val="0"/>
        <w:autoSpaceDN w:val="0"/>
        <w:adjustRightInd w:val="0"/>
        <w:ind w:firstLine="709"/>
        <w:jc w:val="both"/>
        <w:rPr>
          <w:sz w:val="28"/>
          <w:szCs w:val="28"/>
        </w:rPr>
      </w:pPr>
      <w:r w:rsidRPr="00644988">
        <w:rPr>
          <w:sz w:val="28"/>
          <w:szCs w:val="28"/>
        </w:rPr>
        <w:t xml:space="preserve">Уполномоченный орган в срок до 15 декабря года, следующего за </w:t>
      </w:r>
      <w:proofErr w:type="gramStart"/>
      <w:r w:rsidRPr="00644988">
        <w:rPr>
          <w:sz w:val="28"/>
          <w:szCs w:val="28"/>
        </w:rPr>
        <w:t>отчетным</w:t>
      </w:r>
      <w:proofErr w:type="gramEnd"/>
      <w:r w:rsidRPr="00644988">
        <w:rPr>
          <w:sz w:val="28"/>
          <w:szCs w:val="28"/>
        </w:rPr>
        <w:t xml:space="preserve">, предоставляет в территориальную налоговую инспекцию информацию о крестьянских (фермерских) хозяйствах, нерационально и неэффективно использующих земельные участки. Крестьянские (фермерские) хозяйства, не указанные в информации уполномоченного </w:t>
      </w:r>
      <w:r w:rsidRPr="00644988">
        <w:rPr>
          <w:sz w:val="28"/>
          <w:szCs w:val="28"/>
        </w:rPr>
        <w:lastRenderedPageBreak/>
        <w:t>органа, имеют право на получение льготы, предусмотренной  подпунктом х) части первой пункта 1 статьи 6 настоящего Закона, без представления дополнительных документов, подтверждающих рациональное и эффективное использование земельного участка.</w:t>
      </w:r>
    </w:p>
    <w:p w:rsidR="00BD5C3D" w:rsidRPr="00300891" w:rsidRDefault="00BD5C3D" w:rsidP="00BD5C3D">
      <w:pPr>
        <w:autoSpaceDE w:val="0"/>
        <w:autoSpaceDN w:val="0"/>
        <w:adjustRightInd w:val="0"/>
        <w:ind w:firstLine="709"/>
        <w:jc w:val="both"/>
        <w:rPr>
          <w:sz w:val="28"/>
          <w:szCs w:val="28"/>
        </w:rPr>
      </w:pPr>
      <w:r w:rsidRPr="00300891">
        <w:rPr>
          <w:sz w:val="28"/>
          <w:szCs w:val="28"/>
        </w:rPr>
        <w:t xml:space="preserve">Исчисление суммы </w:t>
      </w:r>
      <w:proofErr w:type="spellStart"/>
      <w:r w:rsidRPr="00300891">
        <w:rPr>
          <w:sz w:val="28"/>
          <w:szCs w:val="28"/>
        </w:rPr>
        <w:t>доначисленного</w:t>
      </w:r>
      <w:proofErr w:type="spellEnd"/>
      <w:r w:rsidRPr="00300891">
        <w:rPr>
          <w:sz w:val="28"/>
          <w:szCs w:val="28"/>
        </w:rPr>
        <w:t xml:space="preserve"> земельного налога в размере полученных инвестиций при их перерасчете производится налоговыми органами. </w:t>
      </w:r>
    </w:p>
    <w:p w:rsidR="00BD5C3D" w:rsidRPr="00300891" w:rsidRDefault="00BD5C3D" w:rsidP="00BD5C3D">
      <w:pPr>
        <w:autoSpaceDE w:val="0"/>
        <w:autoSpaceDN w:val="0"/>
        <w:adjustRightInd w:val="0"/>
        <w:ind w:firstLine="709"/>
        <w:jc w:val="both"/>
        <w:rPr>
          <w:sz w:val="28"/>
          <w:szCs w:val="28"/>
        </w:rPr>
      </w:pPr>
      <w:r w:rsidRPr="00300891">
        <w:rPr>
          <w:sz w:val="28"/>
          <w:szCs w:val="28"/>
        </w:rPr>
        <w:t xml:space="preserve">Возврат сумм </w:t>
      </w:r>
      <w:proofErr w:type="spellStart"/>
      <w:r w:rsidRPr="00300891">
        <w:rPr>
          <w:sz w:val="28"/>
          <w:szCs w:val="28"/>
        </w:rPr>
        <w:t>доначисленного</w:t>
      </w:r>
      <w:proofErr w:type="spellEnd"/>
      <w:r w:rsidRPr="00300891">
        <w:rPr>
          <w:sz w:val="28"/>
          <w:szCs w:val="28"/>
        </w:rPr>
        <w:t xml:space="preserve"> земельного налога в размере полученных инвестиций осуществляется в течение 10 (десяти) рабочих дней со дня получения извещения (предписания), переданного налоговым органом налогоплательщику лично под расписку или путем направления по почте заказным письмом. </w:t>
      </w:r>
    </w:p>
    <w:p w:rsidR="00BD5C3D" w:rsidRPr="00383019" w:rsidRDefault="00BD5C3D" w:rsidP="00BD5C3D">
      <w:pPr>
        <w:autoSpaceDE w:val="0"/>
        <w:autoSpaceDN w:val="0"/>
        <w:adjustRightInd w:val="0"/>
        <w:ind w:firstLine="709"/>
        <w:jc w:val="both"/>
        <w:rPr>
          <w:sz w:val="28"/>
          <w:szCs w:val="28"/>
        </w:rPr>
      </w:pPr>
      <w:r w:rsidRPr="00300891">
        <w:rPr>
          <w:sz w:val="28"/>
          <w:szCs w:val="28"/>
        </w:rPr>
        <w:t xml:space="preserve">Пеня по </w:t>
      </w:r>
      <w:proofErr w:type="spellStart"/>
      <w:r w:rsidRPr="00300891">
        <w:rPr>
          <w:sz w:val="28"/>
          <w:szCs w:val="28"/>
        </w:rPr>
        <w:t>доначисленным</w:t>
      </w:r>
      <w:proofErr w:type="spellEnd"/>
      <w:r w:rsidRPr="00300891">
        <w:rPr>
          <w:sz w:val="28"/>
          <w:szCs w:val="28"/>
        </w:rPr>
        <w:t xml:space="preserve"> суммам за период льготного</w:t>
      </w:r>
      <w:r w:rsidR="00B3790F">
        <w:rPr>
          <w:sz w:val="28"/>
          <w:szCs w:val="28"/>
        </w:rPr>
        <w:t xml:space="preserve"> налогообложения не начисляется</w:t>
      </w:r>
      <w:r w:rsidRPr="00383019">
        <w:rPr>
          <w:sz w:val="28"/>
          <w:szCs w:val="28"/>
        </w:rPr>
        <w:t>»</w:t>
      </w:r>
      <w:r>
        <w:rPr>
          <w:sz w:val="28"/>
          <w:szCs w:val="28"/>
        </w:rPr>
        <w:t>.</w:t>
      </w:r>
    </w:p>
    <w:p w:rsidR="00BD5C3D" w:rsidRPr="00383019" w:rsidRDefault="00BD5C3D" w:rsidP="00BD5C3D">
      <w:pPr>
        <w:ind w:firstLine="709"/>
        <w:jc w:val="both"/>
        <w:rPr>
          <w:sz w:val="28"/>
          <w:szCs w:val="28"/>
        </w:rPr>
      </w:pPr>
    </w:p>
    <w:p w:rsidR="00BD5C3D" w:rsidRDefault="00BD5C3D" w:rsidP="00BD5C3D">
      <w:pPr>
        <w:ind w:firstLine="708"/>
        <w:jc w:val="both"/>
        <w:rPr>
          <w:bCs/>
          <w:sz w:val="28"/>
          <w:szCs w:val="28"/>
        </w:rPr>
      </w:pPr>
      <w:r w:rsidRPr="00383019">
        <w:rPr>
          <w:b/>
          <w:bCs/>
          <w:sz w:val="28"/>
          <w:szCs w:val="28"/>
        </w:rPr>
        <w:t>Статья 2.</w:t>
      </w:r>
      <w:r w:rsidRPr="00383019">
        <w:rPr>
          <w:bCs/>
          <w:sz w:val="28"/>
          <w:szCs w:val="28"/>
        </w:rPr>
        <w:t xml:space="preserve"> Настоящий Закон вступает в силу с</w:t>
      </w:r>
      <w:r>
        <w:rPr>
          <w:bCs/>
          <w:sz w:val="28"/>
          <w:szCs w:val="28"/>
        </w:rPr>
        <w:t xml:space="preserve"> 1 января 2020 года.</w:t>
      </w:r>
    </w:p>
    <w:p w:rsidR="00B3790F" w:rsidRPr="00B3790F" w:rsidRDefault="00B3790F" w:rsidP="00B3790F">
      <w:pPr>
        <w:ind w:firstLine="720"/>
        <w:jc w:val="both"/>
        <w:rPr>
          <w:sz w:val="28"/>
          <w:szCs w:val="28"/>
        </w:rPr>
      </w:pPr>
    </w:p>
    <w:p w:rsidR="00B3790F" w:rsidRPr="00B3790F" w:rsidRDefault="00B3790F" w:rsidP="00B3790F">
      <w:pPr>
        <w:ind w:firstLine="720"/>
        <w:jc w:val="both"/>
        <w:rPr>
          <w:sz w:val="28"/>
          <w:szCs w:val="28"/>
        </w:rPr>
      </w:pPr>
    </w:p>
    <w:p w:rsidR="00B3790F" w:rsidRPr="00B3790F" w:rsidRDefault="00B3790F" w:rsidP="00B3790F">
      <w:pPr>
        <w:ind w:firstLine="720"/>
        <w:jc w:val="both"/>
        <w:rPr>
          <w:sz w:val="28"/>
          <w:szCs w:val="28"/>
        </w:rPr>
      </w:pPr>
    </w:p>
    <w:p w:rsidR="00B3790F" w:rsidRPr="00B3790F" w:rsidRDefault="00B3790F" w:rsidP="00B3790F">
      <w:pPr>
        <w:jc w:val="both"/>
        <w:rPr>
          <w:sz w:val="28"/>
          <w:szCs w:val="28"/>
        </w:rPr>
      </w:pPr>
      <w:r w:rsidRPr="00B3790F">
        <w:rPr>
          <w:sz w:val="28"/>
          <w:szCs w:val="28"/>
        </w:rPr>
        <w:t xml:space="preserve">Президент </w:t>
      </w:r>
    </w:p>
    <w:p w:rsidR="00B3790F" w:rsidRPr="00B3790F" w:rsidRDefault="00B3790F" w:rsidP="00B3790F">
      <w:pPr>
        <w:jc w:val="both"/>
        <w:rPr>
          <w:sz w:val="28"/>
          <w:szCs w:val="28"/>
        </w:rPr>
      </w:pPr>
      <w:r w:rsidRPr="00B3790F">
        <w:rPr>
          <w:sz w:val="28"/>
          <w:szCs w:val="28"/>
        </w:rPr>
        <w:t xml:space="preserve">Приднестровской </w:t>
      </w:r>
    </w:p>
    <w:p w:rsidR="00B3790F" w:rsidRDefault="00B3790F" w:rsidP="00B3790F">
      <w:pPr>
        <w:jc w:val="both"/>
        <w:rPr>
          <w:sz w:val="28"/>
          <w:szCs w:val="28"/>
          <w:lang w:val="en-US"/>
        </w:rPr>
      </w:pPr>
      <w:r w:rsidRPr="00B3790F">
        <w:rPr>
          <w:sz w:val="28"/>
          <w:szCs w:val="28"/>
        </w:rPr>
        <w:t xml:space="preserve">Молдавской Республики </w:t>
      </w:r>
      <w:r w:rsidRPr="00B3790F">
        <w:rPr>
          <w:sz w:val="28"/>
          <w:szCs w:val="28"/>
        </w:rPr>
        <w:tab/>
      </w:r>
      <w:r w:rsidRPr="00B3790F">
        <w:rPr>
          <w:sz w:val="28"/>
          <w:szCs w:val="28"/>
        </w:rPr>
        <w:tab/>
      </w:r>
      <w:r w:rsidRPr="00B3790F">
        <w:rPr>
          <w:sz w:val="28"/>
          <w:szCs w:val="28"/>
        </w:rPr>
        <w:tab/>
      </w:r>
      <w:r w:rsidRPr="00B3790F">
        <w:rPr>
          <w:sz w:val="28"/>
          <w:szCs w:val="28"/>
        </w:rPr>
        <w:tab/>
        <w:t xml:space="preserve">     В. Н. КРАСНОСЕЛЬСКИЙ</w:t>
      </w:r>
    </w:p>
    <w:p w:rsidR="00320605" w:rsidRDefault="00320605" w:rsidP="00B3790F">
      <w:pPr>
        <w:jc w:val="both"/>
        <w:rPr>
          <w:sz w:val="28"/>
          <w:szCs w:val="28"/>
          <w:lang w:val="en-US"/>
        </w:rPr>
      </w:pPr>
    </w:p>
    <w:p w:rsidR="00320605" w:rsidRDefault="00320605" w:rsidP="00B3790F">
      <w:pPr>
        <w:jc w:val="both"/>
        <w:rPr>
          <w:sz w:val="28"/>
          <w:szCs w:val="28"/>
          <w:lang w:val="en-US"/>
        </w:rPr>
      </w:pPr>
    </w:p>
    <w:p w:rsidR="00320605" w:rsidRDefault="00320605" w:rsidP="00B3790F">
      <w:pPr>
        <w:jc w:val="both"/>
        <w:rPr>
          <w:sz w:val="28"/>
          <w:szCs w:val="28"/>
          <w:lang w:val="en-US"/>
        </w:rPr>
      </w:pPr>
    </w:p>
    <w:p w:rsidR="00320605" w:rsidRDefault="00320605" w:rsidP="00B3790F">
      <w:pPr>
        <w:jc w:val="both"/>
        <w:rPr>
          <w:sz w:val="28"/>
          <w:szCs w:val="28"/>
          <w:lang w:val="en-US"/>
        </w:rPr>
      </w:pPr>
    </w:p>
    <w:p w:rsidR="00320605" w:rsidRPr="00DC787F" w:rsidRDefault="00320605" w:rsidP="00320605">
      <w:pPr>
        <w:rPr>
          <w:sz w:val="28"/>
          <w:szCs w:val="28"/>
        </w:rPr>
      </w:pPr>
      <w:r>
        <w:rPr>
          <w:sz w:val="28"/>
          <w:szCs w:val="28"/>
        </w:rPr>
        <w:t>г</w:t>
      </w:r>
      <w:r w:rsidRPr="00DC787F">
        <w:rPr>
          <w:sz w:val="28"/>
          <w:szCs w:val="28"/>
        </w:rPr>
        <w:t>. Тирасполь</w:t>
      </w:r>
    </w:p>
    <w:p w:rsidR="00320605" w:rsidRPr="005257AB" w:rsidRDefault="00320605" w:rsidP="00320605">
      <w:pPr>
        <w:ind w:left="28" w:hanging="28"/>
        <w:rPr>
          <w:sz w:val="28"/>
          <w:szCs w:val="28"/>
        </w:rPr>
      </w:pPr>
      <w:r w:rsidRPr="00320605">
        <w:rPr>
          <w:sz w:val="28"/>
          <w:szCs w:val="28"/>
        </w:rPr>
        <w:t>16</w:t>
      </w:r>
      <w:r>
        <w:rPr>
          <w:sz w:val="28"/>
          <w:szCs w:val="28"/>
        </w:rPr>
        <w:t xml:space="preserve"> декабря</w:t>
      </w:r>
      <w:r w:rsidRPr="00DC787F">
        <w:rPr>
          <w:sz w:val="28"/>
          <w:szCs w:val="28"/>
        </w:rPr>
        <w:t xml:space="preserve"> 201</w:t>
      </w:r>
      <w:r>
        <w:rPr>
          <w:sz w:val="28"/>
          <w:szCs w:val="28"/>
        </w:rPr>
        <w:t>9</w:t>
      </w:r>
      <w:r w:rsidRPr="00DC787F">
        <w:rPr>
          <w:sz w:val="28"/>
          <w:szCs w:val="28"/>
        </w:rPr>
        <w:t xml:space="preserve"> г.</w:t>
      </w:r>
    </w:p>
    <w:p w:rsidR="00320605" w:rsidRPr="00DC787F" w:rsidRDefault="00320605" w:rsidP="00320605">
      <w:pPr>
        <w:ind w:left="28" w:hanging="28"/>
        <w:rPr>
          <w:sz w:val="28"/>
          <w:szCs w:val="28"/>
        </w:rPr>
      </w:pPr>
      <w:r w:rsidRPr="00DC787F">
        <w:rPr>
          <w:sz w:val="28"/>
          <w:szCs w:val="28"/>
        </w:rPr>
        <w:t xml:space="preserve">№ </w:t>
      </w:r>
      <w:r>
        <w:rPr>
          <w:sz w:val="28"/>
          <w:szCs w:val="28"/>
        </w:rPr>
        <w:t>2</w:t>
      </w:r>
      <w:r w:rsidRPr="00320605">
        <w:rPr>
          <w:sz w:val="28"/>
          <w:szCs w:val="28"/>
        </w:rPr>
        <w:t>33</w:t>
      </w:r>
      <w:r w:rsidRPr="00DC787F">
        <w:rPr>
          <w:sz w:val="28"/>
          <w:szCs w:val="28"/>
        </w:rPr>
        <w:t>-</w:t>
      </w:r>
      <w:r>
        <w:rPr>
          <w:sz w:val="28"/>
          <w:szCs w:val="28"/>
        </w:rPr>
        <w:t>ЗИ</w:t>
      </w:r>
      <w:r w:rsidRPr="00DC787F">
        <w:rPr>
          <w:sz w:val="28"/>
          <w:szCs w:val="28"/>
        </w:rPr>
        <w:t>-VI</w:t>
      </w:r>
    </w:p>
    <w:p w:rsidR="00320605" w:rsidRPr="00320605" w:rsidRDefault="00320605" w:rsidP="00B3790F">
      <w:pPr>
        <w:jc w:val="both"/>
        <w:rPr>
          <w:sz w:val="28"/>
          <w:szCs w:val="28"/>
        </w:rPr>
      </w:pPr>
    </w:p>
    <w:sectPr w:rsidR="00320605" w:rsidRPr="00320605" w:rsidSect="00DB6DBB">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B4A" w:rsidRDefault="00C00B4A" w:rsidP="00DB6DBB">
      <w:r>
        <w:separator/>
      </w:r>
    </w:p>
  </w:endnote>
  <w:endnote w:type="continuationSeparator" w:id="0">
    <w:p w:rsidR="00C00B4A" w:rsidRDefault="00C00B4A" w:rsidP="00DB6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B4A" w:rsidRDefault="00C00B4A" w:rsidP="00DB6DBB">
      <w:r>
        <w:separator/>
      </w:r>
    </w:p>
  </w:footnote>
  <w:footnote w:type="continuationSeparator" w:id="0">
    <w:p w:rsidR="00C00B4A" w:rsidRDefault="00C00B4A" w:rsidP="00DB6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596397"/>
      <w:docPartObj>
        <w:docPartGallery w:val="Page Numbers (Top of Page)"/>
        <w:docPartUnique/>
      </w:docPartObj>
    </w:sdtPr>
    <w:sdtContent>
      <w:p w:rsidR="00DB6DBB" w:rsidRDefault="00F47E12">
        <w:pPr>
          <w:pStyle w:val="a5"/>
          <w:jc w:val="center"/>
        </w:pPr>
        <w:r>
          <w:fldChar w:fldCharType="begin"/>
        </w:r>
        <w:r w:rsidR="00DB6DBB">
          <w:instrText>PAGE   \* MERGEFORMAT</w:instrText>
        </w:r>
        <w:r>
          <w:fldChar w:fldCharType="separate"/>
        </w:r>
        <w:r w:rsidR="00320605">
          <w:rPr>
            <w:noProof/>
          </w:rPr>
          <w:t>4</w:t>
        </w:r>
        <w:r>
          <w:fldChar w:fldCharType="end"/>
        </w:r>
      </w:p>
    </w:sdtContent>
  </w:sdt>
  <w:p w:rsidR="00DB6DBB" w:rsidRDefault="00DB6DB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02621"/>
    <w:rsid w:val="00043CC7"/>
    <w:rsid w:val="001951E9"/>
    <w:rsid w:val="001C115B"/>
    <w:rsid w:val="00265742"/>
    <w:rsid w:val="00320605"/>
    <w:rsid w:val="003D240E"/>
    <w:rsid w:val="0043568A"/>
    <w:rsid w:val="004619EE"/>
    <w:rsid w:val="004E5601"/>
    <w:rsid w:val="00512B3A"/>
    <w:rsid w:val="00602621"/>
    <w:rsid w:val="006E2FDF"/>
    <w:rsid w:val="006F169A"/>
    <w:rsid w:val="007A7AB9"/>
    <w:rsid w:val="007B283E"/>
    <w:rsid w:val="00863918"/>
    <w:rsid w:val="00A55DD1"/>
    <w:rsid w:val="00B3790F"/>
    <w:rsid w:val="00B57EBD"/>
    <w:rsid w:val="00BB70ED"/>
    <w:rsid w:val="00BD5C3D"/>
    <w:rsid w:val="00C00B4A"/>
    <w:rsid w:val="00DB1D78"/>
    <w:rsid w:val="00DB6DBB"/>
    <w:rsid w:val="00DF0B9F"/>
    <w:rsid w:val="00DF499A"/>
    <w:rsid w:val="00ED62D6"/>
    <w:rsid w:val="00F47E12"/>
    <w:rsid w:val="00FB3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C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1 Знак Знак Знак Знак Знак, Зн, , Знак"/>
    <w:basedOn w:val="a"/>
    <w:link w:val="2"/>
    <w:rsid w:val="00BD5C3D"/>
    <w:rPr>
      <w:rFonts w:ascii="Courier New" w:hAnsi="Courier New"/>
      <w:sz w:val="20"/>
      <w:szCs w:val="20"/>
    </w:rPr>
  </w:style>
  <w:style w:type="character" w:customStyle="1" w:styleId="a4">
    <w:name w:val="Текст Знак"/>
    <w:basedOn w:val="a0"/>
    <w:uiPriority w:val="99"/>
    <w:semiHidden/>
    <w:rsid w:val="00BD5C3D"/>
    <w:rPr>
      <w:rFonts w:ascii="Consolas" w:eastAsia="Times New Roman" w:hAnsi="Consolas" w:cs="Consolas"/>
      <w:sz w:val="21"/>
      <w:szCs w:val="21"/>
      <w:lang w:eastAsia="ru-RU"/>
    </w:rPr>
  </w:style>
  <w:style w:type="character" w:customStyle="1" w:styleId="2">
    <w:name w:val="Текст Знак2"/>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 Зн Знак,  Знак"/>
    <w:basedOn w:val="a0"/>
    <w:link w:val="a3"/>
    <w:rsid w:val="00BD5C3D"/>
    <w:rPr>
      <w:rFonts w:ascii="Courier New" w:eastAsia="Times New Roman" w:hAnsi="Courier New" w:cs="Times New Roman"/>
      <w:sz w:val="20"/>
      <w:szCs w:val="20"/>
      <w:lang w:eastAsia="ru-RU"/>
    </w:rPr>
  </w:style>
  <w:style w:type="character" w:customStyle="1" w:styleId="margin">
    <w:name w:val="margin"/>
    <w:basedOn w:val="a0"/>
    <w:rsid w:val="00BD5C3D"/>
    <w:rPr>
      <w:rFonts w:cs="Times New Roman"/>
    </w:rPr>
  </w:style>
  <w:style w:type="paragraph" w:styleId="a5">
    <w:name w:val="header"/>
    <w:basedOn w:val="a"/>
    <w:link w:val="a6"/>
    <w:uiPriority w:val="99"/>
    <w:unhideWhenUsed/>
    <w:rsid w:val="00DB6DBB"/>
    <w:pPr>
      <w:tabs>
        <w:tab w:val="center" w:pos="4677"/>
        <w:tab w:val="right" w:pos="9355"/>
      </w:tabs>
    </w:pPr>
  </w:style>
  <w:style w:type="character" w:customStyle="1" w:styleId="a6">
    <w:name w:val="Верхний колонтитул Знак"/>
    <w:basedOn w:val="a0"/>
    <w:link w:val="a5"/>
    <w:uiPriority w:val="99"/>
    <w:rsid w:val="00DB6DB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B6DBB"/>
    <w:pPr>
      <w:tabs>
        <w:tab w:val="center" w:pos="4677"/>
        <w:tab w:val="right" w:pos="9355"/>
      </w:tabs>
    </w:pPr>
  </w:style>
  <w:style w:type="character" w:customStyle="1" w:styleId="a8">
    <w:name w:val="Нижний колонтитул Знак"/>
    <w:basedOn w:val="a0"/>
    <w:link w:val="a7"/>
    <w:uiPriority w:val="99"/>
    <w:rsid w:val="00DB6DB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F499A"/>
    <w:rPr>
      <w:rFonts w:ascii="Tahoma" w:hAnsi="Tahoma" w:cs="Tahoma"/>
      <w:sz w:val="16"/>
      <w:szCs w:val="16"/>
    </w:rPr>
  </w:style>
  <w:style w:type="character" w:customStyle="1" w:styleId="aa">
    <w:name w:val="Текст выноски Знак"/>
    <w:basedOn w:val="a0"/>
    <w:link w:val="a9"/>
    <w:uiPriority w:val="99"/>
    <w:semiHidden/>
    <w:rsid w:val="00DF499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C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1 Знак Знак Знак Знак Знак, Зн, , Знак"/>
    <w:basedOn w:val="a"/>
    <w:link w:val="2"/>
    <w:rsid w:val="00BD5C3D"/>
    <w:rPr>
      <w:rFonts w:ascii="Courier New" w:hAnsi="Courier New"/>
      <w:sz w:val="20"/>
      <w:szCs w:val="20"/>
    </w:rPr>
  </w:style>
  <w:style w:type="character" w:customStyle="1" w:styleId="a4">
    <w:name w:val="Текст Знак"/>
    <w:basedOn w:val="a0"/>
    <w:uiPriority w:val="99"/>
    <w:semiHidden/>
    <w:rsid w:val="00BD5C3D"/>
    <w:rPr>
      <w:rFonts w:ascii="Consolas" w:eastAsia="Times New Roman" w:hAnsi="Consolas" w:cs="Consolas"/>
      <w:sz w:val="21"/>
      <w:szCs w:val="21"/>
      <w:lang w:eastAsia="ru-RU"/>
    </w:rPr>
  </w:style>
  <w:style w:type="character" w:customStyle="1" w:styleId="2">
    <w:name w:val="Текст Знак2"/>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 Зн Знак,  Знак"/>
    <w:basedOn w:val="a0"/>
    <w:link w:val="a3"/>
    <w:rsid w:val="00BD5C3D"/>
    <w:rPr>
      <w:rFonts w:ascii="Courier New" w:eastAsia="Times New Roman" w:hAnsi="Courier New" w:cs="Times New Roman"/>
      <w:sz w:val="20"/>
      <w:szCs w:val="20"/>
      <w:lang w:eastAsia="ru-RU"/>
    </w:rPr>
  </w:style>
  <w:style w:type="character" w:customStyle="1" w:styleId="margin">
    <w:name w:val="margin"/>
    <w:basedOn w:val="a0"/>
    <w:rsid w:val="00BD5C3D"/>
    <w:rPr>
      <w:rFonts w:cs="Times New Roman"/>
    </w:rPr>
  </w:style>
  <w:style w:type="paragraph" w:styleId="a5">
    <w:name w:val="header"/>
    <w:basedOn w:val="a"/>
    <w:link w:val="a6"/>
    <w:uiPriority w:val="99"/>
    <w:unhideWhenUsed/>
    <w:rsid w:val="00DB6DBB"/>
    <w:pPr>
      <w:tabs>
        <w:tab w:val="center" w:pos="4677"/>
        <w:tab w:val="right" w:pos="9355"/>
      </w:tabs>
    </w:pPr>
  </w:style>
  <w:style w:type="character" w:customStyle="1" w:styleId="a6">
    <w:name w:val="Верхний колонтитул Знак"/>
    <w:basedOn w:val="a0"/>
    <w:link w:val="a5"/>
    <w:uiPriority w:val="99"/>
    <w:rsid w:val="00DB6DB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B6DBB"/>
    <w:pPr>
      <w:tabs>
        <w:tab w:val="center" w:pos="4677"/>
        <w:tab w:val="right" w:pos="9355"/>
      </w:tabs>
    </w:pPr>
  </w:style>
  <w:style w:type="character" w:customStyle="1" w:styleId="a8">
    <w:name w:val="Нижний колонтитул Знак"/>
    <w:basedOn w:val="a0"/>
    <w:link w:val="a7"/>
    <w:uiPriority w:val="99"/>
    <w:rsid w:val="00DB6DB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F499A"/>
    <w:rPr>
      <w:rFonts w:ascii="Tahoma" w:hAnsi="Tahoma" w:cs="Tahoma"/>
      <w:sz w:val="16"/>
      <w:szCs w:val="16"/>
    </w:rPr>
  </w:style>
  <w:style w:type="character" w:customStyle="1" w:styleId="aa">
    <w:name w:val="Текст выноски Знак"/>
    <w:basedOn w:val="a0"/>
    <w:link w:val="a9"/>
    <w:uiPriority w:val="99"/>
    <w:semiHidden/>
    <w:rsid w:val="00DF499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1283</Words>
  <Characters>7316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dc:creator>
  <cp:keywords/>
  <dc:description/>
  <cp:lastModifiedBy>g30bvn</cp:lastModifiedBy>
  <cp:revision>12</cp:revision>
  <cp:lastPrinted>2019-11-28T14:42:00Z</cp:lastPrinted>
  <dcterms:created xsi:type="dcterms:W3CDTF">2019-11-27T14:02:00Z</dcterms:created>
  <dcterms:modified xsi:type="dcterms:W3CDTF">2019-12-16T08:19:00Z</dcterms:modified>
</cp:coreProperties>
</file>