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8D3AB3" w:rsidRDefault="008D3AB3" w:rsidP="00C324C2">
      <w:pPr>
        <w:autoSpaceDE w:val="0"/>
        <w:autoSpaceDN w:val="0"/>
        <w:adjustRightInd w:val="0"/>
        <w:spacing w:after="0" w:line="240" w:lineRule="auto"/>
        <w:jc w:val="center"/>
        <w:rPr>
          <w:rFonts w:ascii="Times New Roman" w:hAnsi="Times New Roman" w:cs="Times New Roman"/>
          <w:sz w:val="28"/>
          <w:szCs w:val="28"/>
        </w:rPr>
      </w:pPr>
    </w:p>
    <w:p w:rsidR="005F40A7" w:rsidRDefault="005F40A7" w:rsidP="00C324C2">
      <w:pPr>
        <w:autoSpaceDE w:val="0"/>
        <w:autoSpaceDN w:val="0"/>
        <w:adjustRightInd w:val="0"/>
        <w:spacing w:after="0" w:line="240" w:lineRule="auto"/>
        <w:jc w:val="center"/>
        <w:rPr>
          <w:rFonts w:ascii="Times New Roman" w:hAnsi="Times New Roman" w:cs="Times New Roman"/>
          <w:sz w:val="28"/>
          <w:szCs w:val="28"/>
        </w:rPr>
      </w:pPr>
    </w:p>
    <w:p w:rsidR="005F40A7" w:rsidRDefault="0011084C" w:rsidP="009B2420">
      <w:pPr>
        <w:autoSpaceDE w:val="0"/>
        <w:autoSpaceDN w:val="0"/>
        <w:adjustRightInd w:val="0"/>
        <w:spacing w:after="0" w:line="240" w:lineRule="auto"/>
        <w:jc w:val="center"/>
        <w:rPr>
          <w:rFonts w:ascii="Times New Roman" w:hAnsi="Times New Roman" w:cs="Times New Roman"/>
          <w:sz w:val="28"/>
          <w:szCs w:val="28"/>
        </w:rPr>
      </w:pPr>
      <w:r w:rsidRPr="00DE25A7">
        <w:rPr>
          <w:rFonts w:ascii="Times New Roman" w:hAnsi="Times New Roman" w:cs="Times New Roman"/>
          <w:sz w:val="28"/>
          <w:szCs w:val="28"/>
        </w:rPr>
        <w:t xml:space="preserve">О проекте закона </w:t>
      </w:r>
    </w:p>
    <w:p w:rsidR="00C324C2" w:rsidRDefault="0011084C" w:rsidP="009B2420">
      <w:pPr>
        <w:autoSpaceDE w:val="0"/>
        <w:autoSpaceDN w:val="0"/>
        <w:adjustRightInd w:val="0"/>
        <w:spacing w:after="0" w:line="240" w:lineRule="auto"/>
        <w:jc w:val="center"/>
        <w:rPr>
          <w:rFonts w:ascii="Times New Roman" w:hAnsi="Times New Roman" w:cs="Times New Roman"/>
          <w:sz w:val="28"/>
          <w:szCs w:val="28"/>
        </w:rPr>
      </w:pPr>
      <w:r w:rsidRPr="00DE25A7">
        <w:rPr>
          <w:rFonts w:ascii="Times New Roman" w:hAnsi="Times New Roman" w:cs="Times New Roman"/>
          <w:sz w:val="28"/>
          <w:szCs w:val="28"/>
        </w:rPr>
        <w:t xml:space="preserve">Приднестровской Молдавской Республики </w:t>
      </w:r>
    </w:p>
    <w:p w:rsidR="00C324C2" w:rsidRDefault="0011084C" w:rsidP="00C324C2">
      <w:pPr>
        <w:autoSpaceDE w:val="0"/>
        <w:autoSpaceDN w:val="0"/>
        <w:adjustRightInd w:val="0"/>
        <w:spacing w:after="0" w:line="240" w:lineRule="auto"/>
        <w:jc w:val="center"/>
        <w:rPr>
          <w:rFonts w:ascii="Times New Roman" w:hAnsi="Times New Roman" w:cs="Times New Roman"/>
          <w:sz w:val="28"/>
          <w:szCs w:val="28"/>
        </w:rPr>
      </w:pPr>
      <w:r w:rsidRPr="00DE25A7">
        <w:rPr>
          <w:rFonts w:ascii="Times New Roman" w:hAnsi="Times New Roman" w:cs="Times New Roman"/>
          <w:sz w:val="28"/>
          <w:szCs w:val="28"/>
        </w:rPr>
        <w:t xml:space="preserve">«О государственной поддержке в период действия </w:t>
      </w:r>
    </w:p>
    <w:p w:rsidR="0011084C" w:rsidRDefault="0011084C" w:rsidP="00C324C2">
      <w:pPr>
        <w:autoSpaceDE w:val="0"/>
        <w:autoSpaceDN w:val="0"/>
        <w:adjustRightInd w:val="0"/>
        <w:spacing w:after="0" w:line="240" w:lineRule="auto"/>
        <w:jc w:val="center"/>
        <w:rPr>
          <w:rFonts w:ascii="Times New Roman" w:hAnsi="Times New Roman" w:cs="Times New Roman"/>
          <w:sz w:val="28"/>
          <w:szCs w:val="28"/>
        </w:rPr>
      </w:pPr>
      <w:r w:rsidRPr="00DE25A7">
        <w:rPr>
          <w:rFonts w:ascii="Times New Roman" w:hAnsi="Times New Roman" w:cs="Times New Roman"/>
          <w:sz w:val="28"/>
          <w:szCs w:val="28"/>
        </w:rPr>
        <w:t>чрезвычайного положения 2020 года»</w:t>
      </w:r>
    </w:p>
    <w:p w:rsidR="00C324C2" w:rsidRDefault="00C324C2" w:rsidP="00DE25A7">
      <w:pPr>
        <w:autoSpaceDE w:val="0"/>
        <w:autoSpaceDN w:val="0"/>
        <w:adjustRightInd w:val="0"/>
        <w:spacing w:after="0" w:line="240" w:lineRule="auto"/>
        <w:ind w:firstLine="709"/>
        <w:jc w:val="center"/>
        <w:rPr>
          <w:rFonts w:ascii="Times New Roman" w:hAnsi="Times New Roman" w:cs="Times New Roman"/>
          <w:sz w:val="28"/>
          <w:szCs w:val="28"/>
        </w:rPr>
      </w:pPr>
    </w:p>
    <w:p w:rsidR="008D3AB3" w:rsidRPr="00DE25A7" w:rsidRDefault="008D3AB3" w:rsidP="00DE25A7">
      <w:pPr>
        <w:autoSpaceDE w:val="0"/>
        <w:autoSpaceDN w:val="0"/>
        <w:adjustRightInd w:val="0"/>
        <w:spacing w:after="0" w:line="240" w:lineRule="auto"/>
        <w:ind w:firstLine="709"/>
        <w:jc w:val="center"/>
        <w:rPr>
          <w:rFonts w:ascii="Times New Roman" w:hAnsi="Times New Roman" w:cs="Times New Roman"/>
          <w:sz w:val="28"/>
          <w:szCs w:val="28"/>
        </w:rPr>
      </w:pPr>
    </w:p>
    <w:p w:rsidR="0011084C" w:rsidRDefault="0011084C" w:rsidP="00DE25A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В соответствии со статьей 72 Конституции Приднестровской Молдавской Республики, в режиме законодательной необходимости, </w:t>
      </w:r>
      <w:r w:rsidRPr="008D3AB3">
        <w:rPr>
          <w:rFonts w:ascii="Times New Roman" w:eastAsiaTheme="minorHAnsi" w:hAnsi="Times New Roman" w:cs="Times New Roman"/>
          <w:color w:val="000000"/>
          <w:sz w:val="28"/>
          <w:szCs w:val="28"/>
          <w:lang w:eastAsia="en-US"/>
        </w:rPr>
        <w:t xml:space="preserve">на основании обращения Правительства Приднестровской Молдавской Республики </w:t>
      </w:r>
      <w:r w:rsidR="00F20BA3">
        <w:rPr>
          <w:rFonts w:ascii="Times New Roman" w:eastAsiaTheme="minorHAnsi" w:hAnsi="Times New Roman" w:cs="Times New Roman"/>
          <w:color w:val="000000"/>
          <w:sz w:val="28"/>
          <w:szCs w:val="28"/>
          <w:lang w:eastAsia="en-US"/>
        </w:rPr>
        <w:br/>
      </w:r>
      <w:r w:rsidRPr="008D3AB3">
        <w:rPr>
          <w:rFonts w:ascii="Times New Roman" w:eastAsiaTheme="minorHAnsi" w:hAnsi="Times New Roman" w:cs="Times New Roman"/>
          <w:color w:val="000000"/>
          <w:sz w:val="28"/>
          <w:szCs w:val="28"/>
          <w:lang w:eastAsia="en-US"/>
        </w:rPr>
        <w:t xml:space="preserve">от 30 марта 2020 года № 01-11/876, </w:t>
      </w:r>
      <w:r w:rsidRPr="008D3AB3">
        <w:rPr>
          <w:rFonts w:ascii="Times New Roman" w:hAnsi="Times New Roman" w:cs="Times New Roman"/>
          <w:sz w:val="28"/>
          <w:szCs w:val="28"/>
        </w:rPr>
        <w:t>со сроком рассмотрения до 1 апреля</w:t>
      </w:r>
      <w:r w:rsidRPr="00DE25A7">
        <w:rPr>
          <w:rFonts w:ascii="Times New Roman" w:hAnsi="Times New Roman" w:cs="Times New Roman"/>
          <w:sz w:val="28"/>
          <w:szCs w:val="28"/>
        </w:rPr>
        <w:t xml:space="preserve"> </w:t>
      </w:r>
      <w:r w:rsidR="000F614E">
        <w:rPr>
          <w:rFonts w:ascii="Times New Roman" w:hAnsi="Times New Roman" w:cs="Times New Roman"/>
          <w:sz w:val="28"/>
          <w:szCs w:val="28"/>
        </w:rPr>
        <w:br/>
      </w:r>
      <w:r w:rsidRPr="00DE25A7">
        <w:rPr>
          <w:rFonts w:ascii="Times New Roman" w:hAnsi="Times New Roman" w:cs="Times New Roman"/>
          <w:sz w:val="28"/>
          <w:szCs w:val="28"/>
        </w:rPr>
        <w:t>2020 года:</w:t>
      </w:r>
    </w:p>
    <w:p w:rsidR="005F40A7" w:rsidRPr="00DE25A7" w:rsidRDefault="005F40A7" w:rsidP="00DE25A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11084C" w:rsidRDefault="0011084C" w:rsidP="00DE25A7">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Направить проект закона Приднестровской Молдавской Республики </w:t>
      </w:r>
      <w:r w:rsidR="000F614E">
        <w:rPr>
          <w:rFonts w:ascii="Times New Roman" w:hAnsi="Times New Roman" w:cs="Times New Roman"/>
          <w:sz w:val="28"/>
          <w:szCs w:val="28"/>
        </w:rPr>
        <w:br/>
      </w:r>
      <w:r w:rsidRPr="00DE25A7">
        <w:rPr>
          <w:rFonts w:ascii="Times New Roman" w:hAnsi="Times New Roman" w:cs="Times New Roman"/>
          <w:sz w:val="28"/>
          <w:szCs w:val="28"/>
        </w:rPr>
        <w:t>«О государственной поддержке в период действия чрезвычайного положения 2020 года» на рассмотрение в Верховный Совет Приднестровской Молдавской Республики (прилагается).</w:t>
      </w:r>
    </w:p>
    <w:p w:rsidR="005F40A7" w:rsidRPr="00DE25A7" w:rsidRDefault="005F40A7" w:rsidP="005F40A7">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11084C" w:rsidRPr="00FE57E1"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2. </w:t>
      </w:r>
      <w:proofErr w:type="gramStart"/>
      <w:r w:rsidRPr="00DE25A7">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DE25A7">
        <w:rPr>
          <w:rFonts w:ascii="Times New Roman" w:hAnsi="Times New Roman" w:cs="Times New Roman"/>
          <w:sz w:val="28"/>
          <w:szCs w:val="28"/>
        </w:rPr>
        <w:t>Оболоника</w:t>
      </w:r>
      <w:proofErr w:type="spellEnd"/>
      <w:r w:rsidRPr="00DE25A7">
        <w:rPr>
          <w:rFonts w:ascii="Times New Roman" w:hAnsi="Times New Roman" w:cs="Times New Roman"/>
          <w:sz w:val="28"/>
          <w:szCs w:val="28"/>
        </w:rPr>
        <w:t xml:space="preserve"> С.А., министра по социальной защите и труду Приднестровской Молдавской Республики </w:t>
      </w:r>
      <w:proofErr w:type="spellStart"/>
      <w:r w:rsidRPr="00DE25A7">
        <w:rPr>
          <w:rFonts w:ascii="Times New Roman" w:hAnsi="Times New Roman" w:cs="Times New Roman"/>
          <w:sz w:val="28"/>
          <w:szCs w:val="28"/>
        </w:rPr>
        <w:t>Куличенко</w:t>
      </w:r>
      <w:proofErr w:type="spellEnd"/>
      <w:r w:rsidRPr="00DE25A7">
        <w:rPr>
          <w:rFonts w:ascii="Times New Roman" w:hAnsi="Times New Roman" w:cs="Times New Roman"/>
          <w:sz w:val="28"/>
          <w:szCs w:val="28"/>
        </w:rPr>
        <w:t xml:space="preserve"> Е.Н., первого</w:t>
      </w:r>
      <w:proofErr w:type="gramEnd"/>
      <w:r w:rsidRPr="00DE25A7">
        <w:rPr>
          <w:rFonts w:ascii="Times New Roman" w:hAnsi="Times New Roman" w:cs="Times New Roman"/>
          <w:sz w:val="28"/>
          <w:szCs w:val="28"/>
        </w:rPr>
        <w:t xml:space="preserve"> </w:t>
      </w:r>
      <w:proofErr w:type="gramStart"/>
      <w:r w:rsidRPr="00DE25A7">
        <w:rPr>
          <w:rFonts w:ascii="Times New Roman" w:hAnsi="Times New Roman" w:cs="Times New Roman"/>
          <w:sz w:val="28"/>
          <w:szCs w:val="28"/>
        </w:rPr>
        <w:t xml:space="preserve">заместителя министра экономического развития Приднестровской Молдавской Республики </w:t>
      </w:r>
      <w:proofErr w:type="spellStart"/>
      <w:r w:rsidRPr="00DE25A7">
        <w:rPr>
          <w:rFonts w:ascii="Times New Roman" w:hAnsi="Times New Roman" w:cs="Times New Roman"/>
          <w:sz w:val="28"/>
          <w:szCs w:val="28"/>
        </w:rPr>
        <w:t>Слинченко</w:t>
      </w:r>
      <w:proofErr w:type="spellEnd"/>
      <w:r w:rsidRPr="00DE25A7">
        <w:rPr>
          <w:rFonts w:ascii="Times New Roman" w:hAnsi="Times New Roman" w:cs="Times New Roman"/>
          <w:sz w:val="28"/>
          <w:szCs w:val="28"/>
        </w:rPr>
        <w:t xml:space="preserve"> А.А., первого заместителя председателя Государственного таможенного комитета Приднестровской Молдавской Республики </w:t>
      </w:r>
      <w:proofErr w:type="spellStart"/>
      <w:r w:rsidRPr="00DE25A7">
        <w:rPr>
          <w:rFonts w:ascii="Times New Roman" w:hAnsi="Times New Roman" w:cs="Times New Roman"/>
          <w:sz w:val="28"/>
          <w:szCs w:val="28"/>
        </w:rPr>
        <w:t>Липовцева</w:t>
      </w:r>
      <w:proofErr w:type="spellEnd"/>
      <w:r w:rsidRPr="00DE25A7">
        <w:rPr>
          <w:rFonts w:ascii="Times New Roman" w:hAnsi="Times New Roman" w:cs="Times New Roman"/>
          <w:sz w:val="28"/>
          <w:szCs w:val="28"/>
        </w:rPr>
        <w:t xml:space="preserve"> А.В., заместителя министра экономического развития Приднестровской Молдавской Республики </w:t>
      </w:r>
      <w:r w:rsidRPr="00FE57E1">
        <w:rPr>
          <w:rFonts w:ascii="Times New Roman" w:hAnsi="Times New Roman" w:cs="Times New Roman"/>
          <w:sz w:val="28"/>
          <w:szCs w:val="28"/>
        </w:rPr>
        <w:t xml:space="preserve">по макроэкономике Глушкову М.Н., заместителя министра – начальника Департамента энергетики и жилищно-коммунального хозяйства Министерства экономического развития Приднестровской Молдавской Республики </w:t>
      </w:r>
      <w:r w:rsidR="000F614E" w:rsidRPr="00FE57E1">
        <w:rPr>
          <w:rFonts w:ascii="Times New Roman" w:hAnsi="Times New Roman" w:cs="Times New Roman"/>
          <w:sz w:val="28"/>
          <w:szCs w:val="28"/>
        </w:rPr>
        <w:br/>
      </w:r>
      <w:proofErr w:type="spellStart"/>
      <w:r w:rsidRPr="00FE57E1">
        <w:rPr>
          <w:rFonts w:ascii="Times New Roman" w:hAnsi="Times New Roman" w:cs="Times New Roman"/>
          <w:sz w:val="28"/>
          <w:szCs w:val="28"/>
        </w:rPr>
        <w:t>Гроссула</w:t>
      </w:r>
      <w:proofErr w:type="spellEnd"/>
      <w:r w:rsidRPr="00FE57E1">
        <w:rPr>
          <w:rFonts w:ascii="Times New Roman" w:hAnsi="Times New Roman" w:cs="Times New Roman"/>
          <w:sz w:val="28"/>
          <w:szCs w:val="28"/>
        </w:rPr>
        <w:t xml:space="preserve"> Е.А., заместителя министра экономического развития Приднестровской Молдавской Республики по тарифной</w:t>
      </w:r>
      <w:proofErr w:type="gramEnd"/>
      <w:r w:rsidRPr="00FE57E1">
        <w:rPr>
          <w:rFonts w:ascii="Times New Roman" w:hAnsi="Times New Roman" w:cs="Times New Roman"/>
          <w:sz w:val="28"/>
          <w:szCs w:val="28"/>
        </w:rPr>
        <w:t xml:space="preserve"> и ценовой политике </w:t>
      </w:r>
      <w:proofErr w:type="spellStart"/>
      <w:r w:rsidRPr="00FE57E1">
        <w:rPr>
          <w:rFonts w:ascii="Times New Roman" w:hAnsi="Times New Roman" w:cs="Times New Roman"/>
          <w:sz w:val="28"/>
          <w:szCs w:val="28"/>
        </w:rPr>
        <w:lastRenderedPageBreak/>
        <w:t>Цициловскую</w:t>
      </w:r>
      <w:proofErr w:type="spellEnd"/>
      <w:r w:rsidRPr="00FE57E1">
        <w:rPr>
          <w:rFonts w:ascii="Times New Roman" w:hAnsi="Times New Roman" w:cs="Times New Roman"/>
          <w:sz w:val="28"/>
          <w:szCs w:val="28"/>
        </w:rPr>
        <w:t xml:space="preserve"> Ю.О., заместителя министра – директора Государственной налоговой службы Министерства финансов Приднестровской Молд</w:t>
      </w:r>
      <w:r w:rsidR="00F2431C" w:rsidRPr="00FE57E1">
        <w:rPr>
          <w:rFonts w:ascii="Times New Roman" w:hAnsi="Times New Roman" w:cs="Times New Roman"/>
          <w:sz w:val="28"/>
          <w:szCs w:val="28"/>
        </w:rPr>
        <w:t xml:space="preserve">авской Республики </w:t>
      </w:r>
      <w:proofErr w:type="spellStart"/>
      <w:r w:rsidR="00F2431C" w:rsidRPr="00FE57E1">
        <w:rPr>
          <w:rFonts w:ascii="Times New Roman" w:hAnsi="Times New Roman" w:cs="Times New Roman"/>
          <w:sz w:val="28"/>
          <w:szCs w:val="28"/>
        </w:rPr>
        <w:t>Баденко</w:t>
      </w:r>
      <w:proofErr w:type="spellEnd"/>
      <w:r w:rsidR="00F2431C" w:rsidRPr="00FE57E1">
        <w:rPr>
          <w:rFonts w:ascii="Times New Roman" w:hAnsi="Times New Roman" w:cs="Times New Roman"/>
          <w:sz w:val="28"/>
          <w:szCs w:val="28"/>
        </w:rPr>
        <w:t xml:space="preserve"> М.Н.</w:t>
      </w:r>
    </w:p>
    <w:p w:rsidR="0011084C" w:rsidRPr="00FE57E1" w:rsidRDefault="0011084C"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E132D2" w:rsidRPr="00FE57E1" w:rsidRDefault="00E132D2" w:rsidP="00E132D2">
      <w:pPr>
        <w:autoSpaceDE w:val="0"/>
        <w:autoSpaceDN w:val="0"/>
        <w:adjustRightInd w:val="0"/>
        <w:spacing w:after="0" w:line="240" w:lineRule="auto"/>
        <w:jc w:val="both"/>
        <w:rPr>
          <w:rFonts w:ascii="Times New Roman" w:eastAsia="Times New Roman" w:hAnsi="Times New Roman" w:cs="Times New Roman"/>
          <w:sz w:val="24"/>
          <w:szCs w:val="24"/>
        </w:rPr>
      </w:pPr>
      <w:r w:rsidRPr="00FE57E1">
        <w:rPr>
          <w:rFonts w:ascii="Times New Roman" w:eastAsia="Times New Roman" w:hAnsi="Times New Roman" w:cs="Times New Roman"/>
          <w:sz w:val="24"/>
          <w:szCs w:val="24"/>
        </w:rPr>
        <w:t>ПРЕЗИДЕНТ                                                                                                В.КРАСНОСЕЛЬСКИЙ</w:t>
      </w:r>
    </w:p>
    <w:p w:rsidR="00E132D2" w:rsidRPr="00FE57E1" w:rsidRDefault="00E132D2" w:rsidP="00E132D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132D2" w:rsidRPr="00FE57E1" w:rsidRDefault="00E132D2" w:rsidP="00E132D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132D2" w:rsidRPr="00FE57E1" w:rsidRDefault="00E132D2" w:rsidP="00E132D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132D2" w:rsidRPr="00FE57E1" w:rsidRDefault="008E6FB7" w:rsidP="00E13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7E1">
        <w:rPr>
          <w:rFonts w:ascii="Times New Roman" w:hAnsi="Times New Roman" w:cs="Times New Roman"/>
          <w:sz w:val="28"/>
          <w:szCs w:val="28"/>
        </w:rPr>
        <w:t xml:space="preserve">   </w:t>
      </w:r>
      <w:r w:rsidR="00E132D2" w:rsidRPr="00FE57E1">
        <w:rPr>
          <w:rFonts w:ascii="Times New Roman" w:eastAsia="Times New Roman" w:hAnsi="Times New Roman" w:cs="Times New Roman"/>
          <w:sz w:val="28"/>
          <w:szCs w:val="28"/>
        </w:rPr>
        <w:t>г. Тирасполь</w:t>
      </w:r>
    </w:p>
    <w:p w:rsidR="00E132D2" w:rsidRPr="00FE57E1" w:rsidRDefault="00E132D2" w:rsidP="00E13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7E1">
        <w:rPr>
          <w:rFonts w:ascii="Times New Roman" w:eastAsia="Times New Roman" w:hAnsi="Times New Roman" w:cs="Times New Roman"/>
          <w:sz w:val="28"/>
          <w:szCs w:val="28"/>
        </w:rPr>
        <w:t>3</w:t>
      </w:r>
      <w:r w:rsidR="008E6FB7" w:rsidRPr="00FE57E1">
        <w:rPr>
          <w:rFonts w:ascii="Times New Roman" w:hAnsi="Times New Roman" w:cs="Times New Roman"/>
          <w:sz w:val="28"/>
          <w:szCs w:val="28"/>
        </w:rPr>
        <w:t>1</w:t>
      </w:r>
      <w:r w:rsidRPr="00FE57E1">
        <w:rPr>
          <w:rFonts w:ascii="Times New Roman" w:eastAsia="Times New Roman" w:hAnsi="Times New Roman" w:cs="Times New Roman"/>
          <w:sz w:val="28"/>
          <w:szCs w:val="28"/>
        </w:rPr>
        <w:t xml:space="preserve"> марта 2020 г.</w:t>
      </w:r>
    </w:p>
    <w:p w:rsidR="00E132D2" w:rsidRPr="00FE57E1" w:rsidRDefault="00E132D2" w:rsidP="00E13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7E1">
        <w:rPr>
          <w:rFonts w:ascii="Times New Roman" w:eastAsia="Times New Roman" w:hAnsi="Times New Roman" w:cs="Times New Roman"/>
          <w:sz w:val="28"/>
          <w:szCs w:val="28"/>
        </w:rPr>
        <w:t xml:space="preserve">  </w:t>
      </w:r>
      <w:r w:rsidR="008E6FB7" w:rsidRPr="00FE57E1">
        <w:rPr>
          <w:rFonts w:ascii="Times New Roman" w:hAnsi="Times New Roman" w:cs="Times New Roman"/>
          <w:sz w:val="28"/>
          <w:szCs w:val="28"/>
        </w:rPr>
        <w:t xml:space="preserve"> </w:t>
      </w:r>
      <w:r w:rsidR="00C17B48" w:rsidRPr="002B753E">
        <w:rPr>
          <w:rFonts w:ascii="Times New Roman" w:hAnsi="Times New Roman" w:cs="Times New Roman"/>
          <w:sz w:val="28"/>
          <w:szCs w:val="28"/>
        </w:rPr>
        <w:t xml:space="preserve"> </w:t>
      </w:r>
      <w:r w:rsidR="008E6FB7" w:rsidRPr="00FE57E1">
        <w:rPr>
          <w:rFonts w:ascii="Times New Roman" w:hAnsi="Times New Roman" w:cs="Times New Roman"/>
          <w:sz w:val="28"/>
          <w:szCs w:val="28"/>
        </w:rPr>
        <w:t xml:space="preserve"> </w:t>
      </w:r>
      <w:r w:rsidR="00C17B48" w:rsidRPr="00FE57E1">
        <w:rPr>
          <w:rFonts w:ascii="Times New Roman" w:eastAsia="Times New Roman" w:hAnsi="Times New Roman" w:cs="Times New Roman"/>
          <w:sz w:val="28"/>
          <w:szCs w:val="28"/>
        </w:rPr>
        <w:t xml:space="preserve"> № </w:t>
      </w:r>
      <w:r w:rsidR="00C17B48" w:rsidRPr="002B753E">
        <w:rPr>
          <w:rFonts w:ascii="Times New Roman" w:eastAsia="Times New Roman" w:hAnsi="Times New Roman" w:cs="Times New Roman"/>
          <w:sz w:val="28"/>
          <w:szCs w:val="28"/>
        </w:rPr>
        <w:t>101</w:t>
      </w:r>
      <w:r w:rsidRPr="00FE57E1">
        <w:rPr>
          <w:rFonts w:ascii="Times New Roman" w:eastAsia="Times New Roman" w:hAnsi="Times New Roman" w:cs="Times New Roman"/>
          <w:sz w:val="28"/>
          <w:szCs w:val="28"/>
        </w:rPr>
        <w:t>рп</w:t>
      </w: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1065CB" w:rsidRPr="00FE57E1" w:rsidRDefault="001065CB" w:rsidP="00DE25A7">
      <w:pPr>
        <w:autoSpaceDE w:val="0"/>
        <w:autoSpaceDN w:val="0"/>
        <w:adjustRightInd w:val="0"/>
        <w:spacing w:after="0" w:line="240" w:lineRule="auto"/>
        <w:ind w:firstLine="709"/>
        <w:jc w:val="both"/>
        <w:rPr>
          <w:rFonts w:ascii="Times New Roman" w:hAnsi="Times New Roman" w:cs="Times New Roman"/>
          <w:sz w:val="28"/>
          <w:szCs w:val="28"/>
        </w:rPr>
      </w:pPr>
    </w:p>
    <w:p w:rsidR="00B92232" w:rsidRPr="002B753E" w:rsidRDefault="00B92232" w:rsidP="008E6FB7">
      <w:pPr>
        <w:spacing w:after="0" w:line="240" w:lineRule="auto"/>
        <w:ind w:firstLine="5954"/>
        <w:rPr>
          <w:rFonts w:ascii="Times New Roman" w:hAnsi="Times New Roman" w:cs="Times New Roman"/>
          <w:sz w:val="24"/>
          <w:szCs w:val="24"/>
        </w:rPr>
      </w:pPr>
    </w:p>
    <w:p w:rsidR="008E6FB7" w:rsidRPr="00FE57E1" w:rsidRDefault="008E6FB7" w:rsidP="00306F26">
      <w:pPr>
        <w:spacing w:after="0" w:line="240" w:lineRule="auto"/>
        <w:ind w:firstLine="5812"/>
        <w:rPr>
          <w:rFonts w:ascii="Times New Roman" w:hAnsi="Times New Roman" w:cs="Times New Roman"/>
          <w:sz w:val="24"/>
          <w:szCs w:val="24"/>
        </w:rPr>
      </w:pPr>
      <w:r w:rsidRPr="00FE57E1">
        <w:rPr>
          <w:rFonts w:ascii="Times New Roman" w:hAnsi="Times New Roman" w:cs="Times New Roman"/>
          <w:sz w:val="24"/>
          <w:szCs w:val="24"/>
        </w:rPr>
        <w:lastRenderedPageBreak/>
        <w:t>ПРИЛОЖЕНИЕ</w:t>
      </w:r>
    </w:p>
    <w:p w:rsidR="008E6FB7" w:rsidRPr="00FE57E1" w:rsidRDefault="008E6FB7" w:rsidP="00306F26">
      <w:pPr>
        <w:spacing w:after="0" w:line="240" w:lineRule="auto"/>
        <w:ind w:firstLine="5812"/>
        <w:rPr>
          <w:rFonts w:ascii="Times New Roman" w:hAnsi="Times New Roman" w:cs="Times New Roman"/>
          <w:sz w:val="28"/>
          <w:szCs w:val="28"/>
        </w:rPr>
      </w:pPr>
      <w:r w:rsidRPr="00FE57E1">
        <w:rPr>
          <w:rFonts w:ascii="Times New Roman" w:hAnsi="Times New Roman" w:cs="Times New Roman"/>
          <w:sz w:val="28"/>
          <w:szCs w:val="28"/>
        </w:rPr>
        <w:t>к Распоряжению Президента</w:t>
      </w:r>
    </w:p>
    <w:p w:rsidR="008E6FB7" w:rsidRPr="00FE57E1" w:rsidRDefault="008E6FB7" w:rsidP="00306F26">
      <w:pPr>
        <w:spacing w:after="0" w:line="240" w:lineRule="auto"/>
        <w:ind w:firstLine="5812"/>
        <w:rPr>
          <w:rFonts w:ascii="Times New Roman" w:hAnsi="Times New Roman" w:cs="Times New Roman"/>
          <w:sz w:val="28"/>
          <w:szCs w:val="28"/>
        </w:rPr>
      </w:pPr>
      <w:r w:rsidRPr="00FE57E1">
        <w:rPr>
          <w:rFonts w:ascii="Times New Roman" w:hAnsi="Times New Roman" w:cs="Times New Roman"/>
          <w:sz w:val="28"/>
          <w:szCs w:val="28"/>
        </w:rPr>
        <w:t>Приднестровской Молдавской</w:t>
      </w:r>
    </w:p>
    <w:p w:rsidR="008E6FB7" w:rsidRPr="00FE57E1" w:rsidRDefault="008E6FB7" w:rsidP="00306F26">
      <w:pPr>
        <w:spacing w:after="0" w:line="240" w:lineRule="auto"/>
        <w:ind w:firstLine="5812"/>
        <w:rPr>
          <w:rFonts w:ascii="Times New Roman" w:hAnsi="Times New Roman" w:cs="Times New Roman"/>
          <w:sz w:val="28"/>
          <w:szCs w:val="28"/>
        </w:rPr>
      </w:pPr>
      <w:r w:rsidRPr="00FE57E1">
        <w:rPr>
          <w:rFonts w:ascii="Times New Roman" w:hAnsi="Times New Roman" w:cs="Times New Roman"/>
          <w:sz w:val="28"/>
          <w:szCs w:val="28"/>
        </w:rPr>
        <w:t>Республики</w:t>
      </w:r>
    </w:p>
    <w:p w:rsidR="008E6FB7" w:rsidRPr="00FE57E1" w:rsidRDefault="008E6FB7" w:rsidP="00306F26">
      <w:pPr>
        <w:spacing w:after="0" w:line="240" w:lineRule="auto"/>
        <w:ind w:firstLine="5812"/>
        <w:rPr>
          <w:rFonts w:ascii="Times New Roman" w:hAnsi="Times New Roman" w:cs="Times New Roman"/>
          <w:sz w:val="28"/>
          <w:szCs w:val="28"/>
        </w:rPr>
      </w:pPr>
      <w:r w:rsidRPr="00FE57E1">
        <w:rPr>
          <w:rFonts w:ascii="Times New Roman" w:hAnsi="Times New Roman" w:cs="Times New Roman"/>
          <w:sz w:val="28"/>
          <w:szCs w:val="28"/>
        </w:rPr>
        <w:t xml:space="preserve">от </w:t>
      </w:r>
      <w:r w:rsidR="00306F26" w:rsidRPr="00FE57E1">
        <w:rPr>
          <w:rFonts w:ascii="Times New Roman" w:hAnsi="Times New Roman" w:cs="Times New Roman"/>
          <w:sz w:val="28"/>
          <w:szCs w:val="28"/>
        </w:rPr>
        <w:t xml:space="preserve">31 марта </w:t>
      </w:r>
      <w:r w:rsidRPr="00FE57E1">
        <w:rPr>
          <w:rFonts w:ascii="Times New Roman" w:hAnsi="Times New Roman" w:cs="Times New Roman"/>
          <w:sz w:val="28"/>
          <w:szCs w:val="28"/>
        </w:rPr>
        <w:t xml:space="preserve"> 2020 года №</w:t>
      </w:r>
      <w:r w:rsidR="00306F26" w:rsidRPr="00FE57E1">
        <w:rPr>
          <w:rFonts w:ascii="Times New Roman" w:hAnsi="Times New Roman" w:cs="Times New Roman"/>
          <w:sz w:val="28"/>
          <w:szCs w:val="28"/>
        </w:rPr>
        <w:t xml:space="preserve"> 101рп</w:t>
      </w:r>
    </w:p>
    <w:p w:rsidR="008E6FB7" w:rsidRPr="00FE57E1" w:rsidRDefault="008E6FB7" w:rsidP="00DE25A7">
      <w:pPr>
        <w:spacing w:after="0" w:line="240" w:lineRule="auto"/>
        <w:ind w:firstLine="709"/>
        <w:jc w:val="right"/>
        <w:rPr>
          <w:rFonts w:ascii="Times New Roman" w:hAnsi="Times New Roman" w:cs="Times New Roman"/>
          <w:sz w:val="28"/>
          <w:szCs w:val="28"/>
        </w:rPr>
      </w:pPr>
    </w:p>
    <w:p w:rsidR="0011084C" w:rsidRPr="00FE57E1" w:rsidRDefault="003D6B0D" w:rsidP="00DE25A7">
      <w:pPr>
        <w:spacing w:after="0" w:line="240" w:lineRule="auto"/>
        <w:ind w:firstLine="709"/>
        <w:jc w:val="right"/>
        <w:rPr>
          <w:rFonts w:ascii="Times New Roman" w:hAnsi="Times New Roman" w:cs="Times New Roman"/>
          <w:sz w:val="28"/>
          <w:szCs w:val="28"/>
        </w:rPr>
      </w:pPr>
      <w:r w:rsidRPr="00FE57E1">
        <w:rPr>
          <w:rFonts w:ascii="Times New Roman" w:hAnsi="Times New Roman" w:cs="Times New Roman"/>
          <w:sz w:val="28"/>
          <w:szCs w:val="28"/>
        </w:rPr>
        <w:t>П</w:t>
      </w:r>
      <w:r w:rsidR="0011084C" w:rsidRPr="00FE57E1">
        <w:rPr>
          <w:rFonts w:ascii="Times New Roman" w:hAnsi="Times New Roman" w:cs="Times New Roman"/>
          <w:sz w:val="28"/>
          <w:szCs w:val="28"/>
        </w:rPr>
        <w:t>роект</w:t>
      </w:r>
    </w:p>
    <w:p w:rsidR="008E6FB7" w:rsidRPr="00FE57E1" w:rsidRDefault="008E6FB7" w:rsidP="008E6FB7">
      <w:pPr>
        <w:pStyle w:val="ConsPlusTitle"/>
        <w:jc w:val="center"/>
        <w:rPr>
          <w:rFonts w:ascii="Times New Roman" w:hAnsi="Times New Roman" w:cs="Times New Roman"/>
          <w:b w:val="0"/>
          <w:sz w:val="28"/>
          <w:szCs w:val="28"/>
        </w:rPr>
      </w:pPr>
    </w:p>
    <w:p w:rsidR="0011084C" w:rsidRPr="00FE57E1" w:rsidRDefault="008E6FB7" w:rsidP="008E6FB7">
      <w:pPr>
        <w:pStyle w:val="ConsPlusTitle"/>
        <w:jc w:val="center"/>
        <w:rPr>
          <w:rFonts w:ascii="Times New Roman" w:hAnsi="Times New Roman" w:cs="Times New Roman"/>
          <w:b w:val="0"/>
          <w:sz w:val="24"/>
          <w:szCs w:val="24"/>
        </w:rPr>
      </w:pPr>
      <w:r w:rsidRPr="00FE57E1">
        <w:rPr>
          <w:rFonts w:ascii="Times New Roman" w:hAnsi="Times New Roman" w:cs="Times New Roman"/>
          <w:b w:val="0"/>
          <w:sz w:val="24"/>
          <w:szCs w:val="24"/>
        </w:rPr>
        <w:t>ЗАКОН</w:t>
      </w:r>
    </w:p>
    <w:p w:rsidR="0011084C" w:rsidRPr="00FE57E1" w:rsidRDefault="00DB2227" w:rsidP="008E6FB7">
      <w:pPr>
        <w:pStyle w:val="ConsPlusTitle"/>
        <w:jc w:val="center"/>
        <w:rPr>
          <w:rFonts w:ascii="Times New Roman" w:hAnsi="Times New Roman" w:cs="Times New Roman"/>
          <w:b w:val="0"/>
          <w:sz w:val="24"/>
          <w:szCs w:val="24"/>
        </w:rPr>
      </w:pPr>
      <w:r w:rsidRPr="00FE57E1">
        <w:rPr>
          <w:rFonts w:ascii="Times New Roman" w:hAnsi="Times New Roman" w:cs="Times New Roman"/>
          <w:b w:val="0"/>
          <w:sz w:val="24"/>
          <w:szCs w:val="24"/>
        </w:rPr>
        <w:t>ПРИДНЕСТРОВСКОЙ МОЛДАВСКОЙ РЕСПУБЛИКИ</w:t>
      </w:r>
    </w:p>
    <w:p w:rsidR="0011084C" w:rsidRPr="00FE57E1" w:rsidRDefault="0011084C" w:rsidP="008E6FB7">
      <w:pPr>
        <w:pStyle w:val="a4"/>
        <w:spacing w:before="0" w:beforeAutospacing="0" w:after="0" w:afterAutospacing="0"/>
        <w:jc w:val="center"/>
        <w:rPr>
          <w:b/>
          <w:sz w:val="28"/>
          <w:szCs w:val="28"/>
        </w:rPr>
      </w:pPr>
      <w:r w:rsidRPr="00FE57E1">
        <w:rPr>
          <w:rStyle w:val="a3"/>
          <w:sz w:val="28"/>
          <w:szCs w:val="28"/>
        </w:rPr>
        <w:t>«</w:t>
      </w:r>
      <w:r w:rsidRPr="00FE57E1">
        <w:rPr>
          <w:sz w:val="28"/>
          <w:szCs w:val="28"/>
        </w:rPr>
        <w:t>О государственной поддержке в период действия</w:t>
      </w:r>
      <w:r w:rsidRPr="00FE57E1">
        <w:rPr>
          <w:sz w:val="28"/>
          <w:szCs w:val="28"/>
        </w:rPr>
        <w:br/>
        <w:t>чрезвычайного положения 2020 года</w:t>
      </w:r>
      <w:r w:rsidRPr="00FE57E1">
        <w:rPr>
          <w:b/>
          <w:sz w:val="28"/>
          <w:szCs w:val="28"/>
        </w:rPr>
        <w:t>»</w:t>
      </w:r>
    </w:p>
    <w:p w:rsidR="0011084C" w:rsidRPr="00FE57E1" w:rsidRDefault="0011084C" w:rsidP="00DE25A7">
      <w:pPr>
        <w:pStyle w:val="a4"/>
        <w:spacing w:before="0" w:beforeAutospacing="0" w:after="0" w:afterAutospacing="0"/>
        <w:ind w:firstLine="709"/>
        <w:rPr>
          <w:sz w:val="28"/>
          <w:szCs w:val="28"/>
        </w:rPr>
      </w:pPr>
    </w:p>
    <w:p w:rsidR="0011084C" w:rsidRPr="00FE57E1" w:rsidRDefault="0011084C" w:rsidP="00DE25A7">
      <w:pPr>
        <w:pStyle w:val="a4"/>
        <w:spacing w:before="0" w:beforeAutospacing="0" w:after="0" w:afterAutospacing="0"/>
        <w:ind w:firstLine="709"/>
        <w:rPr>
          <w:sz w:val="28"/>
          <w:szCs w:val="28"/>
        </w:rPr>
      </w:pPr>
      <w:r w:rsidRPr="00FE57E1">
        <w:rPr>
          <w:rStyle w:val="a3"/>
          <w:sz w:val="28"/>
          <w:szCs w:val="28"/>
        </w:rPr>
        <w:t>Статья 1.</w:t>
      </w:r>
      <w:r w:rsidRPr="00FE57E1">
        <w:rPr>
          <w:sz w:val="28"/>
          <w:szCs w:val="28"/>
        </w:rPr>
        <w:t xml:space="preserve"> </w:t>
      </w:r>
    </w:p>
    <w:p w:rsidR="0011084C" w:rsidRPr="00FE57E1" w:rsidRDefault="0011084C" w:rsidP="00DE25A7">
      <w:pPr>
        <w:autoSpaceDE w:val="0"/>
        <w:autoSpaceDN w:val="0"/>
        <w:adjustRightInd w:val="0"/>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В связи с введением на всей территории Приднестровской Молдавской Республики особого</w:t>
      </w:r>
      <w:r w:rsidR="00C073FD" w:rsidRPr="00FE57E1">
        <w:rPr>
          <w:rFonts w:ascii="Times New Roman" w:hAnsi="Times New Roman" w:cs="Times New Roman"/>
          <w:sz w:val="28"/>
          <w:szCs w:val="28"/>
        </w:rPr>
        <w:t xml:space="preserve"> правового режима – чрезвычайного положения</w:t>
      </w:r>
      <w:r w:rsidRPr="00FE57E1">
        <w:rPr>
          <w:rFonts w:ascii="Times New Roman" w:hAnsi="Times New Roman" w:cs="Times New Roman"/>
          <w:sz w:val="28"/>
          <w:szCs w:val="28"/>
        </w:rPr>
        <w:t>:</w:t>
      </w:r>
    </w:p>
    <w:p w:rsidR="0011084C" w:rsidRPr="00FE57E1" w:rsidRDefault="0011084C" w:rsidP="00DE25A7">
      <w:pPr>
        <w:spacing w:after="0" w:line="240" w:lineRule="auto"/>
        <w:ind w:firstLine="709"/>
        <w:jc w:val="both"/>
        <w:rPr>
          <w:rFonts w:ascii="Times New Roman" w:hAnsi="Times New Roman" w:cs="Times New Roman"/>
          <w:sz w:val="28"/>
          <w:szCs w:val="28"/>
        </w:rPr>
      </w:pPr>
      <w:proofErr w:type="gramStart"/>
      <w:r w:rsidRPr="00FE57E1">
        <w:rPr>
          <w:rFonts w:ascii="Times New Roman" w:hAnsi="Times New Roman" w:cs="Times New Roman"/>
          <w:b/>
          <w:sz w:val="28"/>
          <w:szCs w:val="28"/>
        </w:rPr>
        <w:t>а)</w:t>
      </w:r>
      <w:r w:rsidRPr="00FE57E1">
        <w:rPr>
          <w:rFonts w:ascii="Times New Roman" w:hAnsi="Times New Roman" w:cs="Times New Roman"/>
          <w:sz w:val="28"/>
          <w:szCs w:val="28"/>
        </w:rPr>
        <w:t xml:space="preserve"> во изменение подпункта г) пункта 3 статьи 5 Закона Приднестровской Молдавской Республики от 29 сентября 2005 года № 630-З-III «О Дорожном фонде Приднестровской Молдавской Республики» (САЗ 05-40,1) </w:t>
      </w:r>
      <w:r w:rsidR="00C073FD" w:rsidRPr="00FE57E1">
        <w:rPr>
          <w:rFonts w:ascii="Times New Roman" w:hAnsi="Times New Roman" w:cs="Times New Roman"/>
          <w:sz w:val="28"/>
          <w:szCs w:val="28"/>
        </w:rPr>
        <w:br/>
      </w:r>
      <w:r w:rsidRPr="00FE57E1">
        <w:rPr>
          <w:rFonts w:ascii="Times New Roman" w:hAnsi="Times New Roman" w:cs="Times New Roman"/>
          <w:sz w:val="28"/>
          <w:szCs w:val="28"/>
        </w:rPr>
        <w:t xml:space="preserve">для организаций автомобильного транспорта общего пользования </w:t>
      </w:r>
      <w:r w:rsidR="00C073FD" w:rsidRPr="00FE57E1">
        <w:rPr>
          <w:rFonts w:ascii="Times New Roman" w:hAnsi="Times New Roman" w:cs="Times New Roman"/>
          <w:sz w:val="28"/>
          <w:szCs w:val="28"/>
        </w:rPr>
        <w:br/>
      </w:r>
      <w:r w:rsidRPr="00FE57E1">
        <w:rPr>
          <w:rFonts w:ascii="Times New Roman" w:hAnsi="Times New Roman" w:cs="Times New Roman"/>
          <w:sz w:val="28"/>
          <w:szCs w:val="28"/>
        </w:rPr>
        <w:t xml:space="preserve">по транспортным средствам, осуществляющим регулярные перевозки пассажиров и багажа, предоставить право уплаты налога с владельцев транспортных средств за 2020 год не позднее 31 декабря 2020 года. </w:t>
      </w:r>
      <w:proofErr w:type="gramEnd"/>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В течение 2020 года технический осмотр данных транспортных средств осуществляется без предъявления квитанции (платежных поручений) об уплате налога с владельцев транспортных средств;</w:t>
      </w:r>
    </w:p>
    <w:p w:rsidR="0011084C" w:rsidRPr="00FE57E1" w:rsidRDefault="0011084C" w:rsidP="00DE25A7">
      <w:pPr>
        <w:spacing w:after="0" w:line="240" w:lineRule="auto"/>
        <w:ind w:firstLine="709"/>
        <w:jc w:val="both"/>
        <w:rPr>
          <w:rFonts w:ascii="Times New Roman" w:hAnsi="Times New Roman" w:cs="Times New Roman"/>
          <w:sz w:val="28"/>
          <w:szCs w:val="28"/>
        </w:rPr>
      </w:pPr>
      <w:proofErr w:type="gramStart"/>
      <w:r w:rsidRPr="00FE57E1">
        <w:rPr>
          <w:rFonts w:ascii="Times New Roman" w:hAnsi="Times New Roman" w:cs="Times New Roman"/>
          <w:b/>
          <w:sz w:val="28"/>
          <w:szCs w:val="28"/>
        </w:rPr>
        <w:t>б)</w:t>
      </w:r>
      <w:r w:rsidRPr="00FE57E1">
        <w:rPr>
          <w:rFonts w:ascii="Times New Roman" w:hAnsi="Times New Roman" w:cs="Times New Roman"/>
          <w:sz w:val="28"/>
          <w:szCs w:val="28"/>
        </w:rPr>
        <w:t xml:space="preserve"> во изменение норм Закона Приднестровской Молдавской Республики от 30 сентября 2000 года № 344-З «О едином социальном налоге </w:t>
      </w:r>
      <w:r w:rsidR="00C073FD" w:rsidRPr="00FE57E1">
        <w:rPr>
          <w:rFonts w:ascii="Times New Roman" w:hAnsi="Times New Roman" w:cs="Times New Roman"/>
          <w:sz w:val="28"/>
          <w:szCs w:val="28"/>
        </w:rPr>
        <w:br/>
      </w:r>
      <w:r w:rsidRPr="00FE57E1">
        <w:rPr>
          <w:rFonts w:ascii="Times New Roman" w:hAnsi="Times New Roman" w:cs="Times New Roman"/>
          <w:sz w:val="28"/>
          <w:szCs w:val="28"/>
        </w:rPr>
        <w:t xml:space="preserve">и обязательном страховом взносе» (СЗМР 00-3) при исчислении организациями единого социального налога за время действия чрезвычайного положения </w:t>
      </w:r>
      <w:r w:rsidR="00C073FD" w:rsidRPr="00FE57E1">
        <w:rPr>
          <w:rFonts w:ascii="Times New Roman" w:hAnsi="Times New Roman" w:cs="Times New Roman"/>
          <w:sz w:val="28"/>
          <w:szCs w:val="28"/>
        </w:rPr>
        <w:br/>
      </w:r>
      <w:r w:rsidRPr="00FE57E1">
        <w:rPr>
          <w:rFonts w:ascii="Times New Roman" w:hAnsi="Times New Roman" w:cs="Times New Roman"/>
          <w:sz w:val="28"/>
          <w:szCs w:val="28"/>
        </w:rPr>
        <w:t>на территории Приднестровской Молдавской Республики в отношении выплат за время простоя работникам указанных организаций, отправленным в простой в период действия чрезвычайного положения на территории Приднестровской</w:t>
      </w:r>
      <w:proofErr w:type="gramEnd"/>
      <w:r w:rsidRPr="00FE57E1">
        <w:rPr>
          <w:rFonts w:ascii="Times New Roman" w:hAnsi="Times New Roman" w:cs="Times New Roman"/>
          <w:sz w:val="28"/>
          <w:szCs w:val="28"/>
        </w:rPr>
        <w:t xml:space="preserve"> Молдавской Республики, установить ставку в размере 0 (ноль) процентов;</w:t>
      </w:r>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b/>
          <w:sz w:val="28"/>
          <w:szCs w:val="28"/>
        </w:rPr>
        <w:t>в)</w:t>
      </w:r>
      <w:r w:rsidRPr="00FE57E1">
        <w:rPr>
          <w:rFonts w:ascii="Times New Roman" w:hAnsi="Times New Roman" w:cs="Times New Roman"/>
          <w:sz w:val="28"/>
          <w:szCs w:val="28"/>
        </w:rPr>
        <w:t xml:space="preserve"> во изменение норм Закона Приднестровской Молдавской Республики от 28 декабря 2001 года № 87-З-III «О подоходном налоге с физических лиц» (САЗ 01-53):</w:t>
      </w:r>
    </w:p>
    <w:p w:rsidR="0011084C" w:rsidRPr="00FE57E1" w:rsidRDefault="0011084C" w:rsidP="00DE25A7">
      <w:pPr>
        <w:spacing w:after="0" w:line="240" w:lineRule="auto"/>
        <w:ind w:firstLine="709"/>
        <w:jc w:val="both"/>
        <w:rPr>
          <w:rFonts w:ascii="Times New Roman" w:hAnsi="Times New Roman" w:cs="Times New Roman"/>
          <w:sz w:val="28"/>
          <w:szCs w:val="28"/>
          <w:lang w:bidi="ru-RU"/>
        </w:rPr>
      </w:pPr>
      <w:r w:rsidRPr="00FE57E1">
        <w:rPr>
          <w:rFonts w:ascii="Times New Roman" w:hAnsi="Times New Roman" w:cs="Times New Roman"/>
          <w:sz w:val="28"/>
          <w:szCs w:val="28"/>
        </w:rPr>
        <w:t xml:space="preserve">1) установить срок подачи в </w:t>
      </w:r>
      <w:r w:rsidRPr="00FE57E1">
        <w:rPr>
          <w:rFonts w:ascii="Times New Roman" w:hAnsi="Times New Roman" w:cs="Times New Roman"/>
          <w:sz w:val="28"/>
          <w:szCs w:val="28"/>
          <w:lang w:bidi="ru-RU"/>
        </w:rPr>
        <w:t>территориальны</w:t>
      </w:r>
      <w:r w:rsidRPr="00FE57E1">
        <w:rPr>
          <w:rFonts w:ascii="Times New Roman" w:hAnsi="Times New Roman" w:cs="Times New Roman"/>
          <w:sz w:val="28"/>
          <w:szCs w:val="28"/>
        </w:rPr>
        <w:t>е</w:t>
      </w:r>
      <w:r w:rsidRPr="00FE57E1">
        <w:rPr>
          <w:rFonts w:ascii="Times New Roman" w:hAnsi="Times New Roman" w:cs="Times New Roman"/>
          <w:sz w:val="28"/>
          <w:szCs w:val="28"/>
          <w:lang w:bidi="ru-RU"/>
        </w:rPr>
        <w:t xml:space="preserve"> налоговы</w:t>
      </w:r>
      <w:r w:rsidRPr="00FE57E1">
        <w:rPr>
          <w:rFonts w:ascii="Times New Roman" w:hAnsi="Times New Roman" w:cs="Times New Roman"/>
          <w:sz w:val="28"/>
          <w:szCs w:val="28"/>
        </w:rPr>
        <w:t>е</w:t>
      </w:r>
      <w:r w:rsidRPr="00FE57E1">
        <w:rPr>
          <w:rFonts w:ascii="Times New Roman" w:hAnsi="Times New Roman" w:cs="Times New Roman"/>
          <w:sz w:val="28"/>
          <w:szCs w:val="28"/>
          <w:lang w:bidi="ru-RU"/>
        </w:rPr>
        <w:t xml:space="preserve"> инспекци</w:t>
      </w:r>
      <w:r w:rsidRPr="00FE57E1">
        <w:rPr>
          <w:rFonts w:ascii="Times New Roman" w:hAnsi="Times New Roman" w:cs="Times New Roman"/>
          <w:sz w:val="28"/>
          <w:szCs w:val="28"/>
        </w:rPr>
        <w:t>и</w:t>
      </w:r>
      <w:r w:rsidRPr="00FE57E1">
        <w:rPr>
          <w:rFonts w:ascii="Times New Roman" w:hAnsi="Times New Roman" w:cs="Times New Roman"/>
          <w:sz w:val="28"/>
          <w:szCs w:val="28"/>
          <w:lang w:bidi="ru-RU"/>
        </w:rPr>
        <w:t xml:space="preserve"> </w:t>
      </w:r>
      <w:r w:rsidRPr="00FE57E1">
        <w:rPr>
          <w:rFonts w:ascii="Times New Roman" w:hAnsi="Times New Roman" w:cs="Times New Roman"/>
          <w:sz w:val="28"/>
          <w:szCs w:val="28"/>
        </w:rPr>
        <w:t xml:space="preserve">налоговой декларации физическими лицами за 2019 год </w:t>
      </w:r>
      <w:r w:rsidRPr="00FE57E1">
        <w:rPr>
          <w:rFonts w:ascii="Times New Roman" w:hAnsi="Times New Roman" w:cs="Times New Roman"/>
          <w:sz w:val="28"/>
          <w:szCs w:val="28"/>
          <w:lang w:bidi="ru-RU"/>
        </w:rPr>
        <w:t xml:space="preserve">не позднее 1 июля </w:t>
      </w:r>
      <w:r w:rsidR="002E64C6" w:rsidRPr="00FE57E1">
        <w:rPr>
          <w:rFonts w:ascii="Times New Roman" w:hAnsi="Times New Roman" w:cs="Times New Roman"/>
          <w:sz w:val="28"/>
          <w:szCs w:val="28"/>
          <w:lang w:bidi="ru-RU"/>
        </w:rPr>
        <w:br/>
      </w:r>
      <w:r w:rsidRPr="00FE57E1">
        <w:rPr>
          <w:rFonts w:ascii="Times New Roman" w:hAnsi="Times New Roman" w:cs="Times New Roman"/>
          <w:sz w:val="28"/>
          <w:szCs w:val="28"/>
        </w:rPr>
        <w:t>2020 года</w:t>
      </w:r>
      <w:r w:rsidRPr="00FE57E1">
        <w:rPr>
          <w:rFonts w:ascii="Times New Roman" w:hAnsi="Times New Roman" w:cs="Times New Roman"/>
          <w:sz w:val="28"/>
          <w:szCs w:val="28"/>
          <w:lang w:bidi="ru-RU"/>
        </w:rPr>
        <w:t>;</w:t>
      </w:r>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lang w:bidi="ru-RU"/>
        </w:rPr>
        <w:t xml:space="preserve">2) </w:t>
      </w:r>
      <w:r w:rsidRPr="00FE57E1">
        <w:rPr>
          <w:rFonts w:ascii="Times New Roman" w:hAnsi="Times New Roman" w:cs="Times New Roman"/>
          <w:sz w:val="28"/>
          <w:szCs w:val="28"/>
        </w:rPr>
        <w:t>проверка налоговыми органами деклараций о доходах за 2019 год проводится в течение 120 дней с момента подачи деклараций</w:t>
      </w:r>
      <w:r w:rsidR="005A2AED" w:rsidRPr="00FE57E1">
        <w:rPr>
          <w:rFonts w:ascii="Times New Roman" w:hAnsi="Times New Roman" w:cs="Times New Roman"/>
          <w:sz w:val="28"/>
          <w:szCs w:val="28"/>
        </w:rPr>
        <w:t>;</w:t>
      </w:r>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 xml:space="preserve">3) в отношении доходов физических лиц, полученных в период действия чрезвычайного положения на территории Приднестровской Молдавской </w:t>
      </w:r>
      <w:r w:rsidR="006C2D1F" w:rsidRPr="00FE57E1">
        <w:rPr>
          <w:rFonts w:ascii="Times New Roman" w:hAnsi="Times New Roman" w:cs="Times New Roman"/>
          <w:sz w:val="28"/>
          <w:szCs w:val="28"/>
        </w:rPr>
        <w:t>Республики в виде оплаты организациями-</w:t>
      </w:r>
      <w:r w:rsidRPr="00FE57E1">
        <w:rPr>
          <w:rFonts w:ascii="Times New Roman" w:hAnsi="Times New Roman" w:cs="Times New Roman"/>
          <w:sz w:val="28"/>
          <w:szCs w:val="28"/>
        </w:rPr>
        <w:t xml:space="preserve">работодателями времени простоя </w:t>
      </w:r>
      <w:r w:rsidR="005B0722" w:rsidRPr="00FE57E1">
        <w:rPr>
          <w:rFonts w:ascii="Times New Roman" w:hAnsi="Times New Roman" w:cs="Times New Roman"/>
          <w:sz w:val="28"/>
          <w:szCs w:val="28"/>
        </w:rPr>
        <w:br/>
      </w:r>
      <w:r w:rsidRPr="00FE57E1">
        <w:rPr>
          <w:rFonts w:ascii="Times New Roman" w:hAnsi="Times New Roman" w:cs="Times New Roman"/>
          <w:sz w:val="28"/>
          <w:szCs w:val="28"/>
        </w:rPr>
        <w:lastRenderedPageBreak/>
        <w:t>в соответствии с законодательством Приднестровской Молдавской Республики, установить налоговую ставку в размере 0 (ноль) процентов;</w:t>
      </w:r>
    </w:p>
    <w:p w:rsidR="0011084C" w:rsidRPr="00FE57E1" w:rsidRDefault="0011084C" w:rsidP="00DE25A7">
      <w:pPr>
        <w:spacing w:after="0" w:line="240" w:lineRule="auto"/>
        <w:ind w:firstLine="709"/>
        <w:jc w:val="both"/>
        <w:rPr>
          <w:rFonts w:ascii="Times New Roman" w:hAnsi="Times New Roman" w:cs="Times New Roman"/>
          <w:sz w:val="28"/>
          <w:szCs w:val="28"/>
        </w:rPr>
      </w:pPr>
      <w:proofErr w:type="gramStart"/>
      <w:r w:rsidRPr="00FE57E1">
        <w:rPr>
          <w:rFonts w:ascii="Times New Roman" w:hAnsi="Times New Roman" w:cs="Times New Roman"/>
          <w:b/>
          <w:sz w:val="28"/>
          <w:szCs w:val="28"/>
        </w:rPr>
        <w:t>г)</w:t>
      </w:r>
      <w:r w:rsidRPr="00FE57E1">
        <w:rPr>
          <w:rFonts w:ascii="Times New Roman" w:hAnsi="Times New Roman" w:cs="Times New Roman"/>
          <w:sz w:val="28"/>
          <w:szCs w:val="28"/>
        </w:rPr>
        <w:t xml:space="preserve"> во изменение норм Закона Приднестровской Молдавской Республики от 30 сентября 2018 года № 278-3-VI «Специальный налоговый режим – </w:t>
      </w:r>
      <w:r w:rsidR="005B0722" w:rsidRPr="00FE57E1">
        <w:rPr>
          <w:rFonts w:ascii="Times New Roman" w:hAnsi="Times New Roman" w:cs="Times New Roman"/>
          <w:sz w:val="28"/>
          <w:szCs w:val="28"/>
        </w:rPr>
        <w:br/>
      </w:r>
      <w:r w:rsidRPr="00FE57E1">
        <w:rPr>
          <w:rFonts w:ascii="Times New Roman" w:hAnsi="Times New Roman" w:cs="Times New Roman"/>
          <w:sz w:val="28"/>
          <w:szCs w:val="28"/>
        </w:rPr>
        <w:t xml:space="preserve">о </w:t>
      </w:r>
      <w:proofErr w:type="spellStart"/>
      <w:r w:rsidRPr="00FE57E1">
        <w:rPr>
          <w:rFonts w:ascii="Times New Roman" w:hAnsi="Times New Roman" w:cs="Times New Roman"/>
          <w:sz w:val="28"/>
          <w:szCs w:val="28"/>
        </w:rPr>
        <w:t>самозанятых</w:t>
      </w:r>
      <w:proofErr w:type="spellEnd"/>
      <w:r w:rsidRPr="00FE57E1">
        <w:rPr>
          <w:rFonts w:ascii="Times New Roman" w:hAnsi="Times New Roman" w:cs="Times New Roman"/>
          <w:sz w:val="28"/>
          <w:szCs w:val="28"/>
        </w:rPr>
        <w:t xml:space="preserve"> лицах» (САЗ 18-39), Закона Приднестровской Молдавской Республики от 30 сентября 2018 года № 269-3-VI «Специальный налоговый режим – патентная система налогообложения» (САЗ 18-39), Закона Приднестровской Молдавской Республики от 30 сентября 2018 года № 270-3-VI «Специальный налоговый режим – упрощенная система налогообложения» (САЗ 18-39) установить следующее:</w:t>
      </w:r>
      <w:proofErr w:type="gramEnd"/>
    </w:p>
    <w:p w:rsidR="0011084C" w:rsidRPr="00FE57E1" w:rsidRDefault="0011084C" w:rsidP="00DE25A7">
      <w:pPr>
        <w:spacing w:after="0" w:line="240" w:lineRule="auto"/>
        <w:ind w:firstLine="709"/>
        <w:jc w:val="both"/>
        <w:rPr>
          <w:rFonts w:ascii="Times New Roman" w:hAnsi="Times New Roman" w:cs="Times New Roman"/>
          <w:sz w:val="28"/>
          <w:szCs w:val="28"/>
        </w:rPr>
      </w:pPr>
      <w:proofErr w:type="gramStart"/>
      <w:r w:rsidRPr="00FE57E1">
        <w:rPr>
          <w:rFonts w:ascii="Times New Roman" w:hAnsi="Times New Roman" w:cs="Times New Roman"/>
          <w:sz w:val="28"/>
          <w:szCs w:val="28"/>
        </w:rPr>
        <w:t xml:space="preserve">1) индивидуальным предпринимателям, приостановившим </w:t>
      </w:r>
      <w:r w:rsidR="007B7BA9" w:rsidRPr="00FE57E1">
        <w:rPr>
          <w:rFonts w:ascii="Times New Roman" w:hAnsi="Times New Roman" w:cs="Times New Roman"/>
          <w:sz w:val="28"/>
          <w:szCs w:val="28"/>
        </w:rPr>
        <w:br/>
      </w:r>
      <w:r w:rsidRPr="00FE57E1">
        <w:rPr>
          <w:rFonts w:ascii="Times New Roman" w:hAnsi="Times New Roman" w:cs="Times New Roman"/>
          <w:sz w:val="28"/>
          <w:szCs w:val="28"/>
        </w:rPr>
        <w:t xml:space="preserve">или ограничившим осуществление предпринимательской деятельности </w:t>
      </w:r>
      <w:r w:rsidR="007B7BA9" w:rsidRPr="00FE57E1">
        <w:rPr>
          <w:rFonts w:ascii="Times New Roman" w:hAnsi="Times New Roman" w:cs="Times New Roman"/>
          <w:sz w:val="28"/>
          <w:szCs w:val="28"/>
        </w:rPr>
        <w:br/>
      </w:r>
      <w:r w:rsidRPr="00FE57E1">
        <w:rPr>
          <w:rFonts w:ascii="Times New Roman" w:hAnsi="Times New Roman" w:cs="Times New Roman"/>
          <w:sz w:val="28"/>
          <w:szCs w:val="28"/>
        </w:rPr>
        <w:t xml:space="preserve">в период действия чрезвычайного положения на территории Приднестровской Молдавской Республики, производится перерасчет уплаченных (начисленных)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 основании заявления </w:t>
      </w:r>
      <w:r w:rsidR="007B7BA9" w:rsidRPr="00FE57E1">
        <w:rPr>
          <w:rFonts w:ascii="Times New Roman" w:hAnsi="Times New Roman" w:cs="Times New Roman"/>
          <w:sz w:val="28"/>
          <w:szCs w:val="28"/>
        </w:rPr>
        <w:br/>
      </w:r>
      <w:r w:rsidRPr="00FE57E1">
        <w:rPr>
          <w:rFonts w:ascii="Times New Roman" w:hAnsi="Times New Roman" w:cs="Times New Roman"/>
          <w:sz w:val="28"/>
          <w:szCs w:val="28"/>
        </w:rPr>
        <w:t xml:space="preserve">в </w:t>
      </w:r>
      <w:r w:rsidRPr="00FE57E1">
        <w:rPr>
          <w:rFonts w:ascii="Times New Roman" w:hAnsi="Times New Roman" w:cs="Times New Roman"/>
          <w:sz w:val="28"/>
          <w:szCs w:val="28"/>
          <w:lang w:bidi="ru-RU"/>
        </w:rPr>
        <w:t>территориальны</w:t>
      </w:r>
      <w:r w:rsidRPr="00FE57E1">
        <w:rPr>
          <w:rFonts w:ascii="Times New Roman" w:hAnsi="Times New Roman" w:cs="Times New Roman"/>
          <w:sz w:val="28"/>
          <w:szCs w:val="28"/>
        </w:rPr>
        <w:t>е</w:t>
      </w:r>
      <w:r w:rsidRPr="00FE57E1">
        <w:rPr>
          <w:rFonts w:ascii="Times New Roman" w:hAnsi="Times New Roman" w:cs="Times New Roman"/>
          <w:sz w:val="28"/>
          <w:szCs w:val="28"/>
          <w:lang w:bidi="ru-RU"/>
        </w:rPr>
        <w:t xml:space="preserve"> налоговы</w:t>
      </w:r>
      <w:r w:rsidRPr="00FE57E1">
        <w:rPr>
          <w:rFonts w:ascii="Times New Roman" w:hAnsi="Times New Roman" w:cs="Times New Roman"/>
          <w:sz w:val="28"/>
          <w:szCs w:val="28"/>
        </w:rPr>
        <w:t>е</w:t>
      </w:r>
      <w:r w:rsidRPr="00FE57E1">
        <w:rPr>
          <w:rFonts w:ascii="Times New Roman" w:hAnsi="Times New Roman" w:cs="Times New Roman"/>
          <w:sz w:val="28"/>
          <w:szCs w:val="28"/>
          <w:lang w:bidi="ru-RU"/>
        </w:rPr>
        <w:t xml:space="preserve"> инспекци</w:t>
      </w:r>
      <w:r w:rsidRPr="00FE57E1">
        <w:rPr>
          <w:rFonts w:ascii="Times New Roman" w:hAnsi="Times New Roman" w:cs="Times New Roman"/>
          <w:sz w:val="28"/>
          <w:szCs w:val="28"/>
        </w:rPr>
        <w:t>и</w:t>
      </w:r>
      <w:r w:rsidRPr="00FE57E1">
        <w:rPr>
          <w:rFonts w:ascii="Times New Roman" w:hAnsi="Times New Roman" w:cs="Times New Roman"/>
          <w:sz w:val="28"/>
          <w:szCs w:val="28"/>
          <w:lang w:bidi="ru-RU"/>
        </w:rPr>
        <w:t xml:space="preserve"> </w:t>
      </w:r>
      <w:r w:rsidRPr="00FE57E1">
        <w:rPr>
          <w:rFonts w:ascii="Times New Roman" w:hAnsi="Times New Roman" w:cs="Times New Roman"/>
          <w:sz w:val="28"/>
          <w:szCs w:val="28"/>
        </w:rPr>
        <w:t>в следующих случаях и порядке:</w:t>
      </w:r>
      <w:proofErr w:type="gramEnd"/>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а)</w:t>
      </w:r>
      <w:r w:rsidRPr="00FE57E1">
        <w:rPr>
          <w:rFonts w:ascii="Times New Roman" w:hAnsi="Times New Roman" w:cs="Times New Roman"/>
          <w:sz w:val="28"/>
          <w:szCs w:val="28"/>
        </w:rPr>
        <w:tab/>
        <w:t>в случае наличия прямого запрета (ограничения) осуществления деятельности нормативным правовым актом Президента Приднестровской Молдавской Республики и (или) правовым актом Правительства Приднестровской Молдавской Республики – исходя из количества календарных дней действия соответствующего запрета (ограничения);</w:t>
      </w:r>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б)</w:t>
      </w:r>
      <w:r w:rsidRPr="00FE57E1">
        <w:rPr>
          <w:rFonts w:ascii="Times New Roman" w:hAnsi="Times New Roman" w:cs="Times New Roman"/>
          <w:sz w:val="28"/>
          <w:szCs w:val="28"/>
        </w:rPr>
        <w:tab/>
        <w:t xml:space="preserve">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календарных дней, на которое введено приостановление или ограничение, определенного соответствующим документом.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 осуществлении государственного контроля (надзора). </w:t>
      </w:r>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 xml:space="preserve">Для получения квитанции на оплату налогов с учетом произведенного перерасчета индивидуальному предпринимателю после отмены действия ограничения (запрета, приостановления) необходимо явиться </w:t>
      </w:r>
      <w:r w:rsidR="002F688B" w:rsidRPr="00FE57E1">
        <w:rPr>
          <w:rFonts w:ascii="Times New Roman" w:hAnsi="Times New Roman" w:cs="Times New Roman"/>
          <w:sz w:val="28"/>
          <w:szCs w:val="28"/>
        </w:rPr>
        <w:br/>
      </w:r>
      <w:r w:rsidRPr="00FE57E1">
        <w:rPr>
          <w:rFonts w:ascii="Times New Roman" w:hAnsi="Times New Roman" w:cs="Times New Roman"/>
          <w:sz w:val="28"/>
          <w:szCs w:val="28"/>
        </w:rPr>
        <w:t>в территориальную налоговую инспекцию по месту регистрации.</w:t>
      </w:r>
    </w:p>
    <w:p w:rsidR="0011084C" w:rsidRPr="00FE57E1"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 xml:space="preserve">При этом уплата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налога с выручки) индивидуальными предпринимателями, указанными в части первой </w:t>
      </w:r>
      <w:r w:rsidR="00D021A8" w:rsidRPr="00FE57E1">
        <w:rPr>
          <w:rFonts w:ascii="Times New Roman" w:hAnsi="Times New Roman" w:cs="Times New Roman"/>
          <w:sz w:val="28"/>
          <w:szCs w:val="28"/>
        </w:rPr>
        <w:br/>
      </w:r>
      <w:r w:rsidRPr="00FE57E1">
        <w:rPr>
          <w:rFonts w:ascii="Times New Roman" w:hAnsi="Times New Roman" w:cs="Times New Roman"/>
          <w:sz w:val="28"/>
          <w:szCs w:val="28"/>
        </w:rPr>
        <w:t>подпункта 1) настоящего подпункта, производится до последнего числа месяца, следующего за месяцем отмены ограничения (запрета, приостановления).</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FE57E1">
        <w:rPr>
          <w:rFonts w:ascii="Times New Roman" w:hAnsi="Times New Roman" w:cs="Times New Roman"/>
          <w:sz w:val="28"/>
          <w:szCs w:val="28"/>
        </w:rPr>
        <w:t xml:space="preserve">Заявление на проведение перерасчета подается в налоговый орган </w:t>
      </w:r>
      <w:r w:rsidR="00BC6BDA" w:rsidRPr="00FE57E1">
        <w:rPr>
          <w:rFonts w:ascii="Times New Roman" w:hAnsi="Times New Roman" w:cs="Times New Roman"/>
          <w:sz w:val="28"/>
          <w:szCs w:val="28"/>
        </w:rPr>
        <w:br/>
      </w:r>
      <w:r w:rsidRPr="00FE57E1">
        <w:rPr>
          <w:rFonts w:ascii="Times New Roman" w:hAnsi="Times New Roman" w:cs="Times New Roman"/>
          <w:sz w:val="28"/>
          <w:szCs w:val="28"/>
        </w:rPr>
        <w:t>по месту регистрации налогоплательщика с обязательным указанием</w:t>
      </w:r>
      <w:r w:rsidRPr="00DE25A7">
        <w:rPr>
          <w:rFonts w:ascii="Times New Roman" w:hAnsi="Times New Roman" w:cs="Times New Roman"/>
          <w:sz w:val="28"/>
          <w:szCs w:val="28"/>
        </w:rPr>
        <w:t xml:space="preserve"> следующих сведений:</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lastRenderedPageBreak/>
        <w:t>а)</w:t>
      </w:r>
      <w:r w:rsidRPr="00DE25A7">
        <w:rPr>
          <w:rFonts w:ascii="Times New Roman" w:hAnsi="Times New Roman" w:cs="Times New Roman"/>
          <w:sz w:val="28"/>
          <w:szCs w:val="28"/>
        </w:rPr>
        <w:tab/>
        <w:t>фамилия, имя и отчество индивидуального предпринимателя;</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б)</w:t>
      </w:r>
      <w:r w:rsidRPr="00DE25A7">
        <w:rPr>
          <w:rFonts w:ascii="Times New Roman" w:hAnsi="Times New Roman" w:cs="Times New Roman"/>
          <w:sz w:val="28"/>
          <w:szCs w:val="28"/>
        </w:rPr>
        <w:tab/>
        <w:t>серия и номер документа, либо серия и номер паспорта, либо номер лицевого счета;</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в)</w:t>
      </w:r>
      <w:r w:rsidRPr="00DE25A7">
        <w:rPr>
          <w:rFonts w:ascii="Times New Roman" w:hAnsi="Times New Roman" w:cs="Times New Roman"/>
          <w:sz w:val="28"/>
          <w:szCs w:val="28"/>
        </w:rPr>
        <w:tab/>
        <w:t>приостановленные виды предпринимательской деятельности;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г)</w:t>
      </w:r>
      <w:r w:rsidRPr="00DE25A7">
        <w:rPr>
          <w:rFonts w:ascii="Times New Roman" w:hAnsi="Times New Roman" w:cs="Times New Roman"/>
          <w:sz w:val="28"/>
          <w:szCs w:val="28"/>
        </w:rPr>
        <w:tab/>
        <w:t>фамилия, имя, отчество и номер лицевого счета привлекаемого лица, приостановившего деятельность;</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spellStart"/>
      <w:r w:rsidRPr="00DE25A7">
        <w:rPr>
          <w:rFonts w:ascii="Times New Roman" w:hAnsi="Times New Roman" w:cs="Times New Roman"/>
          <w:sz w:val="28"/>
          <w:szCs w:val="28"/>
        </w:rPr>
        <w:t>д</w:t>
      </w:r>
      <w:proofErr w:type="spellEnd"/>
      <w:r w:rsidRPr="00DE25A7">
        <w:rPr>
          <w:rFonts w:ascii="Times New Roman" w:hAnsi="Times New Roman" w:cs="Times New Roman"/>
          <w:sz w:val="28"/>
          <w:szCs w:val="28"/>
        </w:rPr>
        <w:t>)</w:t>
      </w:r>
      <w:r w:rsidRPr="00DE25A7">
        <w:rPr>
          <w:rFonts w:ascii="Times New Roman" w:hAnsi="Times New Roman" w:cs="Times New Roman"/>
          <w:sz w:val="28"/>
          <w:szCs w:val="28"/>
        </w:rPr>
        <w:tab/>
        <w:t xml:space="preserve">количество дней, на которое уполномоченными органами государственной власти введен соответствующий запрет, приостановление </w:t>
      </w:r>
      <w:r w:rsidR="00BC6BDA">
        <w:rPr>
          <w:rFonts w:ascii="Times New Roman" w:hAnsi="Times New Roman" w:cs="Times New Roman"/>
          <w:sz w:val="28"/>
          <w:szCs w:val="28"/>
        </w:rPr>
        <w:br/>
      </w:r>
      <w:r w:rsidRPr="00DE25A7">
        <w:rPr>
          <w:rFonts w:ascii="Times New Roman" w:hAnsi="Times New Roman" w:cs="Times New Roman"/>
          <w:sz w:val="28"/>
          <w:szCs w:val="28"/>
        </w:rPr>
        <w:t>или ограничение деятельности, предусмотренное подпунктом б) части первой подпункта 1) настоящего подпункта (с обязательным приложением соответствующего документа).</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Указанное заявление в территориальную налоговую инспекцию подается в упрощенном порядке в одной из следующих форм:</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а)</w:t>
      </w:r>
      <w:r w:rsidRPr="00DE25A7">
        <w:rPr>
          <w:rFonts w:ascii="Times New Roman" w:hAnsi="Times New Roman" w:cs="Times New Roman"/>
          <w:sz w:val="28"/>
          <w:szCs w:val="28"/>
        </w:rPr>
        <w:tab/>
        <w:t>в письменной форме – посредством электронной почты, почтового отправления либо размещения в специальной урне для подачи письменной корреспонденции, установленной в территориальной налоговой инспекции;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б)</w:t>
      </w:r>
      <w:r w:rsidRPr="00DE25A7">
        <w:rPr>
          <w:rFonts w:ascii="Times New Roman" w:hAnsi="Times New Roman" w:cs="Times New Roman"/>
          <w:sz w:val="28"/>
          <w:szCs w:val="28"/>
        </w:rPr>
        <w:tab/>
        <w:t xml:space="preserve">в устной форме – посредством телефонной связи с идентификацией заявителя путем указания им личных персональных данных, с последующим обязательным предоставлением заявления в письменной форме (посредством электронной почты, почтового отправления либо размещения в специальной урне для подачи письменной корреспонденции, установленной </w:t>
      </w:r>
      <w:r w:rsidR="00BC6BDA">
        <w:rPr>
          <w:rFonts w:ascii="Times New Roman" w:hAnsi="Times New Roman" w:cs="Times New Roman"/>
          <w:sz w:val="28"/>
          <w:szCs w:val="28"/>
        </w:rPr>
        <w:br/>
      </w:r>
      <w:r w:rsidRPr="00DE25A7">
        <w:rPr>
          <w:rFonts w:ascii="Times New Roman" w:hAnsi="Times New Roman" w:cs="Times New Roman"/>
          <w:sz w:val="28"/>
          <w:szCs w:val="28"/>
        </w:rPr>
        <w:t>в территориальной налоговой инспекции).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При этом удостоверение </w:t>
      </w:r>
      <w:proofErr w:type="spellStart"/>
      <w:r w:rsidRPr="00DE25A7">
        <w:rPr>
          <w:rFonts w:ascii="Times New Roman" w:hAnsi="Times New Roman" w:cs="Times New Roman"/>
          <w:sz w:val="28"/>
          <w:szCs w:val="28"/>
        </w:rPr>
        <w:t>самозанятого</w:t>
      </w:r>
      <w:proofErr w:type="spellEnd"/>
      <w:r w:rsidRPr="00DE25A7">
        <w:rPr>
          <w:rFonts w:ascii="Times New Roman" w:hAnsi="Times New Roman" w:cs="Times New Roman"/>
          <w:sz w:val="28"/>
          <w:szCs w:val="28"/>
        </w:rPr>
        <w:t xml:space="preserve"> лица, патент либо документ, подтверждающий право на применение упрощенной системы налогообложения, не подлежат сдаче индивидуальными предпринимателями, указанными в подпункте 1) настоящего подпункта, в территориальную налоговую инспекцию;</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2) юридические лица, применяющие упрощенную систему налогообложения, приостановившие или ограничившие осуществление предпринимательской деятельности в период действия чрезвычайного положения на территории Приднестровской Молдавской Республики, вправе произвести перерасчет сумм единого социального налога и подоходного налога с физических лиц в следующих случаях и порядке:</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а) в случае наличия прямого запрета (ограничения) осуществления деятельности </w:t>
      </w:r>
      <w:r w:rsidRPr="00DE25A7">
        <w:rPr>
          <w:rFonts w:ascii="Times New Roman" w:hAnsi="Times New Roman" w:cs="Times New Roman"/>
          <w:color w:val="000000" w:themeColor="text1"/>
          <w:sz w:val="28"/>
          <w:szCs w:val="28"/>
        </w:rPr>
        <w:t xml:space="preserve">нормативным </w:t>
      </w:r>
      <w:r w:rsidRPr="00DE25A7">
        <w:rPr>
          <w:rFonts w:ascii="Times New Roman" w:hAnsi="Times New Roman" w:cs="Times New Roman"/>
          <w:sz w:val="28"/>
          <w:szCs w:val="28"/>
        </w:rPr>
        <w:t>правовым актом Президента Приднестровской Молдавской Республики и (или) правовым актом Правительства Приднестровской Молдавской Республики – исходя из количества календарных дней действия соответствующего запрета (ограничения);</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календарных дней, на которое введено приостановление или ограничение, определенного соответствующим документом. Действие настоящего подпункта не распространяется на случаи приостановления или ограничения предпринимательской деятельности </w:t>
      </w:r>
      <w:r w:rsidRPr="00DE25A7">
        <w:rPr>
          <w:rFonts w:ascii="Times New Roman" w:hAnsi="Times New Roman" w:cs="Times New Roman"/>
          <w:sz w:val="28"/>
          <w:szCs w:val="28"/>
        </w:rPr>
        <w:lastRenderedPageBreak/>
        <w:t xml:space="preserve">уполномоченными </w:t>
      </w:r>
      <w:r w:rsidR="00495CF0">
        <w:rPr>
          <w:rFonts w:ascii="Times New Roman" w:hAnsi="Times New Roman" w:cs="Times New Roman"/>
          <w:sz w:val="28"/>
          <w:szCs w:val="28"/>
        </w:rPr>
        <w:t>органами государственной власти</w:t>
      </w:r>
      <w:r w:rsidRPr="00DE25A7">
        <w:rPr>
          <w:rFonts w:ascii="Times New Roman" w:hAnsi="Times New Roman" w:cs="Times New Roman"/>
          <w:sz w:val="28"/>
          <w:szCs w:val="28"/>
        </w:rPr>
        <w:t xml:space="preserve"> </w:t>
      </w:r>
      <w:r w:rsidRPr="00DE25A7">
        <w:rPr>
          <w:rFonts w:ascii="Times New Roman" w:hAnsi="Times New Roman" w:cs="Times New Roman"/>
          <w:color w:val="000000" w:themeColor="text1"/>
          <w:sz w:val="28"/>
          <w:szCs w:val="28"/>
        </w:rPr>
        <w:t>при осуществлении государственного контроля (надзора)</w:t>
      </w:r>
      <w:r w:rsidRPr="00DE25A7">
        <w:rPr>
          <w:rFonts w:ascii="Times New Roman" w:hAnsi="Times New Roman" w:cs="Times New Roman"/>
          <w:sz w:val="28"/>
          <w:szCs w:val="28"/>
        </w:rPr>
        <w:t>.</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При этом юридические лица предоставляют в налоговый орган соответствующий расчет и подтверждающие документы в сроки, предусмотренные для сдачи налоговой отчетности;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3) на период действия чрезвычайного положения подача иных заявлений индивидуальными предпринимателями в рамках правоотношений, установленных законодательством о специальных налоговых режимах, </w:t>
      </w:r>
      <w:r w:rsidR="003D148F">
        <w:rPr>
          <w:rFonts w:ascii="Times New Roman" w:hAnsi="Times New Roman" w:cs="Times New Roman"/>
          <w:sz w:val="28"/>
          <w:szCs w:val="28"/>
        </w:rPr>
        <w:br/>
      </w:r>
      <w:r w:rsidRPr="00DE25A7">
        <w:rPr>
          <w:rFonts w:ascii="Times New Roman" w:hAnsi="Times New Roman" w:cs="Times New Roman"/>
          <w:sz w:val="28"/>
          <w:szCs w:val="28"/>
        </w:rPr>
        <w:t>за исключением случаев, указанных в подпункте 2) настоящего пункта, осуществляется в упрощенном порядке в одной из следующих форм:</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gramStart"/>
      <w:r w:rsidRPr="00DE25A7">
        <w:rPr>
          <w:rFonts w:ascii="Times New Roman" w:hAnsi="Times New Roman" w:cs="Times New Roman"/>
          <w:sz w:val="28"/>
          <w:szCs w:val="28"/>
        </w:rPr>
        <w:t>а)</w:t>
      </w:r>
      <w:r w:rsidRPr="00DE25A7">
        <w:rPr>
          <w:rFonts w:ascii="Times New Roman" w:hAnsi="Times New Roman" w:cs="Times New Roman"/>
          <w:sz w:val="28"/>
          <w:szCs w:val="28"/>
        </w:rPr>
        <w:tab/>
        <w:t>в письменной форме – посредством электронн</w:t>
      </w:r>
      <w:r w:rsidR="000B7F31">
        <w:rPr>
          <w:rFonts w:ascii="Times New Roman" w:hAnsi="Times New Roman" w:cs="Times New Roman"/>
          <w:sz w:val="28"/>
          <w:szCs w:val="28"/>
        </w:rPr>
        <w:t>ой почты, почтового отправления</w:t>
      </w:r>
      <w:r w:rsidRPr="00DE25A7">
        <w:rPr>
          <w:rFonts w:ascii="Times New Roman" w:hAnsi="Times New Roman" w:cs="Times New Roman"/>
          <w:sz w:val="28"/>
          <w:szCs w:val="28"/>
        </w:rPr>
        <w:t xml:space="preserve"> либо размещения в специальной урне для подачи письменной корреспонденции, установленной в территориальной налоговой инспекций;</w:t>
      </w:r>
      <w:proofErr w:type="gramEnd"/>
    </w:p>
    <w:p w:rsidR="0011084C" w:rsidRPr="00DE25A7" w:rsidRDefault="0011084C" w:rsidP="00DE25A7">
      <w:pPr>
        <w:spacing w:after="0" w:line="240" w:lineRule="auto"/>
        <w:ind w:firstLine="709"/>
        <w:jc w:val="both"/>
        <w:rPr>
          <w:rFonts w:ascii="Times New Roman" w:hAnsi="Times New Roman" w:cs="Times New Roman"/>
          <w:sz w:val="28"/>
          <w:szCs w:val="28"/>
        </w:rPr>
      </w:pPr>
      <w:proofErr w:type="gramStart"/>
      <w:r w:rsidRPr="00DE25A7">
        <w:rPr>
          <w:rFonts w:ascii="Times New Roman" w:hAnsi="Times New Roman" w:cs="Times New Roman"/>
          <w:sz w:val="28"/>
          <w:szCs w:val="28"/>
        </w:rPr>
        <w:t>б)</w:t>
      </w:r>
      <w:r w:rsidRPr="00DE25A7">
        <w:rPr>
          <w:rFonts w:ascii="Times New Roman" w:hAnsi="Times New Roman" w:cs="Times New Roman"/>
          <w:sz w:val="28"/>
          <w:szCs w:val="28"/>
        </w:rPr>
        <w:tab/>
        <w:t>в устной форме – посредством телефонной связи с идентификацией заявителя путем указания им личных персональных данных, с последующим обязательным предоставлением заявления в письменной форме и других необходимых документов, предусмотренных действующим законодательством о специальных налоговых режимах (посредством электронной почты, почтового отправления либо размещения в специальной урне для подачи письменной корреспонденции, установленной в территориальной налоговой инспекции, за исключением случаев, требующих личного присутствия</w:t>
      </w:r>
      <w:proofErr w:type="gramEnd"/>
      <w:r w:rsidRPr="00DE25A7">
        <w:rPr>
          <w:rFonts w:ascii="Times New Roman" w:hAnsi="Times New Roman" w:cs="Times New Roman"/>
          <w:sz w:val="28"/>
          <w:szCs w:val="28"/>
        </w:rPr>
        <w:t xml:space="preserve"> заявителя). При этом предоставление заявления в письменной форме и других необходимых документов должно быть осуществлено в течение 30 (тридцати) календарных дней со дня отмены чрезвычайного положения. В ино</w:t>
      </w:r>
      <w:r w:rsidR="003D148F">
        <w:rPr>
          <w:rFonts w:ascii="Times New Roman" w:hAnsi="Times New Roman" w:cs="Times New Roman"/>
          <w:sz w:val="28"/>
          <w:szCs w:val="28"/>
        </w:rPr>
        <w:t xml:space="preserve">м случае заявление считается </w:t>
      </w:r>
      <w:proofErr w:type="spellStart"/>
      <w:r w:rsidR="003D148F">
        <w:rPr>
          <w:rFonts w:ascii="Times New Roman" w:hAnsi="Times New Roman" w:cs="Times New Roman"/>
          <w:sz w:val="28"/>
          <w:szCs w:val="28"/>
        </w:rPr>
        <w:t>не</w:t>
      </w:r>
      <w:r w:rsidRPr="00DE25A7">
        <w:rPr>
          <w:rFonts w:ascii="Times New Roman" w:hAnsi="Times New Roman" w:cs="Times New Roman"/>
          <w:sz w:val="28"/>
          <w:szCs w:val="28"/>
        </w:rPr>
        <w:t>поданным</w:t>
      </w:r>
      <w:proofErr w:type="spellEnd"/>
      <w:r w:rsidRPr="00DE25A7">
        <w:rPr>
          <w:rFonts w:ascii="Times New Roman" w:hAnsi="Times New Roman" w:cs="Times New Roman"/>
          <w:sz w:val="28"/>
          <w:szCs w:val="28"/>
        </w:rPr>
        <w:t>.</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Под датой подачи заявления понимается:</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а)</w:t>
      </w:r>
      <w:r w:rsidRPr="00DE25A7">
        <w:rPr>
          <w:rFonts w:ascii="Times New Roman" w:hAnsi="Times New Roman" w:cs="Times New Roman"/>
          <w:sz w:val="28"/>
          <w:szCs w:val="28"/>
        </w:rPr>
        <w:tab/>
        <w:t>дата отправки письма по электронной почте;</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б)</w:t>
      </w:r>
      <w:r w:rsidRPr="00DE25A7">
        <w:rPr>
          <w:rFonts w:ascii="Times New Roman" w:hAnsi="Times New Roman" w:cs="Times New Roman"/>
          <w:sz w:val="28"/>
          <w:szCs w:val="28"/>
        </w:rPr>
        <w:tab/>
        <w:t>дата приема почтового отправления объектами республиканской почтовой связи;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в)</w:t>
      </w:r>
      <w:r w:rsidRPr="00DE25A7">
        <w:rPr>
          <w:rFonts w:ascii="Times New Roman" w:hAnsi="Times New Roman" w:cs="Times New Roman"/>
          <w:sz w:val="28"/>
          <w:szCs w:val="28"/>
        </w:rPr>
        <w:tab/>
        <w:t>дата регистрации заявления в территориальной налоговой инспекции;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г)</w:t>
      </w:r>
      <w:r w:rsidRPr="00DE25A7">
        <w:rPr>
          <w:rFonts w:ascii="Times New Roman" w:hAnsi="Times New Roman" w:cs="Times New Roman"/>
          <w:sz w:val="28"/>
          <w:szCs w:val="28"/>
        </w:rPr>
        <w:tab/>
        <w:t>дата оповещения сотрудника налоговых органов в устной форме посредством телефонной связи с соблюдением требований, предусмотренных подпунктом б) части первой подпункта 3) настоящего подпункта;</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spellStart"/>
      <w:r w:rsidRPr="00DE25A7">
        <w:rPr>
          <w:rFonts w:ascii="Times New Roman" w:hAnsi="Times New Roman" w:cs="Times New Roman"/>
          <w:b/>
          <w:sz w:val="28"/>
          <w:szCs w:val="28"/>
        </w:rPr>
        <w:t>д</w:t>
      </w:r>
      <w:proofErr w:type="spellEnd"/>
      <w:r w:rsidRPr="00DE25A7">
        <w:rPr>
          <w:rFonts w:ascii="Times New Roman" w:hAnsi="Times New Roman" w:cs="Times New Roman"/>
          <w:b/>
          <w:sz w:val="28"/>
          <w:szCs w:val="28"/>
        </w:rPr>
        <w:t>)</w:t>
      </w:r>
      <w:r w:rsidRPr="00DE25A7">
        <w:rPr>
          <w:rFonts w:ascii="Times New Roman" w:hAnsi="Times New Roman" w:cs="Times New Roman"/>
          <w:sz w:val="28"/>
          <w:szCs w:val="28"/>
        </w:rPr>
        <w:t xml:space="preserve"> во изменение норм Закона Приднестровской Молдавской Республики от 29 сентября 2006 года № 90-З-IV «О налоге на игорную деятельность» </w:t>
      </w:r>
      <w:r w:rsidR="007F20E4">
        <w:rPr>
          <w:rFonts w:ascii="Times New Roman" w:hAnsi="Times New Roman" w:cs="Times New Roman"/>
          <w:sz w:val="28"/>
          <w:szCs w:val="28"/>
        </w:rPr>
        <w:br/>
      </w:r>
      <w:r w:rsidRPr="00DE25A7">
        <w:rPr>
          <w:rFonts w:ascii="Times New Roman" w:hAnsi="Times New Roman" w:cs="Times New Roman"/>
          <w:sz w:val="28"/>
          <w:szCs w:val="28"/>
        </w:rPr>
        <w:t xml:space="preserve">(САЗ 06-40) установить, </w:t>
      </w:r>
      <w:r w:rsidRPr="00DE25A7">
        <w:rPr>
          <w:rFonts w:ascii="Times New Roman" w:hAnsi="Times New Roman" w:cs="Times New Roman"/>
          <w:color w:val="000000" w:themeColor="text1"/>
          <w:sz w:val="28"/>
          <w:szCs w:val="28"/>
        </w:rPr>
        <w:t xml:space="preserve">что в связи с введением на территории Приднестровской Молдавской Республики ограничительных мероприятий </w:t>
      </w:r>
      <w:r w:rsidR="007F20E4">
        <w:rPr>
          <w:rFonts w:ascii="Times New Roman" w:hAnsi="Times New Roman" w:cs="Times New Roman"/>
          <w:color w:val="000000" w:themeColor="text1"/>
          <w:sz w:val="28"/>
          <w:szCs w:val="28"/>
        </w:rPr>
        <w:br/>
      </w:r>
      <w:r w:rsidRPr="00DE25A7">
        <w:rPr>
          <w:rFonts w:ascii="Times New Roman" w:hAnsi="Times New Roman" w:cs="Times New Roman"/>
          <w:color w:val="000000" w:themeColor="text1"/>
          <w:sz w:val="28"/>
          <w:szCs w:val="28"/>
        </w:rPr>
        <w:t>по предотвращению распространения коронавирусной инфекции, выз</w:t>
      </w:r>
      <w:r w:rsidR="007F20E4">
        <w:rPr>
          <w:rFonts w:ascii="Times New Roman" w:hAnsi="Times New Roman" w:cs="Times New Roman"/>
          <w:color w:val="000000" w:themeColor="text1"/>
          <w:sz w:val="28"/>
          <w:szCs w:val="28"/>
        </w:rPr>
        <w:t>ванной новым типом вируса (C</w:t>
      </w:r>
      <w:r w:rsidR="007F20E4">
        <w:rPr>
          <w:rFonts w:ascii="Times New Roman" w:hAnsi="Times New Roman" w:cs="Times New Roman"/>
          <w:color w:val="000000" w:themeColor="text1"/>
          <w:sz w:val="28"/>
          <w:szCs w:val="28"/>
          <w:lang w:val="en-US"/>
        </w:rPr>
        <w:t>O</w:t>
      </w:r>
      <w:r w:rsidRPr="00DE25A7">
        <w:rPr>
          <w:rFonts w:ascii="Times New Roman" w:hAnsi="Times New Roman" w:cs="Times New Roman"/>
          <w:color w:val="000000" w:themeColor="text1"/>
          <w:sz w:val="28"/>
          <w:szCs w:val="28"/>
        </w:rPr>
        <w:t>V</w:t>
      </w:r>
      <w:r w:rsidR="007F20E4">
        <w:rPr>
          <w:rFonts w:ascii="Times New Roman" w:hAnsi="Times New Roman" w:cs="Times New Roman"/>
          <w:color w:val="000000" w:themeColor="text1"/>
          <w:sz w:val="28"/>
          <w:szCs w:val="28"/>
          <w:lang w:val="en-US"/>
        </w:rPr>
        <w:t>ID</w:t>
      </w:r>
      <w:r w:rsidR="007F20E4" w:rsidRPr="007F20E4">
        <w:rPr>
          <w:rFonts w:ascii="Times New Roman" w:hAnsi="Times New Roman" w:cs="Times New Roman"/>
          <w:color w:val="000000" w:themeColor="text1"/>
          <w:sz w:val="28"/>
          <w:szCs w:val="28"/>
        </w:rPr>
        <w:t>-</w:t>
      </w:r>
      <w:r w:rsidR="007F20E4">
        <w:rPr>
          <w:rFonts w:ascii="Times New Roman" w:hAnsi="Times New Roman" w:cs="Times New Roman"/>
          <w:color w:val="000000" w:themeColor="text1"/>
          <w:sz w:val="28"/>
          <w:szCs w:val="28"/>
        </w:rPr>
        <w:t>19</w:t>
      </w:r>
      <w:r w:rsidRPr="00DE25A7">
        <w:rPr>
          <w:rFonts w:ascii="Times New Roman" w:hAnsi="Times New Roman" w:cs="Times New Roman"/>
          <w:color w:val="000000" w:themeColor="text1"/>
          <w:sz w:val="28"/>
          <w:szCs w:val="28"/>
        </w:rPr>
        <w:t>)</w:t>
      </w:r>
      <w:r w:rsidRPr="00DE25A7">
        <w:rPr>
          <w:rFonts w:ascii="Times New Roman" w:hAnsi="Times New Roman" w:cs="Times New Roman"/>
          <w:sz w:val="28"/>
          <w:szCs w:val="28"/>
        </w:rPr>
        <w:t>:</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1) организации, осуществляющие игорную деятельность на территории Приднестровской Молдавской Республики, приостановившие </w:t>
      </w:r>
      <w:r w:rsidR="00746B48" w:rsidRPr="000B7F31">
        <w:rPr>
          <w:rFonts w:ascii="Times New Roman" w:hAnsi="Times New Roman" w:cs="Times New Roman"/>
          <w:sz w:val="28"/>
          <w:szCs w:val="28"/>
        </w:rPr>
        <w:br/>
      </w:r>
      <w:r w:rsidRPr="00DE25A7">
        <w:rPr>
          <w:rFonts w:ascii="Times New Roman" w:hAnsi="Times New Roman" w:cs="Times New Roman"/>
          <w:sz w:val="28"/>
          <w:szCs w:val="28"/>
        </w:rPr>
        <w:t xml:space="preserve">или ограничившие осуществление предпринимательской деятельности, вправе произвести перерасчет сумм налога самостоятельно, исходя из количества </w:t>
      </w:r>
      <w:r w:rsidRPr="00DE25A7">
        <w:rPr>
          <w:rFonts w:ascii="Times New Roman" w:hAnsi="Times New Roman" w:cs="Times New Roman"/>
          <w:sz w:val="28"/>
          <w:szCs w:val="28"/>
        </w:rPr>
        <w:lastRenderedPageBreak/>
        <w:t>объектов налогообложения и соответствующей ставки налога, в следующих случаях и порядке:</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а) в случае наличия прямого запрета (ограничения) осуществления деятельности </w:t>
      </w:r>
      <w:r w:rsidRPr="00DE25A7">
        <w:rPr>
          <w:rFonts w:ascii="Times New Roman" w:hAnsi="Times New Roman" w:cs="Times New Roman"/>
          <w:color w:val="000000" w:themeColor="text1"/>
          <w:sz w:val="28"/>
          <w:szCs w:val="28"/>
        </w:rPr>
        <w:t>нормативным</w:t>
      </w:r>
      <w:r w:rsidRPr="00DE25A7">
        <w:rPr>
          <w:rFonts w:ascii="Times New Roman" w:hAnsi="Times New Roman" w:cs="Times New Roman"/>
          <w:sz w:val="28"/>
          <w:szCs w:val="28"/>
        </w:rPr>
        <w:t xml:space="preserve"> правовым актом Президента Приднестровской Молдавской Республики и (или) правовым актом Правительства Приднестровской Молдавской Республики – исходя из количества дней действия соответствующего запрета (ограничения).</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Сумма перерасчета налога на игорную деятельность исчисляется путем деления суммы налога по каждому объекту налогообложения на количество календарных дней в месяце и умноженного на количество дней действия соответствующего запрета (ограничения);</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дней, на которое введено приостановление или ограничение, определенного соответствующим документом.</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Сумма перерасчета налога на игорную деятельность исчисляется путем деления суммы налога по каждому объекту налогообложения на количество календарных дней в месяце и умноженного на количество дней, на которое введено приостановление или ограничение, определенного соответствующим документом.</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Действие подпункта б) части первой настоящего подпункта </w:t>
      </w:r>
      <w:r w:rsidR="00746B48" w:rsidRPr="0078491E">
        <w:rPr>
          <w:rFonts w:ascii="Times New Roman" w:hAnsi="Times New Roman" w:cs="Times New Roman"/>
          <w:sz w:val="28"/>
          <w:szCs w:val="28"/>
        </w:rPr>
        <w:br/>
      </w:r>
      <w:r w:rsidRPr="00DE25A7">
        <w:rPr>
          <w:rFonts w:ascii="Times New Roman" w:hAnsi="Times New Roman" w:cs="Times New Roman"/>
          <w:sz w:val="28"/>
          <w:szCs w:val="28"/>
        </w:rPr>
        <w:t xml:space="preserve">не распространяется на случаи приостановления или ограничения предпринимательской деятельности уполномоченными </w:t>
      </w:r>
      <w:r w:rsidR="0078491E">
        <w:rPr>
          <w:rFonts w:ascii="Times New Roman" w:hAnsi="Times New Roman" w:cs="Times New Roman"/>
          <w:sz w:val="28"/>
          <w:szCs w:val="28"/>
        </w:rPr>
        <w:t>органами государственной власти</w:t>
      </w:r>
      <w:r w:rsidRPr="00DE25A7">
        <w:rPr>
          <w:rFonts w:ascii="Times New Roman" w:hAnsi="Times New Roman" w:cs="Times New Roman"/>
          <w:sz w:val="28"/>
          <w:szCs w:val="28"/>
        </w:rPr>
        <w:t xml:space="preserve"> </w:t>
      </w:r>
      <w:r w:rsidRPr="00DE25A7">
        <w:rPr>
          <w:rFonts w:ascii="Times New Roman" w:hAnsi="Times New Roman" w:cs="Times New Roman"/>
          <w:color w:val="000000" w:themeColor="text1"/>
          <w:sz w:val="28"/>
          <w:szCs w:val="28"/>
        </w:rPr>
        <w:t>при осуществлении государственного контроля (надзора)</w:t>
      </w:r>
      <w:r w:rsidRPr="00DE25A7">
        <w:rPr>
          <w:rFonts w:ascii="Times New Roman" w:hAnsi="Times New Roman" w:cs="Times New Roman"/>
          <w:sz w:val="28"/>
          <w:szCs w:val="28"/>
        </w:rPr>
        <w:t>.</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При этом организации предоставляют в налоговый орган соответствующий расчет и подтверждающие документы в сроки, предусмотренные для сдачи налоговой отчетности;</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gramStart"/>
      <w:r w:rsidRPr="00DE25A7">
        <w:rPr>
          <w:rFonts w:ascii="Times New Roman" w:hAnsi="Times New Roman" w:cs="Times New Roman"/>
          <w:b/>
          <w:sz w:val="28"/>
          <w:szCs w:val="28"/>
        </w:rPr>
        <w:t>е)</w:t>
      </w:r>
      <w:r w:rsidRPr="00DE25A7">
        <w:rPr>
          <w:rFonts w:ascii="Times New Roman" w:hAnsi="Times New Roman" w:cs="Times New Roman"/>
          <w:sz w:val="28"/>
          <w:szCs w:val="28"/>
        </w:rPr>
        <w:t xml:space="preserve"> во изменение норм Закона Приднестровской Молдавской Республики </w:t>
      </w:r>
      <w:r w:rsidRPr="00DE25A7">
        <w:rPr>
          <w:rFonts w:ascii="Times New Roman" w:hAnsi="Times New Roman" w:cs="Times New Roman"/>
          <w:sz w:val="28"/>
          <w:szCs w:val="28"/>
        </w:rPr>
        <w:br/>
        <w:t xml:space="preserve">от 29 сентября 2011 года № 156-З-V «О налоге на доходы организаций» </w:t>
      </w:r>
      <w:r w:rsidRPr="00DE25A7">
        <w:rPr>
          <w:rFonts w:ascii="Times New Roman" w:hAnsi="Times New Roman" w:cs="Times New Roman"/>
          <w:sz w:val="28"/>
          <w:szCs w:val="28"/>
        </w:rPr>
        <w:br/>
        <w:t>(САЗ 11-39) в период действия чрезвычайного положения на территории Приднестровской Молдавской Республики доходы, полученные транспортными организациями от перевозки пассажиров автомобильным транспортом с числом посадочных мест более 8 (восьми) по заказам организаций, облагаются</w:t>
      </w:r>
      <w:r w:rsidRPr="00DE25A7">
        <w:rPr>
          <w:rFonts w:ascii="Times New Roman" w:hAnsi="Times New Roman" w:cs="Times New Roman"/>
          <w:bCs/>
          <w:kern w:val="32"/>
          <w:sz w:val="28"/>
          <w:szCs w:val="28"/>
        </w:rPr>
        <w:t xml:space="preserve"> по ставке</w:t>
      </w:r>
      <w:r w:rsidRPr="00DE25A7">
        <w:rPr>
          <w:rFonts w:ascii="Times New Roman" w:hAnsi="Times New Roman" w:cs="Times New Roman"/>
          <w:sz w:val="28"/>
          <w:szCs w:val="28"/>
        </w:rPr>
        <w:t xml:space="preserve"> 2%»;</w:t>
      </w:r>
      <w:proofErr w:type="gramEnd"/>
    </w:p>
    <w:p w:rsidR="0011084C" w:rsidRPr="00DE25A7" w:rsidRDefault="0011084C" w:rsidP="00DE25A7">
      <w:pPr>
        <w:spacing w:after="0" w:line="240" w:lineRule="auto"/>
        <w:ind w:firstLine="709"/>
        <w:jc w:val="both"/>
        <w:rPr>
          <w:rFonts w:ascii="Times New Roman" w:hAnsi="Times New Roman" w:cs="Times New Roman"/>
          <w:color w:val="000000"/>
          <w:sz w:val="28"/>
          <w:szCs w:val="28"/>
        </w:rPr>
      </w:pPr>
      <w:proofErr w:type="gramStart"/>
      <w:r w:rsidRPr="00DE25A7">
        <w:rPr>
          <w:rFonts w:ascii="Times New Roman" w:hAnsi="Times New Roman" w:cs="Times New Roman"/>
          <w:b/>
          <w:sz w:val="28"/>
          <w:szCs w:val="28"/>
        </w:rPr>
        <w:t>ж)</w:t>
      </w:r>
      <w:r w:rsidRPr="00DE25A7">
        <w:rPr>
          <w:rFonts w:ascii="Times New Roman" w:hAnsi="Times New Roman" w:cs="Times New Roman"/>
          <w:sz w:val="28"/>
          <w:szCs w:val="28"/>
        </w:rPr>
        <w:t xml:space="preserve"> </w:t>
      </w:r>
      <w:r w:rsidRPr="00DE25A7">
        <w:rPr>
          <w:rFonts w:ascii="Times New Roman" w:hAnsi="Times New Roman" w:cs="Times New Roman"/>
          <w:color w:val="000000"/>
          <w:sz w:val="28"/>
          <w:szCs w:val="28"/>
        </w:rPr>
        <w:t xml:space="preserve">во изменение норм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предоставить право юридическим лицам осуществить авансовый платеж </w:t>
      </w:r>
      <w:r w:rsidR="0078491E" w:rsidRPr="000B7F31">
        <w:rPr>
          <w:rFonts w:ascii="Times New Roman" w:hAnsi="Times New Roman" w:cs="Times New Roman"/>
          <w:color w:val="000000"/>
          <w:sz w:val="28"/>
          <w:szCs w:val="28"/>
        </w:rPr>
        <w:br/>
      </w:r>
      <w:r w:rsidRPr="00DE25A7">
        <w:rPr>
          <w:rFonts w:ascii="Times New Roman" w:hAnsi="Times New Roman" w:cs="Times New Roman"/>
          <w:color w:val="000000"/>
          <w:sz w:val="28"/>
          <w:szCs w:val="28"/>
        </w:rPr>
        <w:t xml:space="preserve">за первый квартал 2020 года в размере одной четвертой части суммы платы </w:t>
      </w:r>
      <w:r w:rsidR="0078491E" w:rsidRPr="000B7F31">
        <w:rPr>
          <w:rFonts w:ascii="Times New Roman" w:hAnsi="Times New Roman" w:cs="Times New Roman"/>
          <w:color w:val="000000"/>
          <w:sz w:val="28"/>
          <w:szCs w:val="28"/>
        </w:rPr>
        <w:br/>
      </w:r>
      <w:r w:rsidRPr="00DE25A7">
        <w:rPr>
          <w:rFonts w:ascii="Times New Roman" w:hAnsi="Times New Roman" w:cs="Times New Roman"/>
          <w:color w:val="000000"/>
          <w:sz w:val="28"/>
          <w:szCs w:val="28"/>
        </w:rPr>
        <w:t>за загрязнение окружающей природной среды и пользование природными ресурсами, уплаченной за предыдущий год, умноженной</w:t>
      </w:r>
      <w:proofErr w:type="gramEnd"/>
      <w:r w:rsidRPr="00DE25A7">
        <w:rPr>
          <w:rFonts w:ascii="Times New Roman" w:hAnsi="Times New Roman" w:cs="Times New Roman"/>
          <w:color w:val="000000"/>
          <w:sz w:val="28"/>
          <w:szCs w:val="28"/>
        </w:rPr>
        <w:t xml:space="preserve"> </w:t>
      </w:r>
      <w:proofErr w:type="gramStart"/>
      <w:r w:rsidRPr="00DE25A7">
        <w:rPr>
          <w:rFonts w:ascii="Times New Roman" w:hAnsi="Times New Roman" w:cs="Times New Roman"/>
          <w:color w:val="000000"/>
          <w:sz w:val="28"/>
          <w:szCs w:val="28"/>
        </w:rPr>
        <w:t xml:space="preserve">на индекс инфляции, применяемый при исчислении вышеназванных платежей в отчетном периоде, </w:t>
      </w:r>
      <w:r w:rsidR="0078491E" w:rsidRPr="000B7F31">
        <w:rPr>
          <w:rFonts w:ascii="Times New Roman" w:hAnsi="Times New Roman" w:cs="Times New Roman"/>
          <w:color w:val="000000"/>
          <w:sz w:val="28"/>
          <w:szCs w:val="28"/>
        </w:rPr>
        <w:br/>
      </w:r>
      <w:r w:rsidRPr="00DE25A7">
        <w:rPr>
          <w:rFonts w:ascii="Times New Roman" w:hAnsi="Times New Roman" w:cs="Times New Roman"/>
          <w:color w:val="000000"/>
          <w:sz w:val="28"/>
          <w:szCs w:val="28"/>
        </w:rPr>
        <w:lastRenderedPageBreak/>
        <w:t>с уведомлением территориального подразделения исполнительного органа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 о выборе авансового платежа, с последующей сдачей расчетов платежей за загрязнение окружающей природной среды и пользование природными ресурсами за первый квартал 2020 года и соответствующей корректировкой сумм</w:t>
      </w:r>
      <w:proofErr w:type="gramEnd"/>
      <w:r w:rsidRPr="00DE25A7">
        <w:rPr>
          <w:rFonts w:ascii="Times New Roman" w:hAnsi="Times New Roman" w:cs="Times New Roman"/>
          <w:color w:val="000000"/>
          <w:sz w:val="28"/>
          <w:szCs w:val="28"/>
        </w:rPr>
        <w:t xml:space="preserve"> платежей, подлежащих оплате по итогам второго квартала 2020 года, исходя из </w:t>
      </w:r>
      <w:r w:rsidRPr="00DE25A7">
        <w:rPr>
          <w:rFonts w:ascii="Times New Roman" w:hAnsi="Times New Roman" w:cs="Times New Roman"/>
          <w:color w:val="000000" w:themeColor="text1"/>
          <w:sz w:val="28"/>
          <w:szCs w:val="28"/>
        </w:rPr>
        <w:t>фактических объемов загрязнения окружающей природной среды</w:t>
      </w:r>
      <w:r w:rsidRPr="00DE25A7">
        <w:rPr>
          <w:rFonts w:ascii="Times New Roman" w:hAnsi="Times New Roman" w:cs="Times New Roman"/>
          <w:color w:val="000000"/>
          <w:sz w:val="28"/>
          <w:szCs w:val="28"/>
        </w:rPr>
        <w:t xml:space="preserve"> и пользование природными ресурсами</w:t>
      </w:r>
      <w:r w:rsidR="005A2AED" w:rsidRPr="00DE25A7">
        <w:rPr>
          <w:rFonts w:ascii="Times New Roman" w:hAnsi="Times New Roman" w:cs="Times New Roman"/>
          <w:color w:val="000000"/>
          <w:sz w:val="28"/>
          <w:szCs w:val="28"/>
        </w:rPr>
        <w:t>.</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gramStart"/>
      <w:r w:rsidRPr="00DE25A7">
        <w:rPr>
          <w:rFonts w:ascii="Times New Roman" w:hAnsi="Times New Roman" w:cs="Times New Roman"/>
          <w:sz w:val="28"/>
          <w:szCs w:val="28"/>
        </w:rPr>
        <w:t>Уведомление направляется в письменной форме посредством электронн</w:t>
      </w:r>
      <w:r w:rsidR="004B37E8">
        <w:rPr>
          <w:rFonts w:ascii="Times New Roman" w:hAnsi="Times New Roman" w:cs="Times New Roman"/>
          <w:sz w:val="28"/>
          <w:szCs w:val="28"/>
        </w:rPr>
        <w:t>ой почты, почтового отправления</w:t>
      </w:r>
      <w:r w:rsidRPr="00DE25A7">
        <w:rPr>
          <w:rFonts w:ascii="Times New Roman" w:hAnsi="Times New Roman" w:cs="Times New Roman"/>
          <w:sz w:val="28"/>
          <w:szCs w:val="28"/>
        </w:rPr>
        <w:t xml:space="preserve"> либо размещения в специальной урне для подачи письменной корреспонденции, установленной </w:t>
      </w:r>
      <w:r w:rsidR="004B37E8" w:rsidRPr="004B37E8">
        <w:rPr>
          <w:rFonts w:ascii="Times New Roman" w:hAnsi="Times New Roman" w:cs="Times New Roman"/>
          <w:sz w:val="28"/>
          <w:szCs w:val="28"/>
        </w:rPr>
        <w:br/>
      </w:r>
      <w:r w:rsidRPr="00DE25A7">
        <w:rPr>
          <w:rFonts w:ascii="Times New Roman" w:hAnsi="Times New Roman" w:cs="Times New Roman"/>
          <w:sz w:val="28"/>
          <w:szCs w:val="28"/>
        </w:rPr>
        <w:t>в территориальных подразделениях исполнительного органа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w:t>
      </w:r>
      <w:proofErr w:type="gramEnd"/>
    </w:p>
    <w:p w:rsidR="0011084C" w:rsidRPr="00DE25A7" w:rsidRDefault="0011084C" w:rsidP="00DE25A7">
      <w:pPr>
        <w:spacing w:after="0" w:line="240" w:lineRule="auto"/>
        <w:ind w:firstLine="709"/>
        <w:jc w:val="both"/>
        <w:rPr>
          <w:rFonts w:ascii="Times New Roman" w:hAnsi="Times New Roman" w:cs="Times New Roman"/>
          <w:sz w:val="28"/>
          <w:szCs w:val="28"/>
        </w:rPr>
      </w:pPr>
      <w:proofErr w:type="spellStart"/>
      <w:r w:rsidRPr="00DE25A7">
        <w:rPr>
          <w:rFonts w:ascii="Times New Roman" w:hAnsi="Times New Roman" w:cs="Times New Roman"/>
          <w:b/>
          <w:sz w:val="28"/>
          <w:szCs w:val="28"/>
        </w:rPr>
        <w:t>з</w:t>
      </w:r>
      <w:proofErr w:type="spellEnd"/>
      <w:r w:rsidRPr="00DE25A7">
        <w:rPr>
          <w:rFonts w:ascii="Times New Roman" w:hAnsi="Times New Roman" w:cs="Times New Roman"/>
          <w:b/>
          <w:sz w:val="28"/>
          <w:szCs w:val="28"/>
        </w:rPr>
        <w:t>)</w:t>
      </w:r>
      <w:r w:rsidRPr="00DE25A7">
        <w:rPr>
          <w:rFonts w:ascii="Times New Roman" w:hAnsi="Times New Roman" w:cs="Times New Roman"/>
          <w:sz w:val="28"/>
          <w:szCs w:val="28"/>
        </w:rPr>
        <w:t xml:space="preserve"> во изменение Жилищного кодекса Приднестровской Молдавской Республики, Гражданского кодекса Приднестровской Молдавской Республики, а также законодательства Приднестровской Молдавской Республики, регламентирующего порядок пред</w:t>
      </w:r>
      <w:r w:rsidR="004B37E8">
        <w:rPr>
          <w:rFonts w:ascii="Times New Roman" w:hAnsi="Times New Roman" w:cs="Times New Roman"/>
          <w:sz w:val="28"/>
          <w:szCs w:val="28"/>
        </w:rPr>
        <w:t>о</w:t>
      </w:r>
      <w:r w:rsidRPr="00DE25A7">
        <w:rPr>
          <w:rFonts w:ascii="Times New Roman" w:hAnsi="Times New Roman" w:cs="Times New Roman"/>
          <w:sz w:val="28"/>
          <w:szCs w:val="28"/>
        </w:rPr>
        <w:t>ставления коммунальных услуг и порядок заключения договоров с организациями, оказывающими услуги по содержанию жилищного фонда и коммунальные услуги, установить, что:</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gramStart"/>
      <w:r w:rsidRPr="00DE25A7">
        <w:rPr>
          <w:rFonts w:ascii="Times New Roman" w:hAnsi="Times New Roman" w:cs="Times New Roman"/>
          <w:sz w:val="28"/>
          <w:szCs w:val="28"/>
        </w:rPr>
        <w:t xml:space="preserve">1) с 1 марта 2020 года до 30 июня 2020 года включительно </w:t>
      </w:r>
      <w:r w:rsidR="00C0672D">
        <w:rPr>
          <w:rFonts w:ascii="Times New Roman" w:hAnsi="Times New Roman" w:cs="Times New Roman"/>
          <w:sz w:val="28"/>
          <w:szCs w:val="28"/>
        </w:rPr>
        <w:br/>
      </w:r>
      <w:r w:rsidRPr="00DE25A7">
        <w:rPr>
          <w:rFonts w:ascii="Times New Roman" w:hAnsi="Times New Roman" w:cs="Times New Roman"/>
          <w:sz w:val="28"/>
          <w:szCs w:val="28"/>
        </w:rPr>
        <w:t xml:space="preserve">при невнесении (внесении не в полном объеме) платы за коммунальные услуги по электроснабжению, газоснабжению, теплоснабжению, водоснабжению </w:t>
      </w:r>
      <w:r w:rsidR="00C0672D">
        <w:rPr>
          <w:rFonts w:ascii="Times New Roman" w:hAnsi="Times New Roman" w:cs="Times New Roman"/>
          <w:sz w:val="28"/>
          <w:szCs w:val="28"/>
        </w:rPr>
        <w:br/>
        <w:t>и водоотведению</w:t>
      </w:r>
      <w:r w:rsidRPr="00DE25A7">
        <w:rPr>
          <w:rFonts w:ascii="Times New Roman" w:hAnsi="Times New Roman" w:cs="Times New Roman"/>
          <w:sz w:val="28"/>
          <w:szCs w:val="28"/>
        </w:rPr>
        <w:t xml:space="preserve"> в сроки, установленные законодательством Приднестровской Молдавской Республики либо договором на предоставление соответствующих услуг, штрафные санкции (пени) кредитором не начисляются, вне зависимости от факта заключения соглашения о рассрочке платы за коммунальные</w:t>
      </w:r>
      <w:proofErr w:type="gramEnd"/>
      <w:r w:rsidRPr="00DE25A7">
        <w:rPr>
          <w:rFonts w:ascii="Times New Roman" w:hAnsi="Times New Roman" w:cs="Times New Roman"/>
          <w:sz w:val="28"/>
          <w:szCs w:val="28"/>
        </w:rPr>
        <w:t xml:space="preserve"> услуги;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2) срок исполнения обязательств абонента (потребителя) по оплате </w:t>
      </w:r>
      <w:r w:rsidR="00C0672D">
        <w:rPr>
          <w:rFonts w:ascii="Times New Roman" w:hAnsi="Times New Roman" w:cs="Times New Roman"/>
          <w:sz w:val="28"/>
          <w:szCs w:val="28"/>
        </w:rPr>
        <w:br/>
      </w:r>
      <w:r w:rsidRPr="00DE25A7">
        <w:rPr>
          <w:rFonts w:ascii="Times New Roman" w:hAnsi="Times New Roman" w:cs="Times New Roman"/>
          <w:sz w:val="28"/>
          <w:szCs w:val="28"/>
        </w:rPr>
        <w:t xml:space="preserve">в полном объеме сформировавшейся задолженности за коммунальные услуги по электроснабжению, газоснабжению, теплоснабжению, водоснабжению </w:t>
      </w:r>
      <w:r w:rsidR="00C0672D">
        <w:rPr>
          <w:rFonts w:ascii="Times New Roman" w:hAnsi="Times New Roman" w:cs="Times New Roman"/>
          <w:sz w:val="28"/>
          <w:szCs w:val="28"/>
        </w:rPr>
        <w:br/>
      </w:r>
      <w:r w:rsidRPr="00DE25A7">
        <w:rPr>
          <w:rFonts w:ascii="Times New Roman" w:hAnsi="Times New Roman" w:cs="Times New Roman"/>
          <w:sz w:val="28"/>
          <w:szCs w:val="28"/>
        </w:rPr>
        <w:t xml:space="preserve">и водоотведению наступает не позднее 31 июля 2020 года, если иное </w:t>
      </w:r>
      <w:r w:rsidR="00C0672D">
        <w:rPr>
          <w:rFonts w:ascii="Times New Roman" w:hAnsi="Times New Roman" w:cs="Times New Roman"/>
          <w:sz w:val="28"/>
          <w:szCs w:val="28"/>
        </w:rPr>
        <w:br/>
      </w:r>
      <w:r w:rsidRPr="00DE25A7">
        <w:rPr>
          <w:rFonts w:ascii="Times New Roman" w:hAnsi="Times New Roman" w:cs="Times New Roman"/>
          <w:sz w:val="28"/>
          <w:szCs w:val="28"/>
        </w:rPr>
        <w:t>не предусмотрено соглашением о рассрочке платы за соответствующие коммунальные услуги;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3) до 30 июня 2020 года включительно при невнесении (внесении не </w:t>
      </w:r>
      <w:r w:rsidR="0091414E">
        <w:rPr>
          <w:rFonts w:ascii="Times New Roman" w:hAnsi="Times New Roman" w:cs="Times New Roman"/>
          <w:sz w:val="28"/>
          <w:szCs w:val="28"/>
        </w:rPr>
        <w:br/>
      </w:r>
      <w:r w:rsidRPr="00DE25A7">
        <w:rPr>
          <w:rFonts w:ascii="Times New Roman" w:hAnsi="Times New Roman" w:cs="Times New Roman"/>
          <w:sz w:val="28"/>
          <w:szCs w:val="28"/>
        </w:rPr>
        <w:t xml:space="preserve">в полном объеме) платы за коммунальные услуги по электроснабжению, газоснабжению, теплоснабжению, водоснабжению и водоотведению в сроки, установленные законодательством Приднестровской Молдавской Республики либо договором на предоставление соответствующих услуг, ограничение </w:t>
      </w:r>
      <w:r w:rsidR="0091414E">
        <w:rPr>
          <w:rFonts w:ascii="Times New Roman" w:hAnsi="Times New Roman" w:cs="Times New Roman"/>
          <w:sz w:val="28"/>
          <w:szCs w:val="28"/>
        </w:rPr>
        <w:br/>
      </w:r>
      <w:r w:rsidRPr="00DE25A7">
        <w:rPr>
          <w:rFonts w:ascii="Times New Roman" w:hAnsi="Times New Roman" w:cs="Times New Roman"/>
          <w:sz w:val="28"/>
          <w:szCs w:val="28"/>
        </w:rPr>
        <w:t>или прекращение предоставления коммунальных услуг не допускается;</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4) до 30 июня 2020 года включительно организациям, оказывающим коммунальные услуги по электроснабжению, газоснабжению, теплоснабжению, водоснабжению и водоотведению, приостановить обращения в судебные органы, направленные на принудительное взыскание задолженности по плате </w:t>
      </w:r>
      <w:r w:rsidRPr="00DE25A7">
        <w:rPr>
          <w:rFonts w:ascii="Times New Roman" w:hAnsi="Times New Roman" w:cs="Times New Roman"/>
          <w:sz w:val="28"/>
          <w:szCs w:val="28"/>
        </w:rPr>
        <w:lastRenderedPageBreak/>
        <w:t xml:space="preserve">за соответствующие коммунальные услуги, в том числе посредством подачи </w:t>
      </w:r>
      <w:r w:rsidR="00061BE3">
        <w:rPr>
          <w:rFonts w:ascii="Times New Roman" w:hAnsi="Times New Roman" w:cs="Times New Roman"/>
          <w:sz w:val="28"/>
          <w:szCs w:val="28"/>
        </w:rPr>
        <w:br/>
      </w:r>
      <w:r w:rsidRPr="00DE25A7">
        <w:rPr>
          <w:rFonts w:ascii="Times New Roman" w:hAnsi="Times New Roman" w:cs="Times New Roman"/>
          <w:sz w:val="28"/>
          <w:szCs w:val="28"/>
        </w:rPr>
        <w:t>в суды ходатайств о приостановлении производств по рассматриваемым делам;</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gramStart"/>
      <w:r w:rsidRPr="00DE25A7">
        <w:rPr>
          <w:rFonts w:ascii="Times New Roman" w:hAnsi="Times New Roman" w:cs="Times New Roman"/>
          <w:b/>
          <w:sz w:val="28"/>
          <w:szCs w:val="28"/>
        </w:rPr>
        <w:t>и)</w:t>
      </w:r>
      <w:r w:rsidRPr="00DE25A7">
        <w:rPr>
          <w:rFonts w:ascii="Times New Roman" w:hAnsi="Times New Roman" w:cs="Times New Roman"/>
          <w:sz w:val="28"/>
          <w:szCs w:val="28"/>
        </w:rPr>
        <w:t xml:space="preserve"> во изменение Закона Приднестровской Молдавской Республики </w:t>
      </w:r>
      <w:r w:rsidR="00FD7EC1">
        <w:rPr>
          <w:rFonts w:ascii="Times New Roman" w:hAnsi="Times New Roman" w:cs="Times New Roman"/>
          <w:sz w:val="28"/>
          <w:szCs w:val="28"/>
        </w:rPr>
        <w:br/>
      </w:r>
      <w:r w:rsidRPr="00DE25A7">
        <w:rPr>
          <w:rFonts w:ascii="Times New Roman" w:hAnsi="Times New Roman" w:cs="Times New Roman"/>
          <w:sz w:val="28"/>
          <w:szCs w:val="28"/>
        </w:rPr>
        <w:t xml:space="preserve">от 5 апреля 2016 года № 84-З-VI «Об аренде государственного </w:t>
      </w:r>
      <w:r w:rsidR="00FD7EC1">
        <w:rPr>
          <w:rFonts w:ascii="Times New Roman" w:hAnsi="Times New Roman" w:cs="Times New Roman"/>
          <w:sz w:val="28"/>
          <w:szCs w:val="28"/>
        </w:rPr>
        <w:br/>
      </w:r>
      <w:r w:rsidRPr="00DE25A7">
        <w:rPr>
          <w:rFonts w:ascii="Times New Roman" w:hAnsi="Times New Roman" w:cs="Times New Roman"/>
          <w:sz w:val="28"/>
          <w:szCs w:val="28"/>
        </w:rPr>
        <w:t xml:space="preserve">и муниципального имущества» (САЗ 16-14) и условий договоров аренды </w:t>
      </w:r>
      <w:r w:rsidR="00FD7EC1">
        <w:rPr>
          <w:rFonts w:ascii="Times New Roman" w:hAnsi="Times New Roman" w:cs="Times New Roman"/>
          <w:sz w:val="28"/>
          <w:szCs w:val="28"/>
        </w:rPr>
        <w:br/>
      </w:r>
      <w:r w:rsidRPr="00DE25A7">
        <w:rPr>
          <w:rFonts w:ascii="Times New Roman" w:hAnsi="Times New Roman" w:cs="Times New Roman"/>
          <w:sz w:val="28"/>
          <w:szCs w:val="28"/>
        </w:rPr>
        <w:t>в случае наличия прямого запрета (приостановления, ограничения) осуществления деятельности арендаторов государственного и (или) муниципального имущества освободить их от исполнения своих обязательств по внесению арендной платы на срок запрета (приостановления, ограничения) осуществления деятельности.</w:t>
      </w:r>
      <w:proofErr w:type="gramEnd"/>
      <w:r w:rsidRPr="00DE25A7">
        <w:rPr>
          <w:rFonts w:ascii="Times New Roman" w:hAnsi="Times New Roman" w:cs="Times New Roman"/>
          <w:sz w:val="28"/>
          <w:szCs w:val="28"/>
        </w:rPr>
        <w:t xml:space="preserve"> Действие настоящего подпункта </w:t>
      </w:r>
      <w:r w:rsidR="00FD7EC1">
        <w:rPr>
          <w:rFonts w:ascii="Times New Roman" w:hAnsi="Times New Roman" w:cs="Times New Roman"/>
          <w:sz w:val="28"/>
          <w:szCs w:val="28"/>
        </w:rPr>
        <w:br/>
      </w:r>
      <w:r w:rsidRPr="00DE25A7">
        <w:rPr>
          <w:rFonts w:ascii="Times New Roman" w:hAnsi="Times New Roman" w:cs="Times New Roman"/>
          <w:sz w:val="28"/>
          <w:szCs w:val="28"/>
        </w:rPr>
        <w:t xml:space="preserve">не распространяется на случаи запрета (приостановления, ограничения) предпринимательской деятельности уполномоченными органами государственной власти </w:t>
      </w:r>
      <w:r w:rsidRPr="00DE25A7">
        <w:rPr>
          <w:rFonts w:ascii="Times New Roman" w:hAnsi="Times New Roman" w:cs="Times New Roman"/>
          <w:color w:val="000000" w:themeColor="text1"/>
          <w:sz w:val="28"/>
          <w:szCs w:val="28"/>
        </w:rPr>
        <w:t>при осуществлении государственного контроля (надзора)</w:t>
      </w:r>
      <w:r w:rsidRPr="00DE25A7">
        <w:rPr>
          <w:rFonts w:ascii="Times New Roman" w:hAnsi="Times New Roman" w:cs="Times New Roman"/>
          <w:sz w:val="28"/>
          <w:szCs w:val="28"/>
        </w:rPr>
        <w:t>.</w:t>
      </w:r>
    </w:p>
    <w:p w:rsidR="0011084C" w:rsidRPr="00DE25A7" w:rsidRDefault="00FD7EC1" w:rsidP="00DE2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Освобождение арендаторов</w:t>
      </w:r>
      <w:r w:rsidR="0011084C" w:rsidRPr="00DE25A7">
        <w:rPr>
          <w:rFonts w:ascii="Times New Roman" w:hAnsi="Times New Roman" w:cs="Times New Roman"/>
          <w:sz w:val="28"/>
          <w:szCs w:val="28"/>
        </w:rPr>
        <w:t xml:space="preserve"> от исполнения своих обязательств </w:t>
      </w:r>
      <w:r>
        <w:rPr>
          <w:rFonts w:ascii="Times New Roman" w:hAnsi="Times New Roman" w:cs="Times New Roman"/>
          <w:sz w:val="28"/>
          <w:szCs w:val="28"/>
        </w:rPr>
        <w:br/>
      </w:r>
      <w:r w:rsidR="008965FE">
        <w:rPr>
          <w:rFonts w:ascii="Times New Roman" w:hAnsi="Times New Roman" w:cs="Times New Roman"/>
          <w:sz w:val="28"/>
          <w:szCs w:val="28"/>
        </w:rPr>
        <w:t>по внесению арендной платы</w:t>
      </w:r>
      <w:r w:rsidR="0011084C" w:rsidRPr="00DE25A7">
        <w:rPr>
          <w:rFonts w:ascii="Times New Roman" w:hAnsi="Times New Roman" w:cs="Times New Roman"/>
          <w:sz w:val="28"/>
          <w:szCs w:val="28"/>
        </w:rPr>
        <w:t xml:space="preserve"> в соответствии с час</w:t>
      </w:r>
      <w:r w:rsidR="008965FE">
        <w:rPr>
          <w:rFonts w:ascii="Times New Roman" w:hAnsi="Times New Roman" w:cs="Times New Roman"/>
          <w:sz w:val="28"/>
          <w:szCs w:val="28"/>
        </w:rPr>
        <w:t>тью первой настоящего подпункта</w:t>
      </w:r>
      <w:r w:rsidR="0011084C" w:rsidRPr="00DE25A7">
        <w:rPr>
          <w:rFonts w:ascii="Times New Roman" w:hAnsi="Times New Roman" w:cs="Times New Roman"/>
          <w:sz w:val="28"/>
          <w:szCs w:val="28"/>
        </w:rPr>
        <w:t xml:space="preserve"> производится на основании заявлений арендаторов, составленных </w:t>
      </w:r>
      <w:r w:rsidR="008965FE">
        <w:rPr>
          <w:rFonts w:ascii="Times New Roman" w:hAnsi="Times New Roman" w:cs="Times New Roman"/>
          <w:sz w:val="28"/>
          <w:szCs w:val="28"/>
        </w:rPr>
        <w:br/>
      </w:r>
      <w:r w:rsidR="0011084C" w:rsidRPr="00DE25A7">
        <w:rPr>
          <w:rFonts w:ascii="Times New Roman" w:hAnsi="Times New Roman" w:cs="Times New Roman"/>
          <w:sz w:val="28"/>
          <w:szCs w:val="28"/>
        </w:rPr>
        <w:t xml:space="preserve">в свободной форме и направленных в адрес арендодателей, с обязательным приложением соответствующего документа, подтверждающего наличие прямого запрета (приостановления, ограничения) осуществления деятельности, за исключением случаев, когда прямой запрет (приостановление, </w:t>
      </w:r>
      <w:proofErr w:type="gramStart"/>
      <w:r w:rsidR="0011084C" w:rsidRPr="00DE25A7">
        <w:rPr>
          <w:rFonts w:ascii="Times New Roman" w:hAnsi="Times New Roman" w:cs="Times New Roman"/>
          <w:sz w:val="28"/>
          <w:szCs w:val="28"/>
        </w:rPr>
        <w:t xml:space="preserve">ограничение) </w:t>
      </w:r>
      <w:proofErr w:type="gramEnd"/>
      <w:r w:rsidR="0011084C" w:rsidRPr="00DE25A7">
        <w:rPr>
          <w:rFonts w:ascii="Times New Roman" w:hAnsi="Times New Roman" w:cs="Times New Roman"/>
          <w:sz w:val="28"/>
          <w:szCs w:val="28"/>
        </w:rPr>
        <w:t>осуществления деятельности установлен правовыми актами Приднестровской Молдавской Республики;</w:t>
      </w:r>
    </w:p>
    <w:p w:rsidR="0011084C" w:rsidRPr="00DE25A7" w:rsidRDefault="0011084C" w:rsidP="00DE25A7">
      <w:pPr>
        <w:spacing w:after="0" w:line="240" w:lineRule="auto"/>
        <w:ind w:firstLine="709"/>
        <w:jc w:val="both"/>
        <w:rPr>
          <w:rFonts w:ascii="Times New Roman" w:hAnsi="Times New Roman" w:cs="Times New Roman"/>
          <w:color w:val="000000" w:themeColor="text1"/>
          <w:sz w:val="28"/>
          <w:szCs w:val="28"/>
        </w:rPr>
      </w:pPr>
      <w:r w:rsidRPr="00DE25A7">
        <w:rPr>
          <w:rFonts w:ascii="Times New Roman" w:hAnsi="Times New Roman" w:cs="Times New Roman"/>
          <w:b/>
          <w:sz w:val="28"/>
          <w:szCs w:val="28"/>
        </w:rPr>
        <w:t>к)</w:t>
      </w:r>
      <w:r w:rsidRPr="00DE25A7">
        <w:rPr>
          <w:rFonts w:ascii="Times New Roman" w:hAnsi="Times New Roman" w:cs="Times New Roman"/>
          <w:sz w:val="28"/>
          <w:szCs w:val="28"/>
        </w:rPr>
        <w:t xml:space="preserve"> </w:t>
      </w:r>
      <w:r w:rsidRPr="00DE25A7">
        <w:rPr>
          <w:rFonts w:ascii="Times New Roman" w:hAnsi="Times New Roman" w:cs="Times New Roman"/>
          <w:color w:val="000000" w:themeColor="text1"/>
          <w:sz w:val="28"/>
          <w:szCs w:val="28"/>
        </w:rPr>
        <w:t>во изменение Трудового кодекса Приднестровской Молдавской Республики, а также законодательства Приднестровской Молдавской Республики в сфере государственной службы Приднестровской Молдавской Республики, с учетом особенностей, установленных Конституционным законом Приднестровской Молдавской Республики от 23 июля 2002 года № 165-КЗ-</w:t>
      </w:r>
      <w:r w:rsidRPr="00DE25A7">
        <w:rPr>
          <w:rFonts w:ascii="Times New Roman" w:hAnsi="Times New Roman" w:cs="Times New Roman"/>
          <w:color w:val="000000" w:themeColor="text1"/>
          <w:sz w:val="28"/>
          <w:szCs w:val="28"/>
          <w:lang w:val="en-US"/>
        </w:rPr>
        <w:t>III</w:t>
      </w:r>
      <w:r w:rsidRPr="00DE25A7">
        <w:rPr>
          <w:rFonts w:ascii="Times New Roman" w:hAnsi="Times New Roman" w:cs="Times New Roman"/>
          <w:color w:val="000000" w:themeColor="text1"/>
          <w:sz w:val="28"/>
          <w:szCs w:val="28"/>
        </w:rPr>
        <w:t xml:space="preserve"> «Об особых правовых режимах» (САЗ 02-30), руководителям органов государственной власти, органов местного государственного управления </w:t>
      </w:r>
      <w:r w:rsidR="00182DD2">
        <w:rPr>
          <w:rFonts w:ascii="Times New Roman" w:hAnsi="Times New Roman" w:cs="Times New Roman"/>
          <w:color w:val="000000" w:themeColor="text1"/>
          <w:sz w:val="28"/>
          <w:szCs w:val="28"/>
        </w:rPr>
        <w:br/>
      </w:r>
      <w:r w:rsidRPr="00DE25A7">
        <w:rPr>
          <w:rFonts w:ascii="Times New Roman" w:hAnsi="Times New Roman" w:cs="Times New Roman"/>
          <w:color w:val="000000" w:themeColor="text1"/>
          <w:sz w:val="28"/>
          <w:szCs w:val="28"/>
        </w:rPr>
        <w:t xml:space="preserve">и местного самоуправления, государственных органов, избирательных комиссий, Приднестровского республиканского банка, </w:t>
      </w:r>
      <w:r w:rsidRPr="00182DD2">
        <w:rPr>
          <w:rFonts w:ascii="Times New Roman" w:hAnsi="Times New Roman" w:cs="Times New Roman"/>
          <w:color w:val="000000" w:themeColor="text1"/>
          <w:sz w:val="28"/>
          <w:szCs w:val="28"/>
        </w:rPr>
        <w:t>внебюджетного фонда</w:t>
      </w:r>
      <w:r w:rsidRPr="00DE25A7">
        <w:rPr>
          <w:rFonts w:ascii="Times New Roman" w:hAnsi="Times New Roman" w:cs="Times New Roman"/>
          <w:color w:val="000000" w:themeColor="text1"/>
          <w:sz w:val="28"/>
          <w:szCs w:val="28"/>
        </w:rPr>
        <w:t xml:space="preserve">, Счетной палаты Приднестровской Молдавской Республики, организаций независимо от форм собственности (далее – государственные органы </w:t>
      </w:r>
      <w:r w:rsidR="00182DD2">
        <w:rPr>
          <w:rFonts w:ascii="Times New Roman" w:hAnsi="Times New Roman" w:cs="Times New Roman"/>
          <w:color w:val="000000" w:themeColor="text1"/>
          <w:sz w:val="28"/>
          <w:szCs w:val="28"/>
        </w:rPr>
        <w:br/>
      </w:r>
      <w:r w:rsidRPr="00DE25A7">
        <w:rPr>
          <w:rFonts w:ascii="Times New Roman" w:hAnsi="Times New Roman" w:cs="Times New Roman"/>
          <w:color w:val="000000" w:themeColor="text1"/>
          <w:sz w:val="28"/>
          <w:szCs w:val="28"/>
        </w:rPr>
        <w:t>и организации), при наличии технических</w:t>
      </w:r>
      <w:r w:rsidR="000D2512">
        <w:rPr>
          <w:rFonts w:ascii="Times New Roman" w:hAnsi="Times New Roman" w:cs="Times New Roman"/>
          <w:color w:val="000000" w:themeColor="text1"/>
          <w:sz w:val="28"/>
          <w:szCs w:val="28"/>
        </w:rPr>
        <w:t xml:space="preserve"> и организационных возможностей,</w:t>
      </w:r>
      <w:r w:rsidRPr="00DE25A7">
        <w:rPr>
          <w:rFonts w:ascii="Times New Roman" w:hAnsi="Times New Roman" w:cs="Times New Roman"/>
          <w:color w:val="000000" w:themeColor="text1"/>
          <w:sz w:val="28"/>
          <w:szCs w:val="28"/>
        </w:rPr>
        <w:t xml:space="preserve"> предоставить право перевода сотрудников на режим дистанционной (удаленной) работы до прекращения действия чрезвычайного положения </w:t>
      </w:r>
      <w:r w:rsidR="000D2512">
        <w:rPr>
          <w:rFonts w:ascii="Times New Roman" w:hAnsi="Times New Roman" w:cs="Times New Roman"/>
          <w:color w:val="000000" w:themeColor="text1"/>
          <w:sz w:val="28"/>
          <w:szCs w:val="28"/>
        </w:rPr>
        <w:br/>
      </w:r>
      <w:r w:rsidRPr="00DE25A7">
        <w:rPr>
          <w:rFonts w:ascii="Times New Roman" w:hAnsi="Times New Roman" w:cs="Times New Roman"/>
          <w:color w:val="000000" w:themeColor="text1"/>
          <w:sz w:val="28"/>
          <w:szCs w:val="28"/>
        </w:rPr>
        <w:t xml:space="preserve">на территории Приднестровской Молдавской Республики. </w:t>
      </w:r>
    </w:p>
    <w:p w:rsidR="0011084C" w:rsidRPr="002D6576"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color w:val="000000" w:themeColor="text1"/>
          <w:sz w:val="28"/>
          <w:szCs w:val="28"/>
        </w:rPr>
        <w:t xml:space="preserve">Порядок и условия перевода сотрудников на режим дистанционной (удаленной) работы, особенности регулирования их трудовых прав </w:t>
      </w:r>
      <w:r w:rsidR="002D6576">
        <w:rPr>
          <w:rFonts w:ascii="Times New Roman" w:hAnsi="Times New Roman" w:cs="Times New Roman"/>
          <w:color w:val="000000" w:themeColor="text1"/>
          <w:sz w:val="28"/>
          <w:szCs w:val="28"/>
        </w:rPr>
        <w:br/>
      </w:r>
      <w:r w:rsidRPr="00DE25A7">
        <w:rPr>
          <w:rFonts w:ascii="Times New Roman" w:hAnsi="Times New Roman" w:cs="Times New Roman"/>
          <w:color w:val="000000" w:themeColor="text1"/>
          <w:sz w:val="28"/>
          <w:szCs w:val="28"/>
        </w:rPr>
        <w:t>и обязанностей, применения государственных гарантий в сфере труд</w:t>
      </w:r>
      <w:r w:rsidR="002D6576">
        <w:rPr>
          <w:rFonts w:ascii="Times New Roman" w:hAnsi="Times New Roman" w:cs="Times New Roman"/>
          <w:color w:val="000000" w:themeColor="text1"/>
          <w:sz w:val="28"/>
          <w:szCs w:val="28"/>
        </w:rPr>
        <w:t>овых (служебных) правоотношений устанавливаю</w:t>
      </w:r>
      <w:r w:rsidRPr="00DE25A7">
        <w:rPr>
          <w:rFonts w:ascii="Times New Roman" w:hAnsi="Times New Roman" w:cs="Times New Roman"/>
          <w:color w:val="000000" w:themeColor="text1"/>
          <w:sz w:val="28"/>
          <w:szCs w:val="28"/>
        </w:rPr>
        <w:t>тся правовым актом Правительства Приднестровской Молдавской Республики</w:t>
      </w:r>
      <w:r w:rsidR="00FF5317">
        <w:rPr>
          <w:rFonts w:ascii="Times New Roman" w:hAnsi="Times New Roman" w:cs="Times New Roman"/>
          <w:color w:val="000000" w:themeColor="text1"/>
          <w:sz w:val="28"/>
          <w:szCs w:val="28"/>
        </w:rPr>
        <w:t>;</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b/>
          <w:sz w:val="28"/>
          <w:szCs w:val="28"/>
        </w:rPr>
        <w:lastRenderedPageBreak/>
        <w:t>л)</w:t>
      </w:r>
      <w:r w:rsidRPr="00DE25A7">
        <w:rPr>
          <w:rFonts w:ascii="Times New Roman" w:hAnsi="Times New Roman" w:cs="Times New Roman"/>
          <w:sz w:val="28"/>
          <w:szCs w:val="28"/>
        </w:rPr>
        <w:t xml:space="preserve"> во изменение Трудового кодекса Приднестровской Молдавской Республики установить, что:</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1)</w:t>
      </w:r>
      <w:r w:rsidRPr="00DE25A7">
        <w:rPr>
          <w:rFonts w:ascii="Times New Roman" w:hAnsi="Times New Roman" w:cs="Times New Roman"/>
          <w:sz w:val="28"/>
          <w:szCs w:val="28"/>
        </w:rPr>
        <w:tab/>
        <w:t xml:space="preserve">в случае простоя организаций всех форм собственности </w:t>
      </w:r>
      <w:r w:rsidR="00F9523B">
        <w:rPr>
          <w:rFonts w:ascii="Times New Roman" w:hAnsi="Times New Roman" w:cs="Times New Roman"/>
          <w:sz w:val="28"/>
          <w:szCs w:val="28"/>
        </w:rPr>
        <w:br/>
      </w:r>
      <w:r w:rsidRPr="00DE25A7">
        <w:rPr>
          <w:rFonts w:ascii="Times New Roman" w:hAnsi="Times New Roman" w:cs="Times New Roman"/>
          <w:sz w:val="28"/>
          <w:szCs w:val="28"/>
        </w:rPr>
        <w:t xml:space="preserve">по причинам, не зависящим от работодателя и работника, в связи с введением </w:t>
      </w:r>
      <w:r w:rsidR="00F9523B">
        <w:rPr>
          <w:rFonts w:ascii="Times New Roman" w:hAnsi="Times New Roman" w:cs="Times New Roman"/>
          <w:sz w:val="28"/>
          <w:szCs w:val="28"/>
        </w:rPr>
        <w:br/>
      </w:r>
      <w:r w:rsidRPr="00DE25A7">
        <w:rPr>
          <w:rFonts w:ascii="Times New Roman" w:hAnsi="Times New Roman" w:cs="Times New Roman"/>
          <w:sz w:val="28"/>
          <w:szCs w:val="28"/>
        </w:rPr>
        <w:t xml:space="preserve">и в период действия чрезвычайного положения на территории Приднестровской Молдавской Республики, по решению работодателя допускается перевод работников с их согласия на не обусловленную трудовым договором работу у того же работодателя для предотвращения чрезвычайных обстоятельств, устранения их последствий и в иных случаях, связанных </w:t>
      </w:r>
      <w:r w:rsidR="00F9523B">
        <w:rPr>
          <w:rFonts w:ascii="Times New Roman" w:hAnsi="Times New Roman" w:cs="Times New Roman"/>
          <w:sz w:val="28"/>
          <w:szCs w:val="28"/>
        </w:rPr>
        <w:br/>
      </w:r>
      <w:r w:rsidRPr="00DE25A7">
        <w:rPr>
          <w:rFonts w:ascii="Times New Roman" w:hAnsi="Times New Roman" w:cs="Times New Roman"/>
          <w:sz w:val="28"/>
          <w:szCs w:val="28"/>
        </w:rPr>
        <w:t xml:space="preserve">с организационно и технически обоснованной необходимостью организации, </w:t>
      </w:r>
      <w:r w:rsidR="00F9523B">
        <w:rPr>
          <w:rFonts w:ascii="Times New Roman" w:hAnsi="Times New Roman" w:cs="Times New Roman"/>
          <w:sz w:val="28"/>
          <w:szCs w:val="28"/>
        </w:rPr>
        <w:br/>
      </w:r>
      <w:r w:rsidRPr="00DE25A7">
        <w:rPr>
          <w:rFonts w:ascii="Times New Roman" w:hAnsi="Times New Roman" w:cs="Times New Roman"/>
          <w:sz w:val="28"/>
          <w:szCs w:val="28"/>
        </w:rPr>
        <w:t>на срок – до окончания действия чрезвычайного положения на территории Приднестровской Молдавской Республики;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2)</w:t>
      </w:r>
      <w:r w:rsidRPr="00DE25A7">
        <w:rPr>
          <w:rFonts w:ascii="Times New Roman" w:hAnsi="Times New Roman" w:cs="Times New Roman"/>
          <w:sz w:val="28"/>
          <w:szCs w:val="28"/>
        </w:rPr>
        <w:tab/>
        <w:t>действие чрезвычайного положения на территории Придне</w:t>
      </w:r>
      <w:r w:rsidR="00F9523B">
        <w:rPr>
          <w:rFonts w:ascii="Times New Roman" w:hAnsi="Times New Roman" w:cs="Times New Roman"/>
          <w:sz w:val="28"/>
          <w:szCs w:val="28"/>
        </w:rPr>
        <w:t>стровской Молдавской Республики</w:t>
      </w:r>
      <w:r w:rsidRPr="00DE25A7">
        <w:rPr>
          <w:rFonts w:ascii="Times New Roman" w:hAnsi="Times New Roman" w:cs="Times New Roman"/>
          <w:sz w:val="28"/>
          <w:szCs w:val="28"/>
        </w:rPr>
        <w:t xml:space="preserve"> может рассматриваться работодателями как объективная причина невозможности предоставления работнику другой работы;</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3)</w:t>
      </w:r>
      <w:r w:rsidRPr="00DE25A7">
        <w:rPr>
          <w:rFonts w:ascii="Times New Roman" w:hAnsi="Times New Roman" w:cs="Times New Roman"/>
          <w:sz w:val="28"/>
          <w:szCs w:val="28"/>
        </w:rPr>
        <w:tab/>
        <w:t>предоставить работодателям право приостанавливать трудовую деятельность отдельных работников, вне зависимости от ухода в простой организации или ее структурного подразделения в целом, в порядке, предусмотренном Трудовым кодексом Приднестровской Молдавской Республики и настоящим Законом</w:t>
      </w:r>
      <w:r w:rsidR="00E93E4D">
        <w:rPr>
          <w:rFonts w:ascii="Times New Roman" w:hAnsi="Times New Roman" w:cs="Times New Roman"/>
          <w:sz w:val="28"/>
          <w:szCs w:val="28"/>
        </w:rPr>
        <w:t>,</w:t>
      </w:r>
      <w:r w:rsidRPr="00DE25A7">
        <w:rPr>
          <w:rFonts w:ascii="Times New Roman" w:hAnsi="Times New Roman" w:cs="Times New Roman"/>
          <w:sz w:val="28"/>
          <w:szCs w:val="28"/>
        </w:rPr>
        <w:t xml:space="preserve"> для регулирования правоотношений, связанных с простоем организаций по причинам, не зависящим от работодателя и работника;</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4) время простоя по причинам, не зависящим от работодателя </w:t>
      </w:r>
      <w:r w:rsidR="00B175FC">
        <w:rPr>
          <w:rFonts w:ascii="Times New Roman" w:hAnsi="Times New Roman" w:cs="Times New Roman"/>
          <w:sz w:val="28"/>
          <w:szCs w:val="28"/>
        </w:rPr>
        <w:br/>
      </w:r>
      <w:r w:rsidRPr="00DE25A7">
        <w:rPr>
          <w:rFonts w:ascii="Times New Roman" w:hAnsi="Times New Roman" w:cs="Times New Roman"/>
          <w:sz w:val="28"/>
          <w:szCs w:val="28"/>
        </w:rPr>
        <w:t>и работника, в связи с введением и в период действия чрезвычайного положения на территории Придне</w:t>
      </w:r>
      <w:r w:rsidR="00B175FC">
        <w:rPr>
          <w:rFonts w:ascii="Times New Roman" w:hAnsi="Times New Roman" w:cs="Times New Roman"/>
          <w:sz w:val="28"/>
          <w:szCs w:val="28"/>
        </w:rPr>
        <w:t>стровской Молдавской Республики</w:t>
      </w:r>
      <w:r w:rsidRPr="00DE25A7">
        <w:rPr>
          <w:rFonts w:ascii="Times New Roman" w:hAnsi="Times New Roman" w:cs="Times New Roman"/>
          <w:sz w:val="28"/>
          <w:szCs w:val="28"/>
        </w:rPr>
        <w:t xml:space="preserve"> оплачивается не менее </w:t>
      </w:r>
      <w:r w:rsidRPr="00DE25A7">
        <w:rPr>
          <w:rFonts w:ascii="Times New Roman" w:hAnsi="Times New Roman" w:cs="Times New Roman"/>
          <w:color w:val="000000" w:themeColor="text1"/>
          <w:sz w:val="28"/>
          <w:szCs w:val="28"/>
        </w:rPr>
        <w:t>минимального размера оплаты труда</w:t>
      </w:r>
      <w:r w:rsidRPr="00DE25A7">
        <w:rPr>
          <w:rFonts w:ascii="Times New Roman" w:hAnsi="Times New Roman" w:cs="Times New Roman"/>
          <w:sz w:val="28"/>
          <w:szCs w:val="28"/>
        </w:rPr>
        <w:t xml:space="preserve">, установленного </w:t>
      </w:r>
      <w:r w:rsidR="00B175FC">
        <w:rPr>
          <w:rFonts w:ascii="Times New Roman" w:hAnsi="Times New Roman" w:cs="Times New Roman"/>
          <w:sz w:val="28"/>
          <w:szCs w:val="28"/>
        </w:rPr>
        <w:br/>
      </w:r>
      <w:r w:rsidRPr="00DE25A7">
        <w:rPr>
          <w:rFonts w:ascii="Times New Roman" w:hAnsi="Times New Roman" w:cs="Times New Roman"/>
          <w:sz w:val="28"/>
          <w:szCs w:val="28"/>
        </w:rPr>
        <w:t>и применяемого в соответствии с действующим законодательством Приднестровской Молдавской Республики;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b/>
          <w:sz w:val="28"/>
          <w:szCs w:val="28"/>
        </w:rPr>
        <w:t>м)</w:t>
      </w:r>
      <w:r w:rsidRPr="00DE25A7">
        <w:rPr>
          <w:rFonts w:ascii="Times New Roman" w:hAnsi="Times New Roman" w:cs="Times New Roman"/>
          <w:sz w:val="28"/>
          <w:szCs w:val="28"/>
        </w:rPr>
        <w:t xml:space="preserve"> во изменение Закона Приднестровской Молдавской Республики </w:t>
      </w:r>
      <w:r w:rsidR="009568D3">
        <w:rPr>
          <w:rFonts w:ascii="Times New Roman" w:hAnsi="Times New Roman" w:cs="Times New Roman"/>
          <w:sz w:val="28"/>
          <w:szCs w:val="28"/>
        </w:rPr>
        <w:br/>
      </w:r>
      <w:r w:rsidRPr="00DE25A7">
        <w:rPr>
          <w:rFonts w:ascii="Times New Roman" w:hAnsi="Times New Roman" w:cs="Times New Roman"/>
          <w:sz w:val="28"/>
          <w:szCs w:val="28"/>
        </w:rPr>
        <w:t>от 31 декабря 2004 года № 513-З-III «О ценах (тарифах) и ценообразовании» (САЗ 05-1) на период действия чрезвычайного положения на территории Приднестровской Молдавской Республики: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1) предоставить Правительству Приднестровской Молдавской Республики право утвердить дополнительный перечень социально значимых товаров (работ, услуг), на которые осуществляется государственное регулирование цен (тарифов) в порядке, установленном законодательством </w:t>
      </w:r>
      <w:r w:rsidR="009568D3">
        <w:rPr>
          <w:rFonts w:ascii="Times New Roman" w:hAnsi="Times New Roman" w:cs="Times New Roman"/>
          <w:sz w:val="28"/>
          <w:szCs w:val="28"/>
        </w:rPr>
        <w:br/>
      </w:r>
      <w:r w:rsidRPr="00DE25A7">
        <w:rPr>
          <w:rFonts w:ascii="Times New Roman" w:hAnsi="Times New Roman" w:cs="Times New Roman"/>
          <w:sz w:val="28"/>
          <w:szCs w:val="28"/>
        </w:rPr>
        <w:t>о ценах (тарифах) и ценообразовании;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2) предоставить право органу государственного регулирования цен и тарифов устанавливать фиксированные цены (тарифы), а также предельные уровни цен (тарифов), предельные уровни (нормативы) рентабельности и предельные уровни торговых надбавок, размер которых не должен превышать 25 процентов, на товары (работы, услуги), вошедшие в дополнительный </w:t>
      </w:r>
      <w:r w:rsidRPr="00DE25A7">
        <w:rPr>
          <w:rFonts w:ascii="Times New Roman" w:hAnsi="Times New Roman" w:cs="Times New Roman"/>
          <w:sz w:val="28"/>
          <w:szCs w:val="28"/>
        </w:rPr>
        <w:lastRenderedPageBreak/>
        <w:t xml:space="preserve">перечень социально значимых товаров (работ, услуг), утвержденный Правительством Приднестровской Молдавской Республики; </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3) предоставить Правительству Приднестровской Молдавской Республики право определить особый порядок государственного регулирования размера арендной платы за объекты недвижимости независимо от формы собственности, за исключением объектов государственной (муниципальной) формы собственности;</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spellStart"/>
      <w:r w:rsidRPr="00DE25A7">
        <w:rPr>
          <w:rFonts w:ascii="Times New Roman" w:hAnsi="Times New Roman" w:cs="Times New Roman"/>
          <w:b/>
          <w:sz w:val="28"/>
          <w:szCs w:val="28"/>
        </w:rPr>
        <w:t>н</w:t>
      </w:r>
      <w:proofErr w:type="spellEnd"/>
      <w:r w:rsidRPr="00DE25A7">
        <w:rPr>
          <w:rFonts w:ascii="Times New Roman" w:hAnsi="Times New Roman" w:cs="Times New Roman"/>
          <w:b/>
          <w:sz w:val="28"/>
          <w:szCs w:val="28"/>
        </w:rPr>
        <w:t>)</w:t>
      </w:r>
      <w:r w:rsidRPr="00DE25A7">
        <w:rPr>
          <w:rFonts w:ascii="Times New Roman" w:hAnsi="Times New Roman" w:cs="Times New Roman"/>
          <w:sz w:val="28"/>
          <w:szCs w:val="28"/>
        </w:rPr>
        <w:t xml:space="preserve"> в дополнение пункта 8-1 статьи 6 Закона Приднестровской Молдавской Республики от 29 сентября 2011 года № 156-3-V «О налоге </w:t>
      </w:r>
      <w:r w:rsidR="00946130">
        <w:rPr>
          <w:rFonts w:ascii="Times New Roman" w:hAnsi="Times New Roman" w:cs="Times New Roman"/>
          <w:sz w:val="28"/>
          <w:szCs w:val="28"/>
        </w:rPr>
        <w:br/>
      </w:r>
      <w:r w:rsidR="00AF703A">
        <w:rPr>
          <w:rFonts w:ascii="Times New Roman" w:hAnsi="Times New Roman" w:cs="Times New Roman"/>
          <w:sz w:val="28"/>
          <w:szCs w:val="28"/>
        </w:rPr>
        <w:t>на доходы организаций» (САЗ 11</w:t>
      </w:r>
      <w:r w:rsidRPr="00DE25A7">
        <w:rPr>
          <w:rFonts w:ascii="Times New Roman" w:hAnsi="Times New Roman" w:cs="Times New Roman"/>
          <w:sz w:val="28"/>
          <w:szCs w:val="28"/>
        </w:rPr>
        <w:t xml:space="preserve">-39) в период действия чрезвычайного положения на территории Приднестровской Молдавской Республики установить возможность выдачи льготных кредитов со сроком погашения </w:t>
      </w:r>
      <w:r w:rsidR="00D51C08">
        <w:rPr>
          <w:rFonts w:ascii="Times New Roman" w:hAnsi="Times New Roman" w:cs="Times New Roman"/>
          <w:sz w:val="28"/>
          <w:szCs w:val="28"/>
        </w:rPr>
        <w:br/>
      </w:r>
      <w:r w:rsidRPr="00DE25A7">
        <w:rPr>
          <w:rFonts w:ascii="Times New Roman" w:hAnsi="Times New Roman" w:cs="Times New Roman"/>
          <w:sz w:val="28"/>
          <w:szCs w:val="28"/>
        </w:rPr>
        <w:t xml:space="preserve">не позднее 31 декабря 2020 года кредитными организациями Приднестровской Молдавской Республики из собственных ресурсов с соблюдением всех правил </w:t>
      </w:r>
      <w:r w:rsidR="00D51C08">
        <w:rPr>
          <w:rFonts w:ascii="Times New Roman" w:hAnsi="Times New Roman" w:cs="Times New Roman"/>
          <w:sz w:val="28"/>
          <w:szCs w:val="28"/>
        </w:rPr>
        <w:br/>
      </w:r>
      <w:r w:rsidRPr="00DE25A7">
        <w:rPr>
          <w:rFonts w:ascii="Times New Roman" w:hAnsi="Times New Roman" w:cs="Times New Roman"/>
          <w:sz w:val="28"/>
          <w:szCs w:val="28"/>
        </w:rPr>
        <w:t xml:space="preserve">и процедур оценки риска заявок, представляемых хозяйствующим субъектам, осуществляющим деятельность в отраслях промышленности, сельского хозяйства, строительства, сферы производства услуг, на цели преодоления кассовых разрывов, обусловленных нарушением ритмичности работы данных хозяйствующих субъектов вследствие действия чрезвычайного положения </w:t>
      </w:r>
      <w:r w:rsidR="00D51C08">
        <w:rPr>
          <w:rFonts w:ascii="Times New Roman" w:hAnsi="Times New Roman" w:cs="Times New Roman"/>
          <w:sz w:val="28"/>
          <w:szCs w:val="28"/>
        </w:rPr>
        <w:br/>
      </w:r>
      <w:r w:rsidRPr="00DE25A7">
        <w:rPr>
          <w:rFonts w:ascii="Times New Roman" w:hAnsi="Times New Roman" w:cs="Times New Roman"/>
          <w:sz w:val="28"/>
          <w:szCs w:val="28"/>
        </w:rPr>
        <w:t>на территории Приднестровской Молдавской Республики либо кризисным</w:t>
      </w:r>
      <w:r w:rsidR="00D51C08">
        <w:rPr>
          <w:rFonts w:ascii="Times New Roman" w:hAnsi="Times New Roman" w:cs="Times New Roman"/>
          <w:sz w:val="28"/>
          <w:szCs w:val="28"/>
        </w:rPr>
        <w:t>и явлениями в экономиках стран –</w:t>
      </w:r>
      <w:r w:rsidRPr="00DE25A7">
        <w:rPr>
          <w:rFonts w:ascii="Times New Roman" w:hAnsi="Times New Roman" w:cs="Times New Roman"/>
          <w:sz w:val="28"/>
          <w:szCs w:val="28"/>
        </w:rPr>
        <w:t xml:space="preserve"> торговых партнеров Приднестровской Молдавской Республики. </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Определить, что при наличии у хозяйствующих субъектов, получивших кредиты в соответствии с настоящим пунктом, задолженностей перед кредитными о</w:t>
      </w:r>
      <w:r w:rsidR="00E21C57">
        <w:rPr>
          <w:rFonts w:ascii="Times New Roman" w:hAnsi="Times New Roman" w:cs="Times New Roman"/>
          <w:sz w:val="28"/>
          <w:szCs w:val="28"/>
        </w:rPr>
        <w:t>рганизациями по другим кредитам</w:t>
      </w:r>
      <w:r w:rsidRPr="00DE25A7">
        <w:rPr>
          <w:rFonts w:ascii="Times New Roman" w:hAnsi="Times New Roman" w:cs="Times New Roman"/>
          <w:sz w:val="28"/>
          <w:szCs w:val="28"/>
        </w:rPr>
        <w:t xml:space="preserve"> приоритетным </w:t>
      </w:r>
      <w:r w:rsidR="00E21C57">
        <w:rPr>
          <w:rFonts w:ascii="Times New Roman" w:hAnsi="Times New Roman" w:cs="Times New Roman"/>
          <w:sz w:val="28"/>
          <w:szCs w:val="28"/>
        </w:rPr>
        <w:br/>
      </w:r>
      <w:r w:rsidRPr="00DE25A7">
        <w:rPr>
          <w:rFonts w:ascii="Times New Roman" w:hAnsi="Times New Roman" w:cs="Times New Roman"/>
          <w:sz w:val="28"/>
          <w:szCs w:val="28"/>
        </w:rPr>
        <w:t xml:space="preserve">для хозяйствующих субъектов является погашение задолженности по кредитам, выданным на цели преодоления кассовых разрывов, в соответствии </w:t>
      </w:r>
      <w:r w:rsidR="00E21C57">
        <w:rPr>
          <w:rFonts w:ascii="Times New Roman" w:hAnsi="Times New Roman" w:cs="Times New Roman"/>
          <w:sz w:val="28"/>
          <w:szCs w:val="28"/>
        </w:rPr>
        <w:br/>
      </w:r>
      <w:r w:rsidRPr="00DE25A7">
        <w:rPr>
          <w:rFonts w:ascii="Times New Roman" w:hAnsi="Times New Roman" w:cs="Times New Roman"/>
          <w:sz w:val="28"/>
          <w:szCs w:val="28"/>
        </w:rPr>
        <w:t>с настоящим пунктом.</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При реализации льготного кредитования, предусмотренного частью первой настоящего пункта</w:t>
      </w:r>
      <w:r w:rsidR="00DC2510">
        <w:rPr>
          <w:rFonts w:ascii="Times New Roman" w:hAnsi="Times New Roman" w:cs="Times New Roman"/>
          <w:sz w:val="28"/>
          <w:szCs w:val="28"/>
        </w:rPr>
        <w:t>,</w:t>
      </w:r>
      <w:r w:rsidRPr="00DE25A7">
        <w:rPr>
          <w:rFonts w:ascii="Times New Roman" w:hAnsi="Times New Roman" w:cs="Times New Roman"/>
          <w:sz w:val="28"/>
          <w:szCs w:val="28"/>
        </w:rPr>
        <w:t xml:space="preserve"> предоставление кредитными организациями Приднестровской Молдавской Республики валютного кредита организациям, осуществляющим деятельность в отраслях промышленности, сельского хозяйства, строительства, сферы производства услуг,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w:t>
      </w:r>
      <w:r w:rsidR="00DC2510">
        <w:rPr>
          <w:rFonts w:ascii="Times New Roman" w:hAnsi="Times New Roman" w:cs="Times New Roman"/>
          <w:sz w:val="28"/>
          <w:szCs w:val="28"/>
        </w:rPr>
        <w:br/>
      </w:r>
      <w:r w:rsidRPr="00DE25A7">
        <w:rPr>
          <w:rFonts w:ascii="Times New Roman" w:hAnsi="Times New Roman" w:cs="Times New Roman"/>
          <w:sz w:val="28"/>
          <w:szCs w:val="28"/>
        </w:rPr>
        <w:t xml:space="preserve">на выплату гарантированных государством пособий по материнству, </w:t>
      </w:r>
      <w:r w:rsidR="00DC2510">
        <w:rPr>
          <w:rFonts w:ascii="Times New Roman" w:hAnsi="Times New Roman" w:cs="Times New Roman"/>
          <w:sz w:val="28"/>
          <w:szCs w:val="28"/>
        </w:rPr>
        <w:br/>
      </w:r>
      <w:r w:rsidRPr="00DE25A7">
        <w:rPr>
          <w:rFonts w:ascii="Times New Roman" w:hAnsi="Times New Roman" w:cs="Times New Roman"/>
          <w:sz w:val="28"/>
          <w:szCs w:val="28"/>
        </w:rPr>
        <w:t xml:space="preserve">в республиканский бюджет на финансирование социальных выплат, </w:t>
      </w:r>
      <w:r w:rsidR="00DC2510">
        <w:rPr>
          <w:rFonts w:ascii="Times New Roman" w:hAnsi="Times New Roman" w:cs="Times New Roman"/>
          <w:sz w:val="28"/>
          <w:szCs w:val="28"/>
        </w:rPr>
        <w:br/>
      </w:r>
      <w:r w:rsidRPr="00DE25A7">
        <w:rPr>
          <w:rFonts w:ascii="Times New Roman" w:hAnsi="Times New Roman" w:cs="Times New Roman"/>
          <w:sz w:val="28"/>
          <w:szCs w:val="28"/>
        </w:rPr>
        <w:t>в Дорожный фонд Приднестровской Молдавской Республики, подлежит уменьшению на сумму, исчисленную в размере 10 (десяти) процентов годовых от суммы непогашенного кредита, выданного в соответствии с настоящим пунктом.</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 xml:space="preserve">Решение о применении условий льготного кредитования, определенных </w:t>
      </w:r>
      <w:r w:rsidR="00DC2510">
        <w:rPr>
          <w:rFonts w:ascii="Times New Roman" w:hAnsi="Times New Roman" w:cs="Times New Roman"/>
          <w:sz w:val="28"/>
          <w:szCs w:val="28"/>
        </w:rPr>
        <w:br/>
      </w:r>
      <w:r w:rsidRPr="00DE25A7">
        <w:rPr>
          <w:rFonts w:ascii="Times New Roman" w:hAnsi="Times New Roman" w:cs="Times New Roman"/>
          <w:sz w:val="28"/>
          <w:szCs w:val="28"/>
        </w:rPr>
        <w:t xml:space="preserve">в настоящем подпункте, в отношении рассмотренных кредитными </w:t>
      </w:r>
      <w:r w:rsidRPr="00DE25A7">
        <w:rPr>
          <w:rFonts w:ascii="Times New Roman" w:hAnsi="Times New Roman" w:cs="Times New Roman"/>
          <w:sz w:val="28"/>
          <w:szCs w:val="28"/>
        </w:rPr>
        <w:lastRenderedPageBreak/>
        <w:t>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b/>
          <w:sz w:val="28"/>
          <w:szCs w:val="28"/>
        </w:rPr>
        <w:t xml:space="preserve">о) </w:t>
      </w:r>
      <w:r w:rsidRPr="00DE25A7">
        <w:rPr>
          <w:rFonts w:ascii="Times New Roman" w:hAnsi="Times New Roman" w:cs="Times New Roman"/>
          <w:sz w:val="28"/>
          <w:szCs w:val="28"/>
        </w:rPr>
        <w:t>во изменение Таможенного кодекса Приднестровской Молдавской Республики в период действия чрезвычайного положения на территории Приднестровской Молдавской Республики установить, что:</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1)</w:t>
      </w:r>
      <w:r w:rsidRPr="00DE25A7">
        <w:rPr>
          <w:rFonts w:ascii="Times New Roman" w:hAnsi="Times New Roman" w:cs="Times New Roman"/>
          <w:sz w:val="28"/>
          <w:szCs w:val="28"/>
        </w:rPr>
        <w:tab/>
        <w:t xml:space="preserve">срок действия таможенной процедуры временного ввоза, предусмотренный пунктом 1 статьи 93 Таможенного кодекса Приднестровской Молдавской Республики с учетом срока продления, и (или) определенный Правительством Приднестровской Молдавской Республики в соответствии </w:t>
      </w:r>
      <w:r w:rsidR="00F27E49">
        <w:rPr>
          <w:rFonts w:ascii="Times New Roman" w:hAnsi="Times New Roman" w:cs="Times New Roman"/>
          <w:sz w:val="28"/>
          <w:szCs w:val="28"/>
        </w:rPr>
        <w:br/>
      </w:r>
      <w:r w:rsidRPr="00DE25A7">
        <w:rPr>
          <w:rFonts w:ascii="Times New Roman" w:hAnsi="Times New Roman" w:cs="Times New Roman"/>
          <w:sz w:val="28"/>
          <w:szCs w:val="28"/>
        </w:rPr>
        <w:t>с пунктом 2 статьи 93 Таможенного кодекса Приднестровской Молдавской Республики, может быть продлен таможенным органом на более длительный срок, но не более чем на 1 (один) год на основании заявления декларанта;</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2)</w:t>
      </w:r>
      <w:r w:rsidRPr="00DE25A7">
        <w:rPr>
          <w:rFonts w:ascii="Times New Roman" w:hAnsi="Times New Roman" w:cs="Times New Roman"/>
          <w:sz w:val="28"/>
          <w:szCs w:val="28"/>
        </w:rPr>
        <w:tab/>
        <w:t xml:space="preserve">до истечения срока действия таможенной процедуры временного ввоза, установленного таможенным органом, действие этой таможенной процедуры может быть завершено помещением временно ввезённых товаров под таможенные процедуры, применимые в отношении иностранных товаров, за исключением таможенной процедуры таможенного транзита, </w:t>
      </w:r>
      <w:r w:rsidR="00F27E49">
        <w:rPr>
          <w:rFonts w:ascii="Times New Roman" w:hAnsi="Times New Roman" w:cs="Times New Roman"/>
          <w:sz w:val="28"/>
          <w:szCs w:val="28"/>
        </w:rPr>
        <w:br/>
      </w:r>
      <w:r w:rsidRPr="00DE25A7">
        <w:rPr>
          <w:rFonts w:ascii="Times New Roman" w:hAnsi="Times New Roman" w:cs="Times New Roman"/>
          <w:sz w:val="28"/>
          <w:szCs w:val="28"/>
        </w:rPr>
        <w:t>без фактического вывоза временно ввезённых товаров с таможенной территории Приднестровской Молдавской Республики;</w:t>
      </w:r>
    </w:p>
    <w:p w:rsidR="0011084C" w:rsidRPr="00DE25A7" w:rsidRDefault="0011084C" w:rsidP="00DE25A7">
      <w:pPr>
        <w:spacing w:after="0" w:line="240" w:lineRule="auto"/>
        <w:ind w:firstLine="709"/>
        <w:jc w:val="both"/>
        <w:rPr>
          <w:rFonts w:ascii="Times New Roman" w:hAnsi="Times New Roman" w:cs="Times New Roman"/>
          <w:sz w:val="28"/>
          <w:szCs w:val="28"/>
        </w:rPr>
      </w:pPr>
      <w:r w:rsidRPr="00DE25A7">
        <w:rPr>
          <w:rFonts w:ascii="Times New Roman" w:hAnsi="Times New Roman" w:cs="Times New Roman"/>
          <w:sz w:val="28"/>
          <w:szCs w:val="28"/>
        </w:rPr>
        <w:t>3)</w:t>
      </w:r>
      <w:r w:rsidRPr="00DE25A7">
        <w:rPr>
          <w:rFonts w:ascii="Times New Roman" w:hAnsi="Times New Roman" w:cs="Times New Roman"/>
          <w:sz w:val="28"/>
          <w:szCs w:val="28"/>
        </w:rPr>
        <w:tab/>
        <w:t xml:space="preserve">до истечения срока, за который был уплачен сбор-виньетка, транспортные средства для личного пользования, указанные в пункте 1 </w:t>
      </w:r>
      <w:r w:rsidR="00F27E49">
        <w:rPr>
          <w:rFonts w:ascii="Times New Roman" w:hAnsi="Times New Roman" w:cs="Times New Roman"/>
          <w:sz w:val="28"/>
          <w:szCs w:val="28"/>
        </w:rPr>
        <w:br/>
      </w:r>
      <w:r w:rsidRPr="00DE25A7">
        <w:rPr>
          <w:rFonts w:ascii="Times New Roman" w:hAnsi="Times New Roman" w:cs="Times New Roman"/>
          <w:sz w:val="28"/>
          <w:szCs w:val="28"/>
        </w:rPr>
        <w:t xml:space="preserve">статьи 132-7 Таможенного кодекса Приднестровской Молдавской Республики, могут быть помещены под таможенную процедуру выпуска для внутреннего потребления, без фактического вывоза таких транспортных средств </w:t>
      </w:r>
      <w:r w:rsidR="00B958A4">
        <w:rPr>
          <w:rFonts w:ascii="Times New Roman" w:hAnsi="Times New Roman" w:cs="Times New Roman"/>
          <w:sz w:val="28"/>
          <w:szCs w:val="28"/>
        </w:rPr>
        <w:br/>
      </w:r>
      <w:r w:rsidRPr="00DE25A7">
        <w:rPr>
          <w:rFonts w:ascii="Times New Roman" w:hAnsi="Times New Roman" w:cs="Times New Roman"/>
          <w:sz w:val="28"/>
          <w:szCs w:val="28"/>
        </w:rPr>
        <w:t>с таможенной территории Приднестровской Молдавской Республики</w:t>
      </w:r>
      <w:r w:rsidR="00B958A4">
        <w:rPr>
          <w:rFonts w:ascii="Times New Roman" w:hAnsi="Times New Roman" w:cs="Times New Roman"/>
          <w:sz w:val="28"/>
          <w:szCs w:val="28"/>
        </w:rPr>
        <w:t>;</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spellStart"/>
      <w:r w:rsidRPr="00DE25A7">
        <w:rPr>
          <w:rFonts w:ascii="Times New Roman" w:hAnsi="Times New Roman" w:cs="Times New Roman"/>
          <w:b/>
          <w:sz w:val="28"/>
          <w:szCs w:val="28"/>
        </w:rPr>
        <w:t>п</w:t>
      </w:r>
      <w:proofErr w:type="spellEnd"/>
      <w:r w:rsidRPr="00DE25A7">
        <w:rPr>
          <w:rFonts w:ascii="Times New Roman" w:hAnsi="Times New Roman" w:cs="Times New Roman"/>
          <w:b/>
          <w:sz w:val="28"/>
          <w:szCs w:val="28"/>
        </w:rPr>
        <w:t>)</w:t>
      </w:r>
      <w:r w:rsidRPr="00DE25A7">
        <w:rPr>
          <w:rFonts w:ascii="Times New Roman" w:hAnsi="Times New Roman" w:cs="Times New Roman"/>
          <w:sz w:val="28"/>
          <w:szCs w:val="28"/>
        </w:rPr>
        <w:t xml:space="preserve"> внести в Закон Приднестровской Молдавской Республики от 26 апреля 2000 года № 286-З «О таможенном тарифе» (СЗМР 00-2) следующее дополнение:</w:t>
      </w:r>
    </w:p>
    <w:p w:rsidR="0011084C" w:rsidRPr="00DE25A7" w:rsidRDefault="0011084C" w:rsidP="00DE25A7">
      <w:pPr>
        <w:pStyle w:val="a4"/>
        <w:spacing w:before="0" w:beforeAutospacing="0" w:after="0" w:afterAutospacing="0"/>
        <w:ind w:firstLine="709"/>
        <w:jc w:val="both"/>
        <w:rPr>
          <w:sz w:val="28"/>
          <w:szCs w:val="28"/>
        </w:rPr>
      </w:pPr>
      <w:r w:rsidRPr="00DE25A7">
        <w:rPr>
          <w:sz w:val="28"/>
          <w:szCs w:val="28"/>
        </w:rPr>
        <w:t>статью 8 Закона дополнить подпунктом ч) следующего содержания:</w:t>
      </w:r>
    </w:p>
    <w:p w:rsidR="0011084C" w:rsidRPr="00DE25A7" w:rsidRDefault="0011084C" w:rsidP="00DE25A7">
      <w:pPr>
        <w:pStyle w:val="a4"/>
        <w:spacing w:before="0" w:beforeAutospacing="0" w:after="0" w:afterAutospacing="0"/>
        <w:ind w:firstLine="709"/>
        <w:jc w:val="both"/>
        <w:rPr>
          <w:sz w:val="28"/>
          <w:szCs w:val="28"/>
        </w:rPr>
      </w:pPr>
      <w:r w:rsidRPr="00DE25A7">
        <w:rPr>
          <w:sz w:val="28"/>
          <w:szCs w:val="28"/>
        </w:rPr>
        <w:t xml:space="preserve">«ч) продукты переработки, полученные в результате операций </w:t>
      </w:r>
      <w:r w:rsidR="000F386B">
        <w:rPr>
          <w:sz w:val="28"/>
          <w:szCs w:val="28"/>
        </w:rPr>
        <w:br/>
      </w:r>
      <w:r w:rsidRPr="00DE25A7">
        <w:rPr>
          <w:sz w:val="28"/>
          <w:szCs w:val="28"/>
        </w:rPr>
        <w:t xml:space="preserve">по переработке товаров (давальческого сырья) в соответствии с таможенной процедурой переработки на таможенной территории, помещаемые </w:t>
      </w:r>
      <w:r w:rsidR="000F386B">
        <w:rPr>
          <w:sz w:val="28"/>
          <w:szCs w:val="28"/>
        </w:rPr>
        <w:br/>
      </w:r>
      <w:r w:rsidRPr="00DE25A7">
        <w:rPr>
          <w:sz w:val="28"/>
          <w:szCs w:val="28"/>
        </w:rPr>
        <w:t xml:space="preserve">под таможенную процедуру выпуска для внутреннего потребления, </w:t>
      </w:r>
      <w:r w:rsidR="000F386B">
        <w:rPr>
          <w:sz w:val="28"/>
          <w:szCs w:val="28"/>
        </w:rPr>
        <w:br/>
      </w:r>
      <w:r w:rsidRPr="00DE25A7">
        <w:rPr>
          <w:sz w:val="28"/>
          <w:szCs w:val="28"/>
        </w:rPr>
        <w:t xml:space="preserve">при условии предоставления письменного отказа иностранного субъекта хозяйственной деятельности от получения продуктов переработки, когда причиной такого отказа являются ограничительные мероприятия (карантин) </w:t>
      </w:r>
      <w:r w:rsidR="000F386B">
        <w:rPr>
          <w:sz w:val="28"/>
          <w:szCs w:val="28"/>
        </w:rPr>
        <w:br/>
      </w:r>
      <w:r w:rsidRPr="00DE25A7">
        <w:rPr>
          <w:sz w:val="28"/>
          <w:szCs w:val="28"/>
        </w:rPr>
        <w:t>по предотвращению распространения нового коронавируса COVID-19, введенные в действие на территории государства иностранного субъекта хозяйственной деятельности – получателя товаров и (или) на территории Приднестровской Молдавской Республики.</w:t>
      </w:r>
    </w:p>
    <w:p w:rsidR="0011084C" w:rsidRDefault="0011084C" w:rsidP="00DE25A7">
      <w:pPr>
        <w:pStyle w:val="a4"/>
        <w:spacing w:before="0" w:beforeAutospacing="0" w:after="0" w:afterAutospacing="0"/>
        <w:ind w:firstLine="709"/>
        <w:jc w:val="both"/>
        <w:rPr>
          <w:sz w:val="28"/>
          <w:szCs w:val="28"/>
        </w:rPr>
      </w:pPr>
      <w:r w:rsidRPr="00DE25A7">
        <w:rPr>
          <w:sz w:val="28"/>
          <w:szCs w:val="28"/>
        </w:rPr>
        <w:t xml:space="preserve">Льготы, предусмотренные настоящим подпунктом, предоставляются </w:t>
      </w:r>
      <w:r w:rsidR="000F386B">
        <w:rPr>
          <w:sz w:val="28"/>
          <w:szCs w:val="28"/>
        </w:rPr>
        <w:br/>
      </w:r>
      <w:r w:rsidRPr="00DE25A7">
        <w:rPr>
          <w:sz w:val="28"/>
          <w:szCs w:val="28"/>
        </w:rPr>
        <w:t xml:space="preserve">в период действия на территории государства иностранного субъекта хозяйственной деятельности – получателя товаров и (или) на территории Приднестровской Молдавской Республики ограничительных мероприятий </w:t>
      </w:r>
      <w:r w:rsidRPr="00DE25A7">
        <w:rPr>
          <w:sz w:val="28"/>
          <w:szCs w:val="28"/>
        </w:rPr>
        <w:lastRenderedPageBreak/>
        <w:t>(карантина) по предотвращению распространения нового коронавируса COVID-19 и при предоставлении документов, выданных уполномоченным органом государства иностранного субъекта хозяйственной деятельности – получателя товаров, подтверждающих действие ограничительных мероприятий на территории государства иностранного субъекта хозяйственной де</w:t>
      </w:r>
      <w:r w:rsidR="000F386B">
        <w:rPr>
          <w:sz w:val="28"/>
          <w:szCs w:val="28"/>
        </w:rPr>
        <w:t>ятельности –</w:t>
      </w:r>
      <w:r w:rsidR="007F5273" w:rsidRPr="00DE25A7">
        <w:rPr>
          <w:sz w:val="28"/>
          <w:szCs w:val="28"/>
        </w:rPr>
        <w:t xml:space="preserve"> получателя товаров</w:t>
      </w:r>
      <w:r w:rsidRPr="00DE25A7">
        <w:rPr>
          <w:sz w:val="28"/>
          <w:szCs w:val="28"/>
        </w:rPr>
        <w:t>»;</w:t>
      </w:r>
    </w:p>
    <w:p w:rsidR="0011084C" w:rsidRPr="00DE25A7" w:rsidRDefault="0011084C" w:rsidP="00DE25A7">
      <w:pPr>
        <w:pStyle w:val="a4"/>
        <w:spacing w:before="0" w:beforeAutospacing="0" w:after="0" w:afterAutospacing="0"/>
        <w:ind w:firstLine="709"/>
        <w:jc w:val="both"/>
        <w:rPr>
          <w:sz w:val="28"/>
          <w:szCs w:val="28"/>
        </w:rPr>
      </w:pPr>
      <w:proofErr w:type="spellStart"/>
      <w:r w:rsidRPr="00DE25A7">
        <w:rPr>
          <w:b/>
          <w:sz w:val="28"/>
          <w:szCs w:val="28"/>
        </w:rPr>
        <w:t>р</w:t>
      </w:r>
      <w:proofErr w:type="spellEnd"/>
      <w:r w:rsidRPr="00DE25A7">
        <w:rPr>
          <w:b/>
          <w:sz w:val="28"/>
          <w:szCs w:val="28"/>
        </w:rPr>
        <w:t>)</w:t>
      </w:r>
      <w:r w:rsidRPr="00DE25A7">
        <w:rPr>
          <w:sz w:val="28"/>
          <w:szCs w:val="28"/>
        </w:rPr>
        <w:t xml:space="preserve"> во изменение Закона Приднестровской Молдавской Республики </w:t>
      </w:r>
      <w:r w:rsidR="00DF2538">
        <w:rPr>
          <w:sz w:val="28"/>
          <w:szCs w:val="28"/>
        </w:rPr>
        <w:br/>
      </w:r>
      <w:r w:rsidRPr="00DE25A7">
        <w:rPr>
          <w:sz w:val="28"/>
          <w:szCs w:val="28"/>
        </w:rPr>
        <w:t>от 8 января 2001 года № 372-З «О занятости населения» (СЗМР 01-1) установить следующее:</w:t>
      </w:r>
    </w:p>
    <w:p w:rsidR="0011084C" w:rsidRPr="00DE25A7" w:rsidRDefault="0011084C" w:rsidP="00DE25A7">
      <w:pPr>
        <w:pStyle w:val="a4"/>
        <w:spacing w:before="0" w:beforeAutospacing="0" w:after="0" w:afterAutospacing="0"/>
        <w:ind w:firstLine="709"/>
        <w:jc w:val="both"/>
        <w:rPr>
          <w:sz w:val="28"/>
          <w:szCs w:val="28"/>
        </w:rPr>
      </w:pPr>
      <w:r w:rsidRPr="00DE25A7">
        <w:rPr>
          <w:sz w:val="28"/>
          <w:szCs w:val="28"/>
        </w:rPr>
        <w:t>1) индивидуальные предприниматели, приостановившие осуществление предпринимательской деятельности в период действия чрезвычайного положения на территории Приднестровской Молд</w:t>
      </w:r>
      <w:r w:rsidR="008141D9">
        <w:rPr>
          <w:sz w:val="28"/>
          <w:szCs w:val="28"/>
        </w:rPr>
        <w:t>авской Республики, считаются не</w:t>
      </w:r>
      <w:r w:rsidRPr="00DE25A7">
        <w:rPr>
          <w:sz w:val="28"/>
          <w:szCs w:val="28"/>
        </w:rPr>
        <w:t>занятыми.</w:t>
      </w:r>
    </w:p>
    <w:p w:rsidR="0011084C" w:rsidRPr="00DE25A7" w:rsidRDefault="0011084C" w:rsidP="00DE25A7">
      <w:pPr>
        <w:pStyle w:val="a4"/>
        <w:spacing w:before="0" w:beforeAutospacing="0" w:after="0" w:afterAutospacing="0"/>
        <w:ind w:firstLine="709"/>
        <w:jc w:val="both"/>
        <w:rPr>
          <w:sz w:val="28"/>
          <w:szCs w:val="28"/>
        </w:rPr>
      </w:pPr>
      <w:r w:rsidRPr="00DE25A7">
        <w:rPr>
          <w:sz w:val="28"/>
          <w:szCs w:val="28"/>
        </w:rPr>
        <w:t>Пособие по безработице выплачивается со дня присвоения статуса безработного в течение трех календарных месяцев, но не более чем по первое число месяца</w:t>
      </w:r>
      <w:r w:rsidR="001D3BD1">
        <w:rPr>
          <w:sz w:val="28"/>
          <w:szCs w:val="28"/>
        </w:rPr>
        <w:t>,</w:t>
      </w:r>
      <w:r w:rsidRPr="00DE25A7">
        <w:rPr>
          <w:sz w:val="28"/>
          <w:szCs w:val="28"/>
        </w:rPr>
        <w:t xml:space="preserve"> следующего за месяцем окончания чрезвычайного положения </w:t>
      </w:r>
      <w:r w:rsidR="001D3BD1">
        <w:rPr>
          <w:sz w:val="28"/>
          <w:szCs w:val="28"/>
        </w:rPr>
        <w:br/>
      </w:r>
      <w:r w:rsidRPr="00DE25A7">
        <w:rPr>
          <w:sz w:val="28"/>
          <w:szCs w:val="28"/>
        </w:rPr>
        <w:t>на территории Приднестровской Молдавской Республики;</w:t>
      </w:r>
    </w:p>
    <w:p w:rsidR="0011084C" w:rsidRPr="00DE25A7" w:rsidRDefault="0011084C" w:rsidP="00DE25A7">
      <w:pPr>
        <w:pStyle w:val="a4"/>
        <w:spacing w:before="0" w:beforeAutospacing="0" w:after="0" w:afterAutospacing="0"/>
        <w:ind w:firstLine="709"/>
        <w:jc w:val="both"/>
        <w:rPr>
          <w:sz w:val="28"/>
          <w:szCs w:val="28"/>
        </w:rPr>
      </w:pPr>
      <w:r w:rsidRPr="00DE25A7">
        <w:rPr>
          <w:b/>
          <w:sz w:val="28"/>
          <w:szCs w:val="28"/>
        </w:rPr>
        <w:t xml:space="preserve">с) </w:t>
      </w:r>
      <w:r w:rsidRPr="00DE25A7">
        <w:rPr>
          <w:sz w:val="28"/>
          <w:szCs w:val="28"/>
        </w:rPr>
        <w:t>во изменение статьи 7 Закона Приднестровской Молдавской Республики от 30 декабря 2019 года № 268-З-VI «О бюджете Единого государственного фонда социального страхования Приднестровской Молдавской Республики на 2020 год» (САЗ 20-1) пособия по безработице гражданам, признанным в установленном порядке безработными, приостановившим осуществление предпринимательской деятельности в период действия чрезвычайного положения на территории Приднестровской Молдавской Республики, выплачиваются в размере 1647 рублей;</w:t>
      </w:r>
    </w:p>
    <w:p w:rsidR="0011084C" w:rsidRPr="00DE25A7" w:rsidRDefault="0011084C" w:rsidP="00DE25A7">
      <w:pPr>
        <w:pStyle w:val="a4"/>
        <w:spacing w:before="0" w:beforeAutospacing="0" w:after="0" w:afterAutospacing="0"/>
        <w:ind w:firstLine="709"/>
        <w:jc w:val="both"/>
        <w:rPr>
          <w:sz w:val="28"/>
          <w:szCs w:val="28"/>
        </w:rPr>
      </w:pPr>
      <w:r w:rsidRPr="00DE25A7">
        <w:rPr>
          <w:b/>
          <w:sz w:val="28"/>
          <w:szCs w:val="28"/>
        </w:rPr>
        <w:t xml:space="preserve">т) </w:t>
      </w:r>
      <w:r w:rsidRPr="00DE25A7">
        <w:rPr>
          <w:sz w:val="28"/>
          <w:szCs w:val="28"/>
        </w:rPr>
        <w:t xml:space="preserve">установить на период действия чрезвычайного положения приобретение и выдачу продуктовых наборов для воспитанников организаций дошкольного образования, учащихся организаций общего образования всех видов, обучающихся в организациях начального, среднего и высшего профессионального образования, имеющих право на обеспечение бесплатным питанием в учебные дни, для которых временно приостановлено посещение организаций образования в период действия чрезвычайного положения, </w:t>
      </w:r>
      <w:r w:rsidR="005D2F14">
        <w:rPr>
          <w:sz w:val="28"/>
          <w:szCs w:val="28"/>
        </w:rPr>
        <w:br/>
      </w:r>
      <w:r w:rsidRPr="00DE25A7">
        <w:rPr>
          <w:sz w:val="28"/>
          <w:szCs w:val="28"/>
        </w:rPr>
        <w:t>из расчета количества учебных дней в период действия чрезвычайного положения и стоимост</w:t>
      </w:r>
      <w:r w:rsidR="005D2F14">
        <w:rPr>
          <w:sz w:val="28"/>
          <w:szCs w:val="28"/>
        </w:rPr>
        <w:t>и питания в размере 14,5 рубля</w:t>
      </w:r>
      <w:r w:rsidRPr="00DE25A7">
        <w:rPr>
          <w:sz w:val="28"/>
          <w:szCs w:val="28"/>
        </w:rPr>
        <w:t xml:space="preserve"> в день.</w:t>
      </w:r>
    </w:p>
    <w:p w:rsidR="00536451" w:rsidRDefault="0011084C" w:rsidP="00DE25A7">
      <w:pPr>
        <w:pStyle w:val="a4"/>
        <w:spacing w:before="0" w:beforeAutospacing="0" w:after="0" w:afterAutospacing="0"/>
        <w:ind w:firstLine="709"/>
        <w:jc w:val="both"/>
        <w:rPr>
          <w:sz w:val="28"/>
          <w:szCs w:val="28"/>
        </w:rPr>
      </w:pPr>
      <w:r w:rsidRPr="00DE25A7">
        <w:rPr>
          <w:sz w:val="28"/>
          <w:szCs w:val="28"/>
        </w:rPr>
        <w:t>Порядок приобретения и выдачи продуктовых наборов устанавливается правовым актом Правительства Приднестровской Молдавской Республики</w:t>
      </w:r>
      <w:r w:rsidR="00536451">
        <w:rPr>
          <w:sz w:val="28"/>
          <w:szCs w:val="28"/>
        </w:rPr>
        <w:t>;</w:t>
      </w:r>
    </w:p>
    <w:p w:rsidR="0011084C" w:rsidRPr="00DE25A7" w:rsidRDefault="0011084C" w:rsidP="00DE25A7">
      <w:pPr>
        <w:pStyle w:val="a4"/>
        <w:spacing w:before="0" w:beforeAutospacing="0" w:after="0" w:afterAutospacing="0"/>
        <w:ind w:firstLine="709"/>
        <w:jc w:val="both"/>
        <w:rPr>
          <w:sz w:val="28"/>
          <w:szCs w:val="28"/>
        </w:rPr>
      </w:pPr>
      <w:r w:rsidRPr="00DE25A7">
        <w:rPr>
          <w:b/>
          <w:sz w:val="28"/>
          <w:szCs w:val="28"/>
        </w:rPr>
        <w:t>у)</w:t>
      </w:r>
      <w:r w:rsidRPr="00DE25A7">
        <w:rPr>
          <w:sz w:val="28"/>
          <w:szCs w:val="28"/>
        </w:rPr>
        <w:t xml:space="preserve"> во изменение Закона Приднестровской Молдавской Республики </w:t>
      </w:r>
      <w:r w:rsidR="00536451">
        <w:rPr>
          <w:sz w:val="28"/>
          <w:szCs w:val="28"/>
        </w:rPr>
        <w:br/>
      </w:r>
      <w:r w:rsidRPr="00DE25A7">
        <w:rPr>
          <w:sz w:val="28"/>
          <w:szCs w:val="28"/>
        </w:rPr>
        <w:t>от 24 февраля 1997 года № 35-З «О бюджетной системе в Приднестровской Молдавской Республике» (СЗМР 97-2) установить, что в 2020 году:</w:t>
      </w:r>
    </w:p>
    <w:p w:rsidR="0011084C" w:rsidRPr="00DE25A7" w:rsidRDefault="0011084C" w:rsidP="00DE25A7">
      <w:pPr>
        <w:pStyle w:val="a4"/>
        <w:spacing w:before="0" w:beforeAutospacing="0" w:after="0" w:afterAutospacing="0"/>
        <w:ind w:firstLine="709"/>
        <w:jc w:val="both"/>
        <w:rPr>
          <w:sz w:val="28"/>
          <w:szCs w:val="28"/>
        </w:rPr>
      </w:pPr>
      <w:r w:rsidRPr="00DE25A7">
        <w:rPr>
          <w:sz w:val="28"/>
          <w:szCs w:val="28"/>
        </w:rPr>
        <w:t>1) исполнительный орган государственной власти, обеспечивающий исполнение бюджета, представляет на рассмотрение Верховному Совету Приднестровской Молдавской Республики информацию об исполнении республикан</w:t>
      </w:r>
      <w:r w:rsidR="00117668">
        <w:rPr>
          <w:sz w:val="28"/>
          <w:szCs w:val="28"/>
        </w:rPr>
        <w:t>ского бюджета, местных бюджетов</w:t>
      </w:r>
      <w:r w:rsidRPr="00DE25A7">
        <w:rPr>
          <w:sz w:val="28"/>
          <w:szCs w:val="28"/>
        </w:rPr>
        <w:t xml:space="preserve"> за первый квартал 2020 года </w:t>
      </w:r>
      <w:r w:rsidR="00117668">
        <w:rPr>
          <w:sz w:val="28"/>
          <w:szCs w:val="28"/>
        </w:rPr>
        <w:br/>
      </w:r>
      <w:r w:rsidRPr="00DE25A7">
        <w:rPr>
          <w:sz w:val="28"/>
          <w:szCs w:val="28"/>
        </w:rPr>
        <w:t>в срок до 20 июля 2020 года;</w:t>
      </w:r>
    </w:p>
    <w:p w:rsidR="0011084C" w:rsidRDefault="0011084C" w:rsidP="00DE25A7">
      <w:pPr>
        <w:pStyle w:val="a4"/>
        <w:spacing w:before="0" w:beforeAutospacing="0" w:after="0" w:afterAutospacing="0"/>
        <w:ind w:firstLine="709"/>
        <w:jc w:val="both"/>
        <w:rPr>
          <w:sz w:val="28"/>
          <w:szCs w:val="28"/>
        </w:rPr>
      </w:pPr>
      <w:r w:rsidRPr="00DE25A7">
        <w:rPr>
          <w:sz w:val="28"/>
          <w:szCs w:val="28"/>
        </w:rPr>
        <w:lastRenderedPageBreak/>
        <w:t xml:space="preserve">2) исполнительный орган государственной власти, обеспечивающий исполнение бюджетов внебюджетных фондов, представляет Правительству Приднестровской Молдавской Республики информацию об исполнении бюджета за первый квартал 2020 года в срок до 20 июля 2020 года </w:t>
      </w:r>
      <w:r w:rsidR="00177480">
        <w:rPr>
          <w:sz w:val="28"/>
          <w:szCs w:val="28"/>
        </w:rPr>
        <w:br/>
      </w:r>
      <w:r w:rsidRPr="00DE25A7">
        <w:rPr>
          <w:sz w:val="28"/>
          <w:szCs w:val="28"/>
        </w:rPr>
        <w:t>для направления на рассмотрение Верховному Совету Придне</w:t>
      </w:r>
      <w:r w:rsidR="00536451">
        <w:rPr>
          <w:sz w:val="28"/>
          <w:szCs w:val="28"/>
        </w:rPr>
        <w:t>стровской Молдавской Республики;</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spellStart"/>
      <w:r w:rsidRPr="00536451">
        <w:rPr>
          <w:rFonts w:ascii="Times New Roman" w:hAnsi="Times New Roman" w:cs="Times New Roman"/>
          <w:b/>
          <w:sz w:val="28"/>
          <w:szCs w:val="28"/>
        </w:rPr>
        <w:t>ф</w:t>
      </w:r>
      <w:proofErr w:type="spellEnd"/>
      <w:r w:rsidRPr="00536451">
        <w:rPr>
          <w:rFonts w:ascii="Times New Roman" w:hAnsi="Times New Roman" w:cs="Times New Roman"/>
          <w:b/>
          <w:sz w:val="28"/>
          <w:szCs w:val="28"/>
        </w:rPr>
        <w:t>)</w:t>
      </w:r>
      <w:r w:rsidRPr="00DE25A7">
        <w:rPr>
          <w:rFonts w:ascii="Times New Roman" w:hAnsi="Times New Roman" w:cs="Times New Roman"/>
          <w:sz w:val="28"/>
          <w:szCs w:val="28"/>
        </w:rPr>
        <w:t xml:space="preserve"> во изменение норм Закона Приднестровской Молдавской Республики от 7 февраля 1995 года «О сертификации продукции и услуг» (СЗМР 95-1) установить, что сертификация медико-фармацевтической продукции, импортируемой в целях реализации мер по предотвращению распространения коронавирусной инфекции, вызванной новым типом вируса (</w:t>
      </w:r>
      <w:r w:rsidR="00177480">
        <w:rPr>
          <w:rFonts w:ascii="Times New Roman" w:hAnsi="Times New Roman" w:cs="Times New Roman"/>
          <w:sz w:val="28"/>
          <w:szCs w:val="28"/>
        </w:rPr>
        <w:t>C</w:t>
      </w:r>
      <w:r w:rsidR="00177480">
        <w:rPr>
          <w:rFonts w:ascii="Times New Roman" w:hAnsi="Times New Roman" w:cs="Times New Roman"/>
          <w:sz w:val="28"/>
          <w:szCs w:val="28"/>
          <w:lang w:val="en-US"/>
        </w:rPr>
        <w:t>O</w:t>
      </w:r>
      <w:r w:rsidRPr="00DE25A7">
        <w:rPr>
          <w:rFonts w:ascii="Times New Roman" w:hAnsi="Times New Roman" w:cs="Times New Roman"/>
          <w:sz w:val="28"/>
          <w:szCs w:val="28"/>
        </w:rPr>
        <w:t>V</w:t>
      </w:r>
      <w:r w:rsidR="00177480">
        <w:rPr>
          <w:rFonts w:ascii="Times New Roman" w:hAnsi="Times New Roman" w:cs="Times New Roman"/>
          <w:sz w:val="28"/>
          <w:szCs w:val="28"/>
          <w:lang w:val="en-US"/>
        </w:rPr>
        <w:t>ID</w:t>
      </w:r>
      <w:r w:rsidR="00177480" w:rsidRPr="00177480">
        <w:rPr>
          <w:rFonts w:ascii="Times New Roman" w:hAnsi="Times New Roman" w:cs="Times New Roman"/>
          <w:sz w:val="28"/>
          <w:szCs w:val="28"/>
        </w:rPr>
        <w:t>-19</w:t>
      </w:r>
      <w:r w:rsidRPr="00DE25A7">
        <w:rPr>
          <w:rFonts w:ascii="Times New Roman" w:hAnsi="Times New Roman" w:cs="Times New Roman"/>
          <w:sz w:val="28"/>
          <w:szCs w:val="28"/>
        </w:rPr>
        <w:t xml:space="preserve">), </w:t>
      </w:r>
      <w:r w:rsidR="00177480">
        <w:rPr>
          <w:rFonts w:ascii="Times New Roman" w:hAnsi="Times New Roman" w:cs="Times New Roman"/>
          <w:sz w:val="28"/>
          <w:szCs w:val="28"/>
        </w:rPr>
        <w:br/>
      </w:r>
      <w:r w:rsidRPr="00DE25A7">
        <w:rPr>
          <w:rFonts w:ascii="Times New Roman" w:hAnsi="Times New Roman" w:cs="Times New Roman"/>
          <w:sz w:val="28"/>
          <w:szCs w:val="28"/>
        </w:rPr>
        <w:t>по перечню</w:t>
      </w:r>
      <w:r w:rsidR="003710B0">
        <w:rPr>
          <w:rFonts w:ascii="Times New Roman" w:hAnsi="Times New Roman" w:cs="Times New Roman"/>
          <w:sz w:val="28"/>
          <w:szCs w:val="28"/>
        </w:rPr>
        <w:t>,</w:t>
      </w:r>
      <w:r w:rsidRPr="00DE25A7">
        <w:rPr>
          <w:rFonts w:ascii="Times New Roman" w:hAnsi="Times New Roman" w:cs="Times New Roman"/>
          <w:sz w:val="28"/>
          <w:szCs w:val="28"/>
        </w:rPr>
        <w:t xml:space="preserve"> установленному исполнительным органом государственной власти, в ведении которого находятся вопросы здравоохранения, осуществляется в течение 24 часов, а иной медико-фармацевтической продукции </w:t>
      </w:r>
      <w:r w:rsidR="003710B0">
        <w:rPr>
          <w:rFonts w:ascii="Times New Roman" w:hAnsi="Times New Roman" w:cs="Times New Roman"/>
          <w:sz w:val="28"/>
          <w:szCs w:val="28"/>
        </w:rPr>
        <w:t xml:space="preserve">– </w:t>
      </w:r>
      <w:r w:rsidRPr="00DE25A7">
        <w:rPr>
          <w:rFonts w:ascii="Times New Roman" w:hAnsi="Times New Roman" w:cs="Times New Roman"/>
          <w:sz w:val="28"/>
          <w:szCs w:val="28"/>
        </w:rPr>
        <w:t>в течение 72 час</w:t>
      </w:r>
      <w:r w:rsidR="00F27259">
        <w:rPr>
          <w:rFonts w:ascii="Times New Roman" w:hAnsi="Times New Roman" w:cs="Times New Roman"/>
          <w:sz w:val="28"/>
          <w:szCs w:val="28"/>
        </w:rPr>
        <w:t>ов с момента поступления заявки;</w:t>
      </w:r>
    </w:p>
    <w:p w:rsidR="0011084C" w:rsidRPr="00DE25A7" w:rsidRDefault="0075086D" w:rsidP="00DE25A7">
      <w:pPr>
        <w:spacing w:after="0" w:line="240" w:lineRule="auto"/>
        <w:ind w:firstLine="709"/>
        <w:jc w:val="both"/>
        <w:rPr>
          <w:rFonts w:ascii="Times New Roman" w:hAnsi="Times New Roman" w:cs="Times New Roman"/>
          <w:sz w:val="28"/>
          <w:szCs w:val="28"/>
        </w:rPr>
      </w:pPr>
      <w:proofErr w:type="spellStart"/>
      <w:r w:rsidRPr="00536451">
        <w:rPr>
          <w:rFonts w:ascii="Times New Roman" w:hAnsi="Times New Roman" w:cs="Times New Roman"/>
          <w:b/>
          <w:sz w:val="28"/>
          <w:szCs w:val="28"/>
        </w:rPr>
        <w:t>х</w:t>
      </w:r>
      <w:proofErr w:type="spellEnd"/>
      <w:r w:rsidRPr="00536451">
        <w:rPr>
          <w:rFonts w:ascii="Times New Roman" w:hAnsi="Times New Roman" w:cs="Times New Roman"/>
          <w:b/>
          <w:sz w:val="28"/>
          <w:szCs w:val="28"/>
        </w:rPr>
        <w:t>)</w:t>
      </w:r>
      <w:r w:rsidRPr="00DE25A7">
        <w:rPr>
          <w:rFonts w:ascii="Times New Roman" w:hAnsi="Times New Roman" w:cs="Times New Roman"/>
          <w:sz w:val="28"/>
          <w:szCs w:val="28"/>
        </w:rPr>
        <w:t xml:space="preserve"> </w:t>
      </w:r>
      <w:r w:rsidRPr="00536451">
        <w:rPr>
          <w:rFonts w:ascii="Times New Roman" w:hAnsi="Times New Roman" w:cs="Times New Roman"/>
          <w:sz w:val="28"/>
          <w:szCs w:val="28"/>
        </w:rPr>
        <w:t>в</w:t>
      </w:r>
      <w:r w:rsidR="0011084C" w:rsidRPr="00536451">
        <w:rPr>
          <w:rFonts w:ascii="Times New Roman" w:hAnsi="Times New Roman" w:cs="Times New Roman"/>
          <w:sz w:val="28"/>
          <w:szCs w:val="28"/>
        </w:rPr>
        <w:t>о</w:t>
      </w:r>
      <w:r w:rsidR="0011084C" w:rsidRPr="00DE25A7">
        <w:rPr>
          <w:rFonts w:ascii="Times New Roman" w:hAnsi="Times New Roman" w:cs="Times New Roman"/>
          <w:sz w:val="28"/>
          <w:szCs w:val="28"/>
        </w:rPr>
        <w:t xml:space="preserve"> изменение Закона Приднестровской Молдавской Республики </w:t>
      </w:r>
      <w:r w:rsidR="00F27259">
        <w:rPr>
          <w:rFonts w:ascii="Times New Roman" w:hAnsi="Times New Roman" w:cs="Times New Roman"/>
          <w:sz w:val="28"/>
          <w:szCs w:val="28"/>
        </w:rPr>
        <w:br/>
      </w:r>
      <w:r w:rsidR="0011084C" w:rsidRPr="00DE25A7">
        <w:rPr>
          <w:rFonts w:ascii="Times New Roman" w:hAnsi="Times New Roman" w:cs="Times New Roman"/>
          <w:sz w:val="28"/>
          <w:szCs w:val="28"/>
        </w:rPr>
        <w:t xml:space="preserve">от 7 февраля 1995 года </w:t>
      </w:r>
      <w:r w:rsidR="005A2AED" w:rsidRPr="00DE25A7">
        <w:rPr>
          <w:rFonts w:ascii="Times New Roman" w:hAnsi="Times New Roman" w:cs="Times New Roman"/>
          <w:sz w:val="28"/>
          <w:szCs w:val="28"/>
        </w:rPr>
        <w:t>«</w:t>
      </w:r>
      <w:r w:rsidR="0011084C" w:rsidRPr="00DE25A7">
        <w:rPr>
          <w:rFonts w:ascii="Times New Roman" w:hAnsi="Times New Roman" w:cs="Times New Roman"/>
          <w:sz w:val="28"/>
          <w:szCs w:val="28"/>
        </w:rPr>
        <w:t>О сертификации продукции и услуг</w:t>
      </w:r>
      <w:r w:rsidR="005A2AED" w:rsidRPr="00DE25A7">
        <w:rPr>
          <w:rFonts w:ascii="Times New Roman" w:hAnsi="Times New Roman" w:cs="Times New Roman"/>
          <w:sz w:val="28"/>
          <w:szCs w:val="28"/>
        </w:rPr>
        <w:t>»</w:t>
      </w:r>
      <w:r w:rsidR="0011084C" w:rsidRPr="00DE25A7">
        <w:rPr>
          <w:rFonts w:ascii="Times New Roman" w:hAnsi="Times New Roman" w:cs="Times New Roman"/>
          <w:sz w:val="28"/>
          <w:szCs w:val="28"/>
        </w:rPr>
        <w:t xml:space="preserve"> (СЗМР 95-1) установить, что на период действия чрезвычайного положения в 2020 году отменяется требование об обязательной сертификации продукции и услуг</w:t>
      </w:r>
      <w:r w:rsidR="00F27259">
        <w:rPr>
          <w:rFonts w:ascii="Times New Roman" w:hAnsi="Times New Roman" w:cs="Times New Roman"/>
          <w:sz w:val="28"/>
          <w:szCs w:val="28"/>
        </w:rPr>
        <w:t>,</w:t>
      </w:r>
      <w:r w:rsidR="0011084C" w:rsidRPr="00DE25A7">
        <w:rPr>
          <w:rFonts w:ascii="Times New Roman" w:hAnsi="Times New Roman" w:cs="Times New Roman"/>
          <w:sz w:val="28"/>
          <w:szCs w:val="28"/>
        </w:rPr>
        <w:t xml:space="preserve"> </w:t>
      </w:r>
      <w:r w:rsidR="00F27259">
        <w:rPr>
          <w:rFonts w:ascii="Times New Roman" w:hAnsi="Times New Roman" w:cs="Times New Roman"/>
          <w:sz w:val="28"/>
          <w:szCs w:val="28"/>
        </w:rPr>
        <w:br/>
      </w:r>
      <w:r w:rsidR="0011084C" w:rsidRPr="00DE25A7">
        <w:rPr>
          <w:rFonts w:ascii="Times New Roman" w:hAnsi="Times New Roman" w:cs="Times New Roman"/>
          <w:sz w:val="28"/>
          <w:szCs w:val="28"/>
        </w:rPr>
        <w:t>за исключением обязательной сертификации ме</w:t>
      </w:r>
      <w:r w:rsidR="00F27259">
        <w:rPr>
          <w:rFonts w:ascii="Times New Roman" w:hAnsi="Times New Roman" w:cs="Times New Roman"/>
          <w:sz w:val="28"/>
          <w:szCs w:val="28"/>
        </w:rPr>
        <w:t>дико-фармацевтической продукции;</w:t>
      </w:r>
    </w:p>
    <w:p w:rsidR="0011084C" w:rsidRPr="00DE25A7" w:rsidRDefault="0011084C" w:rsidP="00DE25A7">
      <w:pPr>
        <w:spacing w:after="0" w:line="240" w:lineRule="auto"/>
        <w:ind w:firstLine="709"/>
        <w:jc w:val="both"/>
        <w:rPr>
          <w:rFonts w:ascii="Times New Roman" w:hAnsi="Times New Roman" w:cs="Times New Roman"/>
          <w:sz w:val="28"/>
          <w:szCs w:val="28"/>
        </w:rPr>
      </w:pPr>
      <w:proofErr w:type="spellStart"/>
      <w:r w:rsidRPr="00F27259">
        <w:rPr>
          <w:rFonts w:ascii="Times New Roman" w:hAnsi="Times New Roman" w:cs="Times New Roman"/>
          <w:b/>
          <w:sz w:val="28"/>
          <w:szCs w:val="28"/>
        </w:rPr>
        <w:t>ц</w:t>
      </w:r>
      <w:proofErr w:type="spellEnd"/>
      <w:r w:rsidRPr="00F27259">
        <w:rPr>
          <w:rFonts w:ascii="Times New Roman" w:hAnsi="Times New Roman" w:cs="Times New Roman"/>
          <w:b/>
          <w:sz w:val="28"/>
          <w:szCs w:val="28"/>
        </w:rPr>
        <w:t>)</w:t>
      </w:r>
      <w:r w:rsidRPr="00DE25A7">
        <w:rPr>
          <w:rFonts w:ascii="Times New Roman" w:hAnsi="Times New Roman" w:cs="Times New Roman"/>
          <w:sz w:val="28"/>
          <w:szCs w:val="28"/>
        </w:rPr>
        <w:t xml:space="preserve"> </w:t>
      </w:r>
      <w:r w:rsidR="0075086D" w:rsidRPr="00F27259">
        <w:rPr>
          <w:rFonts w:ascii="Times New Roman" w:hAnsi="Times New Roman" w:cs="Times New Roman"/>
          <w:sz w:val="28"/>
          <w:szCs w:val="28"/>
        </w:rPr>
        <w:t>в</w:t>
      </w:r>
      <w:r w:rsidRPr="00F27259">
        <w:rPr>
          <w:rFonts w:ascii="Times New Roman" w:hAnsi="Times New Roman" w:cs="Times New Roman"/>
          <w:sz w:val="28"/>
          <w:szCs w:val="28"/>
        </w:rPr>
        <w:t>о</w:t>
      </w:r>
      <w:r w:rsidRPr="00DE25A7">
        <w:rPr>
          <w:rFonts w:ascii="Times New Roman" w:hAnsi="Times New Roman" w:cs="Times New Roman"/>
          <w:sz w:val="28"/>
          <w:szCs w:val="28"/>
        </w:rPr>
        <w:t xml:space="preserve"> изменение Закона Приднестровской Молдавской Республики </w:t>
      </w:r>
      <w:r w:rsidR="00F27259">
        <w:rPr>
          <w:rFonts w:ascii="Times New Roman" w:hAnsi="Times New Roman" w:cs="Times New Roman"/>
          <w:sz w:val="28"/>
          <w:szCs w:val="28"/>
        </w:rPr>
        <w:br/>
      </w:r>
      <w:r w:rsidRPr="00DE25A7">
        <w:rPr>
          <w:rFonts w:ascii="Times New Roman" w:hAnsi="Times New Roman" w:cs="Times New Roman"/>
          <w:sz w:val="28"/>
          <w:szCs w:val="28"/>
        </w:rPr>
        <w:t xml:space="preserve">от 11 марта 2004 года № 395-З-III </w:t>
      </w:r>
      <w:r w:rsidR="005A2AED" w:rsidRPr="00DE25A7">
        <w:rPr>
          <w:rFonts w:ascii="Times New Roman" w:hAnsi="Times New Roman" w:cs="Times New Roman"/>
          <w:sz w:val="28"/>
          <w:szCs w:val="28"/>
        </w:rPr>
        <w:t>«</w:t>
      </w:r>
      <w:r w:rsidRPr="00DE25A7">
        <w:rPr>
          <w:rFonts w:ascii="Times New Roman" w:hAnsi="Times New Roman" w:cs="Times New Roman"/>
          <w:sz w:val="28"/>
          <w:szCs w:val="28"/>
        </w:rPr>
        <w:t>О фитосанитарном карантине</w:t>
      </w:r>
      <w:r w:rsidR="005A2AED" w:rsidRPr="00DE25A7">
        <w:rPr>
          <w:rFonts w:ascii="Times New Roman" w:hAnsi="Times New Roman" w:cs="Times New Roman"/>
          <w:sz w:val="28"/>
          <w:szCs w:val="28"/>
        </w:rPr>
        <w:t>»</w:t>
      </w:r>
      <w:r w:rsidRPr="00DE25A7">
        <w:rPr>
          <w:rFonts w:ascii="Times New Roman" w:hAnsi="Times New Roman" w:cs="Times New Roman"/>
          <w:sz w:val="28"/>
          <w:szCs w:val="28"/>
        </w:rPr>
        <w:t xml:space="preserve"> (САЗ 04-11) установить, что на период действия чрезвычайного положения в 2020 году </w:t>
      </w:r>
      <w:r w:rsidR="00F27259">
        <w:rPr>
          <w:rFonts w:ascii="Times New Roman" w:hAnsi="Times New Roman" w:cs="Times New Roman"/>
          <w:sz w:val="28"/>
          <w:szCs w:val="28"/>
        </w:rPr>
        <w:br/>
      </w:r>
      <w:r w:rsidRPr="00DE25A7">
        <w:rPr>
          <w:rFonts w:ascii="Times New Roman" w:hAnsi="Times New Roman" w:cs="Times New Roman"/>
          <w:sz w:val="28"/>
          <w:szCs w:val="28"/>
        </w:rPr>
        <w:t xml:space="preserve">не требуется оформление и получение фитосанитарного сертификата </w:t>
      </w:r>
      <w:r w:rsidR="00F27259">
        <w:rPr>
          <w:rFonts w:ascii="Times New Roman" w:hAnsi="Times New Roman" w:cs="Times New Roman"/>
          <w:sz w:val="28"/>
          <w:szCs w:val="28"/>
        </w:rPr>
        <w:br/>
      </w:r>
      <w:r w:rsidRPr="00DE25A7">
        <w:rPr>
          <w:rFonts w:ascii="Times New Roman" w:hAnsi="Times New Roman" w:cs="Times New Roman"/>
          <w:sz w:val="28"/>
          <w:szCs w:val="28"/>
        </w:rPr>
        <w:t>на экспортируемую продукцию, произведенную на территории Приднестровской Молдавской Республики, и импортируемую продукцию, ввозимую на территорию Приднестровской Молдавской Республики.</w:t>
      </w:r>
    </w:p>
    <w:p w:rsidR="0011084C" w:rsidRPr="00DE25A7" w:rsidRDefault="0011084C" w:rsidP="00DE25A7">
      <w:pPr>
        <w:pStyle w:val="a4"/>
        <w:spacing w:before="0" w:beforeAutospacing="0" w:after="0" w:afterAutospacing="0"/>
        <w:ind w:firstLine="709"/>
        <w:rPr>
          <w:rStyle w:val="a3"/>
          <w:sz w:val="28"/>
          <w:szCs w:val="28"/>
        </w:rPr>
      </w:pPr>
    </w:p>
    <w:p w:rsidR="0011084C" w:rsidRPr="00DE25A7" w:rsidRDefault="0011084C" w:rsidP="00DE25A7">
      <w:pPr>
        <w:pStyle w:val="a4"/>
        <w:spacing w:before="0" w:beforeAutospacing="0" w:after="0" w:afterAutospacing="0"/>
        <w:ind w:firstLine="709"/>
        <w:rPr>
          <w:sz w:val="28"/>
          <w:szCs w:val="28"/>
        </w:rPr>
      </w:pPr>
      <w:r w:rsidRPr="00DE25A7">
        <w:rPr>
          <w:rStyle w:val="a3"/>
          <w:sz w:val="28"/>
          <w:szCs w:val="28"/>
        </w:rPr>
        <w:t>Статья 2.</w:t>
      </w:r>
      <w:r w:rsidRPr="00DE25A7">
        <w:rPr>
          <w:sz w:val="28"/>
          <w:szCs w:val="28"/>
        </w:rPr>
        <w:t xml:space="preserve"> </w:t>
      </w:r>
    </w:p>
    <w:p w:rsidR="0011084C" w:rsidRPr="00DE25A7" w:rsidRDefault="0011084C" w:rsidP="00DE25A7">
      <w:pPr>
        <w:pStyle w:val="a4"/>
        <w:numPr>
          <w:ilvl w:val="0"/>
          <w:numId w:val="7"/>
        </w:numPr>
        <w:spacing w:before="0" w:beforeAutospacing="0" w:after="0" w:afterAutospacing="0"/>
        <w:ind w:left="0" w:firstLine="709"/>
        <w:contextualSpacing/>
        <w:jc w:val="both"/>
        <w:rPr>
          <w:rFonts w:eastAsia="Calibri"/>
          <w:sz w:val="28"/>
          <w:szCs w:val="28"/>
          <w:lang w:eastAsia="en-US"/>
        </w:rPr>
      </w:pPr>
      <w:r w:rsidRPr="00DE25A7">
        <w:rPr>
          <w:sz w:val="28"/>
          <w:szCs w:val="28"/>
        </w:rPr>
        <w:t xml:space="preserve">Настоящий Закон вступает в силу со дня, следующего за днем официального опубликования, за исключением подпунктов г), </w:t>
      </w:r>
      <w:proofErr w:type="spellStart"/>
      <w:r w:rsidRPr="00DE25A7">
        <w:rPr>
          <w:sz w:val="28"/>
          <w:szCs w:val="28"/>
        </w:rPr>
        <w:t>д</w:t>
      </w:r>
      <w:proofErr w:type="spellEnd"/>
      <w:r w:rsidRPr="00DE25A7">
        <w:rPr>
          <w:sz w:val="28"/>
          <w:szCs w:val="28"/>
        </w:rPr>
        <w:t xml:space="preserve">), </w:t>
      </w:r>
      <w:proofErr w:type="spellStart"/>
      <w:r w:rsidRPr="00DE25A7">
        <w:rPr>
          <w:sz w:val="28"/>
          <w:szCs w:val="28"/>
        </w:rPr>
        <w:t>з</w:t>
      </w:r>
      <w:proofErr w:type="spellEnd"/>
      <w:r w:rsidRPr="00DE25A7">
        <w:rPr>
          <w:sz w:val="28"/>
          <w:szCs w:val="28"/>
        </w:rPr>
        <w:t xml:space="preserve">), и), к), л), о), </w:t>
      </w:r>
      <w:proofErr w:type="spellStart"/>
      <w:r w:rsidRPr="00DE25A7">
        <w:rPr>
          <w:sz w:val="28"/>
          <w:szCs w:val="28"/>
        </w:rPr>
        <w:t>п</w:t>
      </w:r>
      <w:proofErr w:type="spellEnd"/>
      <w:r w:rsidRPr="00DE25A7">
        <w:rPr>
          <w:sz w:val="28"/>
          <w:szCs w:val="28"/>
        </w:rPr>
        <w:t>) и у</w:t>
      </w:r>
      <w:r w:rsidRPr="000960DB">
        <w:rPr>
          <w:sz w:val="28"/>
          <w:szCs w:val="28"/>
        </w:rPr>
        <w:t>)</w:t>
      </w:r>
      <w:r w:rsidR="002817BD" w:rsidRPr="000960DB">
        <w:rPr>
          <w:sz w:val="28"/>
          <w:szCs w:val="28"/>
        </w:rPr>
        <w:t xml:space="preserve">, </w:t>
      </w:r>
      <w:proofErr w:type="spellStart"/>
      <w:r w:rsidR="002817BD" w:rsidRPr="000960DB">
        <w:rPr>
          <w:sz w:val="28"/>
          <w:szCs w:val="28"/>
        </w:rPr>
        <w:t>ф</w:t>
      </w:r>
      <w:proofErr w:type="spellEnd"/>
      <w:r w:rsidR="002817BD" w:rsidRPr="000960DB">
        <w:rPr>
          <w:sz w:val="28"/>
          <w:szCs w:val="28"/>
        </w:rPr>
        <w:t>)</w:t>
      </w:r>
      <w:r w:rsidRPr="00DE25A7">
        <w:rPr>
          <w:sz w:val="28"/>
          <w:szCs w:val="28"/>
        </w:rPr>
        <w:t xml:space="preserve"> статьи 1 настоящего Закона.</w:t>
      </w:r>
    </w:p>
    <w:p w:rsidR="0011084C" w:rsidRPr="00DE25A7" w:rsidRDefault="0011084C" w:rsidP="00DE25A7">
      <w:pPr>
        <w:pStyle w:val="a4"/>
        <w:numPr>
          <w:ilvl w:val="0"/>
          <w:numId w:val="7"/>
        </w:numPr>
        <w:spacing w:before="0" w:beforeAutospacing="0" w:after="0" w:afterAutospacing="0"/>
        <w:ind w:left="0" w:firstLine="709"/>
        <w:contextualSpacing/>
        <w:jc w:val="both"/>
        <w:rPr>
          <w:sz w:val="28"/>
          <w:szCs w:val="28"/>
        </w:rPr>
      </w:pPr>
      <w:r w:rsidRPr="00DE25A7">
        <w:rPr>
          <w:sz w:val="28"/>
          <w:szCs w:val="28"/>
        </w:rPr>
        <w:t xml:space="preserve">Подпункты г), </w:t>
      </w:r>
      <w:proofErr w:type="spellStart"/>
      <w:r w:rsidRPr="00DE25A7">
        <w:rPr>
          <w:sz w:val="28"/>
          <w:szCs w:val="28"/>
        </w:rPr>
        <w:t>д</w:t>
      </w:r>
      <w:proofErr w:type="spellEnd"/>
      <w:r w:rsidRPr="00DE25A7">
        <w:rPr>
          <w:sz w:val="28"/>
          <w:szCs w:val="28"/>
        </w:rPr>
        <w:t xml:space="preserve">) и у) статьи 1 настоящего Закона вступают в силу со дня, следующего за днем официального опубликования, распространяют свое действие на правоотношения, возникшие </w:t>
      </w:r>
      <w:r w:rsidR="00375613">
        <w:rPr>
          <w:sz w:val="28"/>
          <w:szCs w:val="28"/>
        </w:rPr>
        <w:t xml:space="preserve">с 17 марта 2020 года, </w:t>
      </w:r>
      <w:r w:rsidR="00375613">
        <w:rPr>
          <w:sz w:val="28"/>
          <w:szCs w:val="28"/>
        </w:rPr>
        <w:br/>
        <w:t>и действую</w:t>
      </w:r>
      <w:r w:rsidRPr="00DE25A7">
        <w:rPr>
          <w:sz w:val="28"/>
          <w:szCs w:val="28"/>
        </w:rPr>
        <w:t>т по 31 декабря 2020 года.</w:t>
      </w:r>
    </w:p>
    <w:p w:rsidR="0011084C" w:rsidRDefault="00375613" w:rsidP="00375613">
      <w:pPr>
        <w:pStyle w:val="a4"/>
        <w:spacing w:before="0" w:beforeAutospacing="0" w:after="0" w:afterAutospacing="0"/>
        <w:ind w:firstLine="709"/>
        <w:contextualSpacing/>
        <w:jc w:val="both"/>
        <w:rPr>
          <w:sz w:val="28"/>
          <w:szCs w:val="28"/>
        </w:rPr>
      </w:pPr>
      <w:r>
        <w:rPr>
          <w:sz w:val="28"/>
          <w:szCs w:val="28"/>
        </w:rPr>
        <w:t xml:space="preserve">3. </w:t>
      </w:r>
      <w:r w:rsidR="0011084C" w:rsidRPr="000960DB">
        <w:rPr>
          <w:sz w:val="28"/>
          <w:szCs w:val="28"/>
        </w:rPr>
        <w:t>По</w:t>
      </w:r>
      <w:r w:rsidR="0011084C" w:rsidRPr="00DE25A7">
        <w:rPr>
          <w:sz w:val="28"/>
          <w:szCs w:val="28"/>
        </w:rPr>
        <w:t xml:space="preserve">дпункты </w:t>
      </w:r>
      <w:proofErr w:type="spellStart"/>
      <w:r w:rsidR="0011084C" w:rsidRPr="00DE25A7">
        <w:rPr>
          <w:sz w:val="28"/>
          <w:szCs w:val="28"/>
        </w:rPr>
        <w:t>з</w:t>
      </w:r>
      <w:proofErr w:type="spellEnd"/>
      <w:r w:rsidR="0011084C" w:rsidRPr="00DE25A7">
        <w:rPr>
          <w:sz w:val="28"/>
          <w:szCs w:val="28"/>
        </w:rPr>
        <w:t xml:space="preserve">) и </w:t>
      </w:r>
      <w:proofErr w:type="spellStart"/>
      <w:r w:rsidR="0011084C" w:rsidRPr="00DE25A7">
        <w:rPr>
          <w:sz w:val="28"/>
          <w:szCs w:val="28"/>
        </w:rPr>
        <w:t>и</w:t>
      </w:r>
      <w:proofErr w:type="spellEnd"/>
      <w:r w:rsidR="0011084C" w:rsidRPr="00DE25A7">
        <w:rPr>
          <w:sz w:val="28"/>
          <w:szCs w:val="28"/>
        </w:rPr>
        <w:t>)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из ранее заключенных договоров.</w:t>
      </w:r>
    </w:p>
    <w:p w:rsidR="0011084C" w:rsidRPr="00DE25A7" w:rsidRDefault="00375613" w:rsidP="00375613">
      <w:pPr>
        <w:pStyle w:val="a4"/>
        <w:spacing w:before="0" w:beforeAutospacing="0" w:after="0" w:afterAutospacing="0"/>
        <w:ind w:firstLine="709"/>
        <w:contextualSpacing/>
        <w:jc w:val="both"/>
        <w:rPr>
          <w:sz w:val="28"/>
          <w:szCs w:val="28"/>
        </w:rPr>
      </w:pPr>
      <w:r>
        <w:rPr>
          <w:sz w:val="28"/>
          <w:szCs w:val="28"/>
        </w:rPr>
        <w:t xml:space="preserve">4. </w:t>
      </w:r>
      <w:r w:rsidR="0011084C" w:rsidRPr="00DE25A7">
        <w:rPr>
          <w:sz w:val="28"/>
          <w:szCs w:val="28"/>
        </w:rPr>
        <w:t xml:space="preserve">Подпункты к), л), о) и </w:t>
      </w:r>
      <w:proofErr w:type="spellStart"/>
      <w:r w:rsidR="0011084C" w:rsidRPr="00DE25A7">
        <w:rPr>
          <w:sz w:val="28"/>
          <w:szCs w:val="28"/>
        </w:rPr>
        <w:t>п</w:t>
      </w:r>
      <w:proofErr w:type="spellEnd"/>
      <w:r w:rsidR="0011084C" w:rsidRPr="00DE25A7">
        <w:rPr>
          <w:sz w:val="28"/>
          <w:szCs w:val="28"/>
        </w:rPr>
        <w:t xml:space="preserve">) статьи 1 настоящего Закона вступают </w:t>
      </w:r>
      <w:r w:rsidR="000960DB">
        <w:rPr>
          <w:sz w:val="28"/>
          <w:szCs w:val="28"/>
        </w:rPr>
        <w:br/>
      </w:r>
      <w:r w:rsidR="0011084C" w:rsidRPr="00DE25A7">
        <w:rPr>
          <w:sz w:val="28"/>
          <w:szCs w:val="28"/>
        </w:rPr>
        <w:t xml:space="preserve">в силу со дня, следующего за днем официального опубликования, </w:t>
      </w:r>
      <w:r w:rsidR="000960DB">
        <w:rPr>
          <w:sz w:val="28"/>
          <w:szCs w:val="28"/>
        </w:rPr>
        <w:br/>
      </w:r>
      <w:r w:rsidR="0011084C" w:rsidRPr="00DE25A7">
        <w:rPr>
          <w:sz w:val="28"/>
          <w:szCs w:val="28"/>
        </w:rPr>
        <w:t>и распространяют свое действие на правоотношения, возникшие с 17 марта 2020 года.</w:t>
      </w:r>
    </w:p>
    <w:p w:rsidR="0011084C" w:rsidRPr="00DE25A7" w:rsidRDefault="00375613" w:rsidP="00375613">
      <w:pPr>
        <w:pStyle w:val="a4"/>
        <w:spacing w:before="0" w:beforeAutospacing="0" w:after="0" w:afterAutospacing="0"/>
        <w:ind w:firstLine="709"/>
        <w:contextualSpacing/>
        <w:jc w:val="both"/>
        <w:rPr>
          <w:sz w:val="28"/>
          <w:szCs w:val="28"/>
        </w:rPr>
      </w:pPr>
      <w:r>
        <w:rPr>
          <w:sz w:val="28"/>
          <w:szCs w:val="28"/>
        </w:rPr>
        <w:lastRenderedPageBreak/>
        <w:t xml:space="preserve">5. </w:t>
      </w:r>
      <w:r w:rsidR="0011084C" w:rsidRPr="00DE25A7">
        <w:rPr>
          <w:sz w:val="28"/>
          <w:szCs w:val="28"/>
        </w:rPr>
        <w:t xml:space="preserve">Подпункт </w:t>
      </w:r>
      <w:proofErr w:type="spellStart"/>
      <w:r w:rsidR="0011084C" w:rsidRPr="00DE25A7">
        <w:rPr>
          <w:sz w:val="28"/>
          <w:szCs w:val="28"/>
        </w:rPr>
        <w:t>ф</w:t>
      </w:r>
      <w:proofErr w:type="spellEnd"/>
      <w:r w:rsidR="0011084C" w:rsidRPr="00DE25A7">
        <w:rPr>
          <w:sz w:val="28"/>
          <w:szCs w:val="28"/>
        </w:rPr>
        <w:t>) статьи 1 настоящего Закона вступа</w:t>
      </w:r>
      <w:r w:rsidR="00322CDF" w:rsidRPr="000960DB">
        <w:rPr>
          <w:sz w:val="28"/>
          <w:szCs w:val="28"/>
        </w:rPr>
        <w:t>ет</w:t>
      </w:r>
      <w:r w:rsidR="0011084C" w:rsidRPr="00DE25A7">
        <w:rPr>
          <w:sz w:val="28"/>
          <w:szCs w:val="28"/>
        </w:rPr>
        <w:t xml:space="preserve"> в силу со дня, следующего за днем официального опубликования, и действует по 31 декабря 2020 года.</w:t>
      </w:r>
    </w:p>
    <w:p w:rsidR="0011084C" w:rsidRPr="00DE25A7" w:rsidRDefault="0011084C" w:rsidP="00DE25A7">
      <w:pPr>
        <w:pStyle w:val="a4"/>
        <w:spacing w:before="0" w:beforeAutospacing="0" w:after="0" w:afterAutospacing="0"/>
        <w:ind w:firstLine="709"/>
        <w:rPr>
          <w:sz w:val="28"/>
          <w:szCs w:val="28"/>
        </w:rPr>
      </w:pPr>
    </w:p>
    <w:p w:rsidR="0011084C" w:rsidRPr="00DE25A7" w:rsidRDefault="0011084C" w:rsidP="00DE25A7">
      <w:pPr>
        <w:spacing w:after="0" w:line="240" w:lineRule="auto"/>
        <w:ind w:firstLine="709"/>
        <w:jc w:val="both"/>
        <w:rPr>
          <w:rFonts w:ascii="Times New Roman" w:hAnsi="Times New Roman" w:cs="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11084C" w:rsidRPr="00DE25A7" w:rsidRDefault="0011084C"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947B7E" w:rsidRDefault="00947B7E"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52686" w:rsidRDefault="00C52686" w:rsidP="00DE25A7">
      <w:pPr>
        <w:pStyle w:val="a9"/>
        <w:ind w:firstLine="709"/>
        <w:jc w:val="center"/>
        <w:rPr>
          <w:rFonts w:ascii="Times New Roman" w:hAnsi="Times New Roman"/>
          <w:sz w:val="28"/>
          <w:szCs w:val="28"/>
        </w:rPr>
      </w:pPr>
    </w:p>
    <w:p w:rsidR="00C16043" w:rsidRDefault="00C16043" w:rsidP="00DE25A7">
      <w:pPr>
        <w:pStyle w:val="a9"/>
        <w:ind w:firstLine="709"/>
        <w:jc w:val="center"/>
        <w:rPr>
          <w:rFonts w:ascii="Times New Roman" w:hAnsi="Times New Roman"/>
          <w:sz w:val="28"/>
          <w:szCs w:val="28"/>
        </w:rPr>
      </w:pPr>
    </w:p>
    <w:p w:rsidR="00C16043" w:rsidRDefault="00C16043" w:rsidP="00DE25A7">
      <w:pPr>
        <w:pStyle w:val="a9"/>
        <w:ind w:firstLine="709"/>
        <w:jc w:val="center"/>
        <w:rPr>
          <w:rFonts w:ascii="Times New Roman" w:hAnsi="Times New Roman"/>
          <w:sz w:val="28"/>
          <w:szCs w:val="28"/>
        </w:rPr>
      </w:pPr>
    </w:p>
    <w:p w:rsidR="00C16043" w:rsidRDefault="00C16043" w:rsidP="00DE25A7">
      <w:pPr>
        <w:pStyle w:val="a9"/>
        <w:ind w:firstLine="709"/>
        <w:jc w:val="center"/>
        <w:rPr>
          <w:rFonts w:ascii="Times New Roman" w:hAnsi="Times New Roman"/>
          <w:sz w:val="28"/>
          <w:szCs w:val="28"/>
        </w:rPr>
      </w:pPr>
    </w:p>
    <w:p w:rsidR="00C16043" w:rsidRPr="00DE25A7" w:rsidRDefault="00C16043" w:rsidP="00DE25A7">
      <w:pPr>
        <w:pStyle w:val="a9"/>
        <w:ind w:firstLine="709"/>
        <w:jc w:val="center"/>
        <w:rPr>
          <w:rFonts w:ascii="Times New Roman" w:hAnsi="Times New Roman"/>
          <w:sz w:val="28"/>
          <w:szCs w:val="28"/>
        </w:rPr>
      </w:pPr>
    </w:p>
    <w:p w:rsidR="00947B7E" w:rsidRPr="00DE25A7" w:rsidRDefault="00947B7E" w:rsidP="00DE25A7">
      <w:pPr>
        <w:pStyle w:val="a9"/>
        <w:ind w:firstLine="709"/>
        <w:jc w:val="center"/>
        <w:rPr>
          <w:rFonts w:ascii="Times New Roman" w:hAnsi="Times New Roman"/>
          <w:sz w:val="28"/>
          <w:szCs w:val="28"/>
        </w:rPr>
      </w:pPr>
    </w:p>
    <w:p w:rsidR="0011084C" w:rsidRPr="00DE25A7" w:rsidRDefault="0011084C" w:rsidP="00375613">
      <w:pPr>
        <w:pStyle w:val="a9"/>
        <w:jc w:val="center"/>
        <w:rPr>
          <w:rFonts w:ascii="Times New Roman" w:hAnsi="Times New Roman"/>
          <w:sz w:val="28"/>
          <w:szCs w:val="28"/>
        </w:rPr>
      </w:pPr>
      <w:r w:rsidRPr="00DE25A7">
        <w:rPr>
          <w:rFonts w:ascii="Times New Roman" w:hAnsi="Times New Roman"/>
          <w:sz w:val="28"/>
          <w:szCs w:val="28"/>
        </w:rPr>
        <w:lastRenderedPageBreak/>
        <w:t xml:space="preserve">Пояснительная записка </w:t>
      </w:r>
    </w:p>
    <w:p w:rsidR="0011084C" w:rsidRPr="00DE25A7" w:rsidRDefault="0011084C" w:rsidP="00375613">
      <w:pPr>
        <w:pStyle w:val="a9"/>
        <w:jc w:val="center"/>
        <w:rPr>
          <w:rFonts w:ascii="Times New Roman" w:hAnsi="Times New Roman"/>
          <w:sz w:val="28"/>
          <w:szCs w:val="28"/>
        </w:rPr>
      </w:pPr>
      <w:r w:rsidRPr="00DE25A7">
        <w:rPr>
          <w:rFonts w:ascii="Times New Roman" w:hAnsi="Times New Roman"/>
          <w:sz w:val="28"/>
          <w:szCs w:val="28"/>
        </w:rPr>
        <w:t xml:space="preserve">к проекту закона Приднестровской Молдавской Республики </w:t>
      </w:r>
    </w:p>
    <w:p w:rsidR="0011084C" w:rsidRPr="00DE25A7" w:rsidRDefault="0011084C" w:rsidP="00375613">
      <w:pPr>
        <w:pStyle w:val="a9"/>
        <w:jc w:val="center"/>
        <w:rPr>
          <w:rFonts w:ascii="Times New Roman" w:hAnsi="Times New Roman"/>
          <w:sz w:val="28"/>
          <w:szCs w:val="28"/>
        </w:rPr>
      </w:pPr>
      <w:r w:rsidRPr="00DE25A7">
        <w:rPr>
          <w:rFonts w:ascii="Times New Roman" w:hAnsi="Times New Roman"/>
          <w:sz w:val="28"/>
          <w:szCs w:val="28"/>
        </w:rPr>
        <w:t xml:space="preserve">«О государственной поддержке в период действия </w:t>
      </w:r>
    </w:p>
    <w:p w:rsidR="0011084C" w:rsidRPr="00DE25A7" w:rsidRDefault="0011084C" w:rsidP="00375613">
      <w:pPr>
        <w:pStyle w:val="a9"/>
        <w:jc w:val="center"/>
        <w:rPr>
          <w:rFonts w:ascii="Times New Roman" w:hAnsi="Times New Roman"/>
          <w:sz w:val="28"/>
          <w:szCs w:val="28"/>
        </w:rPr>
      </w:pPr>
      <w:r w:rsidRPr="00DE25A7">
        <w:rPr>
          <w:rFonts w:ascii="Times New Roman" w:hAnsi="Times New Roman"/>
          <w:sz w:val="28"/>
          <w:szCs w:val="28"/>
        </w:rPr>
        <w:t>чрезвычайного положения 2020 года»</w:t>
      </w:r>
    </w:p>
    <w:p w:rsidR="0011084C" w:rsidRPr="00DE25A7" w:rsidRDefault="0011084C" w:rsidP="00DE25A7">
      <w:pPr>
        <w:pStyle w:val="a9"/>
        <w:ind w:firstLine="709"/>
        <w:jc w:val="both"/>
        <w:rPr>
          <w:rFonts w:ascii="Times New Roman" w:hAnsi="Times New Roman"/>
          <w:sz w:val="28"/>
          <w:szCs w:val="28"/>
        </w:rPr>
      </w:pP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а) необходимость принятия настоящего проекта закона Приднестровской Молдавской Республики обусловлена </w:t>
      </w:r>
      <w:r w:rsidRPr="00C52686">
        <w:rPr>
          <w:rFonts w:ascii="Times New Roman" w:hAnsi="Times New Roman"/>
          <w:sz w:val="28"/>
          <w:szCs w:val="28"/>
        </w:rPr>
        <w:t>введением актом Президента</w:t>
      </w:r>
      <w:r w:rsidRPr="00DE25A7">
        <w:rPr>
          <w:rFonts w:ascii="Times New Roman" w:hAnsi="Times New Roman"/>
          <w:sz w:val="28"/>
          <w:szCs w:val="28"/>
        </w:rPr>
        <w:t xml:space="preserve"> Приднестровской Молдавской Республики на территории Приднестровской Молдавской Республики особого правового режима – чрезвычайного положения и реализуемыми в связи с этим ограничительными мероприятиями по предотвращению распространения коронавирусной инфекции, вызв</w:t>
      </w:r>
      <w:r w:rsidR="00E73169">
        <w:rPr>
          <w:rFonts w:ascii="Times New Roman" w:hAnsi="Times New Roman"/>
          <w:sz w:val="28"/>
          <w:szCs w:val="28"/>
        </w:rPr>
        <w:t>анной новым типом вируса (C</w:t>
      </w:r>
      <w:r w:rsidR="00E73169">
        <w:rPr>
          <w:rFonts w:ascii="Times New Roman" w:hAnsi="Times New Roman"/>
          <w:sz w:val="28"/>
          <w:szCs w:val="28"/>
          <w:lang w:val="en-US"/>
        </w:rPr>
        <w:t>O</w:t>
      </w:r>
      <w:r w:rsidRPr="00DE25A7">
        <w:rPr>
          <w:rFonts w:ascii="Times New Roman" w:hAnsi="Times New Roman"/>
          <w:sz w:val="28"/>
          <w:szCs w:val="28"/>
        </w:rPr>
        <w:t>V</w:t>
      </w:r>
      <w:r w:rsidR="00E73169">
        <w:rPr>
          <w:rFonts w:ascii="Times New Roman" w:hAnsi="Times New Roman"/>
          <w:sz w:val="28"/>
          <w:szCs w:val="28"/>
          <w:lang w:val="en-US"/>
        </w:rPr>
        <w:t>ID</w:t>
      </w:r>
      <w:r w:rsidR="00E73169" w:rsidRPr="00E73169">
        <w:rPr>
          <w:rFonts w:ascii="Times New Roman" w:hAnsi="Times New Roman"/>
          <w:sz w:val="28"/>
          <w:szCs w:val="28"/>
        </w:rPr>
        <w:t>-19</w:t>
      </w:r>
      <w:r w:rsidRPr="00DE25A7">
        <w:rPr>
          <w:rFonts w:ascii="Times New Roman" w:hAnsi="Times New Roman"/>
          <w:sz w:val="28"/>
          <w:szCs w:val="28"/>
        </w:rPr>
        <w:t>), а также происходящими кризисными явлениями в мировой экономике в целом и в экономике торговых партнеров предприятий Приднестровья в частности.</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Целью представленного законопроекта является незамедлительное принятие мер государственной поддержки в отношении граждан </w:t>
      </w:r>
      <w:r w:rsidR="00E73169" w:rsidRPr="000B7F31">
        <w:rPr>
          <w:rFonts w:ascii="Times New Roman" w:hAnsi="Times New Roman"/>
          <w:sz w:val="28"/>
          <w:szCs w:val="28"/>
        </w:rPr>
        <w:br/>
      </w:r>
      <w:r w:rsidRPr="00DE25A7">
        <w:rPr>
          <w:rFonts w:ascii="Times New Roman" w:hAnsi="Times New Roman"/>
          <w:sz w:val="28"/>
          <w:szCs w:val="28"/>
        </w:rPr>
        <w:t>и хозяйствующих субъектов Приднестровья. Предлагаемые меры носят чрезвычайный, неотложный характер и призваны минимизировать негат</w:t>
      </w:r>
      <w:r w:rsidR="00E73169">
        <w:rPr>
          <w:rFonts w:ascii="Times New Roman" w:hAnsi="Times New Roman"/>
          <w:sz w:val="28"/>
          <w:szCs w:val="28"/>
        </w:rPr>
        <w:t>ивные последствия для социально</w:t>
      </w:r>
      <w:r w:rsidR="00E73169" w:rsidRPr="00E73169">
        <w:rPr>
          <w:rFonts w:ascii="Times New Roman" w:hAnsi="Times New Roman"/>
          <w:sz w:val="28"/>
          <w:szCs w:val="28"/>
        </w:rPr>
        <w:t>-</w:t>
      </w:r>
      <w:r w:rsidRPr="00DE25A7">
        <w:rPr>
          <w:rFonts w:ascii="Times New Roman" w:hAnsi="Times New Roman"/>
          <w:sz w:val="28"/>
          <w:szCs w:val="28"/>
        </w:rPr>
        <w:t xml:space="preserve">экономической сферы республики, обусловленные внедрением в правовое поле особых условий ведения бизнеса </w:t>
      </w:r>
      <w:r w:rsidR="00E73169" w:rsidRPr="000B7F31">
        <w:rPr>
          <w:rFonts w:ascii="Times New Roman" w:hAnsi="Times New Roman"/>
          <w:sz w:val="28"/>
          <w:szCs w:val="28"/>
        </w:rPr>
        <w:br/>
      </w:r>
      <w:r w:rsidRPr="00DE25A7">
        <w:rPr>
          <w:rFonts w:ascii="Times New Roman" w:hAnsi="Times New Roman"/>
          <w:sz w:val="28"/>
          <w:szCs w:val="28"/>
        </w:rPr>
        <w:t>и жизнедеятельности граждан в целом.</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Предлагаемые к закреплению основными положениями представленного проекта закона меры условно можно разделить по блокам.</w:t>
      </w:r>
    </w:p>
    <w:p w:rsidR="0011084C" w:rsidRPr="00DE25A7" w:rsidRDefault="0011084C" w:rsidP="00DE25A7">
      <w:pPr>
        <w:pStyle w:val="a9"/>
        <w:ind w:firstLine="709"/>
        <w:jc w:val="both"/>
        <w:rPr>
          <w:rFonts w:ascii="Times New Roman" w:hAnsi="Times New Roman"/>
          <w:b/>
          <w:sz w:val="28"/>
          <w:szCs w:val="28"/>
        </w:rPr>
      </w:pPr>
    </w:p>
    <w:p w:rsidR="0011084C" w:rsidRPr="00DE25A7" w:rsidRDefault="0011084C" w:rsidP="00DE25A7">
      <w:pPr>
        <w:pStyle w:val="a9"/>
        <w:tabs>
          <w:tab w:val="left" w:pos="993"/>
        </w:tabs>
        <w:ind w:firstLine="709"/>
        <w:jc w:val="both"/>
        <w:rPr>
          <w:rFonts w:ascii="Times New Roman" w:hAnsi="Times New Roman"/>
          <w:b/>
          <w:sz w:val="28"/>
          <w:szCs w:val="28"/>
        </w:rPr>
      </w:pPr>
      <w:r w:rsidRPr="00DE25A7">
        <w:rPr>
          <w:rFonts w:ascii="Times New Roman" w:hAnsi="Times New Roman"/>
          <w:b/>
          <w:sz w:val="28"/>
          <w:szCs w:val="28"/>
        </w:rPr>
        <w:t xml:space="preserve">Поддержка граждан Приднестровья. </w:t>
      </w:r>
      <w:r w:rsidRPr="00DE25A7">
        <w:rPr>
          <w:rFonts w:ascii="Times New Roman" w:hAnsi="Times New Roman"/>
          <w:sz w:val="28"/>
          <w:szCs w:val="28"/>
        </w:rPr>
        <w:t>Основные меры:</w:t>
      </w:r>
    </w:p>
    <w:p w:rsidR="0011084C" w:rsidRPr="00DE25A7" w:rsidRDefault="0011084C" w:rsidP="00DE25A7">
      <w:pPr>
        <w:pStyle w:val="a9"/>
        <w:numPr>
          <w:ilvl w:val="0"/>
          <w:numId w:val="8"/>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установление нулевой ставки подоходного налога в отношении выплат, осуществляемых за период простоя</w:t>
      </w:r>
      <w:r w:rsidR="00E73169">
        <w:rPr>
          <w:rFonts w:ascii="Times New Roman" w:hAnsi="Times New Roman"/>
          <w:sz w:val="28"/>
          <w:szCs w:val="28"/>
        </w:rPr>
        <w:t>,</w:t>
      </w:r>
      <w:r w:rsidRPr="00DE25A7">
        <w:rPr>
          <w:rFonts w:ascii="Times New Roman" w:hAnsi="Times New Roman"/>
          <w:sz w:val="28"/>
          <w:szCs w:val="28"/>
        </w:rPr>
        <w:t xml:space="preserve"> и продление до 1 июня 2020 года сроков сдачи налоговых деклараций;</w:t>
      </w:r>
    </w:p>
    <w:p w:rsidR="0011084C" w:rsidRPr="00DE25A7" w:rsidRDefault="0011084C" w:rsidP="00DE25A7">
      <w:pPr>
        <w:pStyle w:val="a9"/>
        <w:numPr>
          <w:ilvl w:val="0"/>
          <w:numId w:val="8"/>
        </w:numPr>
        <w:tabs>
          <w:tab w:val="left" w:pos="993"/>
        </w:tabs>
        <w:ind w:left="0" w:firstLine="709"/>
        <w:jc w:val="both"/>
        <w:rPr>
          <w:rFonts w:ascii="Times New Roman" w:hAnsi="Times New Roman"/>
          <w:sz w:val="28"/>
          <w:szCs w:val="28"/>
        </w:rPr>
      </w:pPr>
      <w:proofErr w:type="spellStart"/>
      <w:r w:rsidRPr="00DE25A7">
        <w:rPr>
          <w:rFonts w:ascii="Times New Roman" w:hAnsi="Times New Roman"/>
          <w:sz w:val="28"/>
          <w:szCs w:val="28"/>
        </w:rPr>
        <w:t>неначисление</w:t>
      </w:r>
      <w:proofErr w:type="spellEnd"/>
      <w:r w:rsidRPr="00DE25A7">
        <w:rPr>
          <w:rFonts w:ascii="Times New Roman" w:hAnsi="Times New Roman"/>
          <w:sz w:val="28"/>
          <w:szCs w:val="28"/>
        </w:rPr>
        <w:t xml:space="preserve"> штрафных санкций (пени) за несвоевременную оплату </w:t>
      </w:r>
      <w:r w:rsidR="00790BF2">
        <w:rPr>
          <w:rFonts w:ascii="Times New Roman" w:hAnsi="Times New Roman"/>
          <w:sz w:val="28"/>
          <w:szCs w:val="28"/>
        </w:rPr>
        <w:br/>
      </w:r>
      <w:r w:rsidRPr="00DE25A7">
        <w:rPr>
          <w:rFonts w:ascii="Times New Roman" w:hAnsi="Times New Roman"/>
          <w:sz w:val="28"/>
          <w:szCs w:val="28"/>
        </w:rPr>
        <w:t xml:space="preserve">за коммунальные услуги с момента вступления проекта закона в силу </w:t>
      </w:r>
      <w:r w:rsidR="00790BF2">
        <w:rPr>
          <w:rFonts w:ascii="Times New Roman" w:hAnsi="Times New Roman"/>
          <w:sz w:val="28"/>
          <w:szCs w:val="28"/>
        </w:rPr>
        <w:br/>
      </w:r>
      <w:r w:rsidRPr="00DE25A7">
        <w:rPr>
          <w:rFonts w:ascii="Times New Roman" w:hAnsi="Times New Roman"/>
          <w:sz w:val="28"/>
          <w:szCs w:val="28"/>
        </w:rPr>
        <w:t xml:space="preserve">и до 30 июня 2020 года включительно; приостановление существующих </w:t>
      </w:r>
      <w:r w:rsidR="00790BF2">
        <w:rPr>
          <w:rFonts w:ascii="Times New Roman" w:hAnsi="Times New Roman"/>
          <w:sz w:val="28"/>
          <w:szCs w:val="28"/>
        </w:rPr>
        <w:br/>
        <w:t xml:space="preserve">и </w:t>
      </w:r>
      <w:proofErr w:type="spellStart"/>
      <w:r w:rsidR="00790BF2">
        <w:rPr>
          <w:rFonts w:ascii="Times New Roman" w:hAnsi="Times New Roman"/>
          <w:sz w:val="28"/>
          <w:szCs w:val="28"/>
        </w:rPr>
        <w:t>не</w:t>
      </w:r>
      <w:r w:rsidRPr="00DE25A7">
        <w:rPr>
          <w:rFonts w:ascii="Times New Roman" w:hAnsi="Times New Roman"/>
          <w:sz w:val="28"/>
          <w:szCs w:val="28"/>
        </w:rPr>
        <w:t>инициирование</w:t>
      </w:r>
      <w:proofErr w:type="spellEnd"/>
      <w:r w:rsidRPr="00DE25A7">
        <w:rPr>
          <w:rFonts w:ascii="Times New Roman" w:hAnsi="Times New Roman"/>
          <w:sz w:val="28"/>
          <w:szCs w:val="28"/>
        </w:rPr>
        <w:t xml:space="preserve"> новых судебных процессов по принудительному взысканию задолженности по данным видам платежей;</w:t>
      </w:r>
    </w:p>
    <w:p w:rsidR="0011084C" w:rsidRPr="00DE25A7" w:rsidRDefault="0011084C" w:rsidP="00DE25A7">
      <w:pPr>
        <w:pStyle w:val="a4"/>
        <w:numPr>
          <w:ilvl w:val="0"/>
          <w:numId w:val="8"/>
        </w:numPr>
        <w:tabs>
          <w:tab w:val="left" w:pos="993"/>
        </w:tabs>
        <w:spacing w:before="0" w:beforeAutospacing="0" w:after="0" w:afterAutospacing="0"/>
        <w:ind w:left="0" w:firstLine="709"/>
        <w:contextualSpacing/>
        <w:jc w:val="both"/>
        <w:rPr>
          <w:sz w:val="28"/>
          <w:szCs w:val="28"/>
        </w:rPr>
      </w:pPr>
      <w:r w:rsidRPr="00DE25A7">
        <w:rPr>
          <w:sz w:val="28"/>
          <w:szCs w:val="28"/>
        </w:rPr>
        <w:t xml:space="preserve">запрет ограничения или прекращения подачи коммунальных услуг </w:t>
      </w:r>
      <w:r w:rsidR="005F23BA">
        <w:rPr>
          <w:sz w:val="28"/>
          <w:szCs w:val="28"/>
        </w:rPr>
        <w:br/>
      </w:r>
      <w:r w:rsidRPr="00DE25A7">
        <w:rPr>
          <w:sz w:val="28"/>
          <w:szCs w:val="28"/>
        </w:rPr>
        <w:t xml:space="preserve">в случае невнесения оплаты коммунальных услуг до 30 июня 2020 года; </w:t>
      </w:r>
    </w:p>
    <w:p w:rsidR="0011084C" w:rsidRPr="00DE25A7" w:rsidRDefault="0011084C" w:rsidP="00DE25A7">
      <w:pPr>
        <w:pStyle w:val="a4"/>
        <w:numPr>
          <w:ilvl w:val="0"/>
          <w:numId w:val="8"/>
        </w:numPr>
        <w:tabs>
          <w:tab w:val="left" w:pos="993"/>
        </w:tabs>
        <w:spacing w:before="0" w:beforeAutospacing="0" w:after="0" w:afterAutospacing="0"/>
        <w:ind w:left="0" w:firstLine="709"/>
        <w:contextualSpacing/>
        <w:jc w:val="both"/>
        <w:rPr>
          <w:sz w:val="28"/>
          <w:szCs w:val="28"/>
        </w:rPr>
      </w:pPr>
      <w:r w:rsidRPr="00DE25A7">
        <w:rPr>
          <w:sz w:val="28"/>
          <w:szCs w:val="28"/>
        </w:rPr>
        <w:t xml:space="preserve">установление возможности получения пособия по безработице гражданами, признанными в установленном порядке безработными, приостановившими осуществление предпринимательской деятельности </w:t>
      </w:r>
      <w:r w:rsidR="005F23BA">
        <w:rPr>
          <w:sz w:val="28"/>
          <w:szCs w:val="28"/>
        </w:rPr>
        <w:br/>
      </w:r>
      <w:r w:rsidRPr="00DE25A7">
        <w:rPr>
          <w:sz w:val="28"/>
          <w:szCs w:val="28"/>
        </w:rPr>
        <w:t>в период действия чрезвычайного положения на территории Приднестровской Молдавской Республики;</w:t>
      </w:r>
    </w:p>
    <w:p w:rsidR="0011084C" w:rsidRPr="00DE25A7" w:rsidRDefault="0011084C" w:rsidP="00DE25A7">
      <w:pPr>
        <w:pStyle w:val="a4"/>
        <w:numPr>
          <w:ilvl w:val="0"/>
          <w:numId w:val="8"/>
        </w:numPr>
        <w:tabs>
          <w:tab w:val="left" w:pos="993"/>
        </w:tabs>
        <w:spacing w:before="0" w:beforeAutospacing="0" w:after="0" w:afterAutospacing="0"/>
        <w:ind w:left="0" w:firstLine="709"/>
        <w:contextualSpacing/>
        <w:jc w:val="both"/>
        <w:rPr>
          <w:sz w:val="28"/>
          <w:szCs w:val="28"/>
        </w:rPr>
      </w:pPr>
      <w:r w:rsidRPr="00DE25A7">
        <w:rPr>
          <w:sz w:val="28"/>
          <w:szCs w:val="28"/>
        </w:rPr>
        <w:t xml:space="preserve">установление возможности осуществления трудовой деятельности дистанционно (удаленно) с сохранением государственных гарантий в сфере трудовых (служебных) правоотношений; </w:t>
      </w:r>
    </w:p>
    <w:p w:rsidR="0011084C" w:rsidRPr="00DE25A7" w:rsidRDefault="0011084C" w:rsidP="00DE25A7">
      <w:pPr>
        <w:pStyle w:val="a4"/>
        <w:numPr>
          <w:ilvl w:val="0"/>
          <w:numId w:val="8"/>
        </w:numPr>
        <w:tabs>
          <w:tab w:val="left" w:pos="993"/>
        </w:tabs>
        <w:spacing w:before="0" w:beforeAutospacing="0" w:after="0" w:afterAutospacing="0"/>
        <w:ind w:left="0" w:firstLine="709"/>
        <w:contextualSpacing/>
        <w:jc w:val="both"/>
        <w:rPr>
          <w:sz w:val="28"/>
          <w:szCs w:val="28"/>
        </w:rPr>
      </w:pPr>
      <w:r w:rsidRPr="00DE25A7">
        <w:rPr>
          <w:sz w:val="28"/>
          <w:szCs w:val="28"/>
        </w:rPr>
        <w:lastRenderedPageBreak/>
        <w:t>введение возможности дополнительного государственного регулирования в сфере ценообразования в отношении товаров первой необходимости для сдерживания спекулятивного роста цен на рынке;</w:t>
      </w:r>
    </w:p>
    <w:p w:rsidR="0011084C" w:rsidRPr="00DE25A7" w:rsidRDefault="0011084C" w:rsidP="00DE25A7">
      <w:pPr>
        <w:pStyle w:val="a4"/>
        <w:numPr>
          <w:ilvl w:val="0"/>
          <w:numId w:val="8"/>
        </w:numPr>
        <w:tabs>
          <w:tab w:val="left" w:pos="993"/>
        </w:tabs>
        <w:spacing w:before="0" w:beforeAutospacing="0" w:after="0" w:afterAutospacing="0"/>
        <w:ind w:left="0" w:firstLine="709"/>
        <w:contextualSpacing/>
        <w:jc w:val="both"/>
        <w:rPr>
          <w:sz w:val="28"/>
          <w:szCs w:val="28"/>
        </w:rPr>
      </w:pPr>
      <w:r w:rsidRPr="00DE25A7">
        <w:rPr>
          <w:sz w:val="28"/>
          <w:szCs w:val="28"/>
        </w:rPr>
        <w:t xml:space="preserve">установление возможности помещения транспортных средств </w:t>
      </w:r>
      <w:r w:rsidR="005F23BA">
        <w:rPr>
          <w:sz w:val="28"/>
          <w:szCs w:val="28"/>
        </w:rPr>
        <w:br/>
      </w:r>
      <w:r w:rsidRPr="00DE25A7">
        <w:rPr>
          <w:sz w:val="28"/>
          <w:szCs w:val="28"/>
        </w:rPr>
        <w:t xml:space="preserve">для личного пользования, ввезенных на таможенную территорию Приднестровской Молдавской Республики с уплатой сбора-виньетки, </w:t>
      </w:r>
      <w:r w:rsidR="005F23BA">
        <w:rPr>
          <w:sz w:val="28"/>
          <w:szCs w:val="28"/>
        </w:rPr>
        <w:br/>
      </w:r>
      <w:r w:rsidRPr="00DE25A7">
        <w:rPr>
          <w:sz w:val="28"/>
          <w:szCs w:val="28"/>
        </w:rPr>
        <w:t xml:space="preserve">под таможенную процедуру выпуска для внутреннего потребления, </w:t>
      </w:r>
      <w:r w:rsidR="005F23BA">
        <w:rPr>
          <w:sz w:val="28"/>
          <w:szCs w:val="28"/>
        </w:rPr>
        <w:br/>
      </w:r>
      <w:r w:rsidRPr="00DE25A7">
        <w:rPr>
          <w:sz w:val="28"/>
          <w:szCs w:val="28"/>
        </w:rPr>
        <w:t>без фактического вывоза таких транспортных средств с таможенной территории Приднестровской Молдавской Республики</w:t>
      </w:r>
      <w:r w:rsidR="007F5273" w:rsidRPr="00DE25A7">
        <w:rPr>
          <w:sz w:val="28"/>
          <w:szCs w:val="28"/>
        </w:rPr>
        <w:t>;</w:t>
      </w:r>
    </w:p>
    <w:p w:rsidR="0011084C" w:rsidRPr="00DE25A7" w:rsidRDefault="0011084C" w:rsidP="00DE25A7">
      <w:pPr>
        <w:pStyle w:val="a4"/>
        <w:numPr>
          <w:ilvl w:val="0"/>
          <w:numId w:val="8"/>
        </w:numPr>
        <w:tabs>
          <w:tab w:val="left" w:pos="993"/>
        </w:tabs>
        <w:spacing w:before="0" w:beforeAutospacing="0" w:after="0" w:afterAutospacing="0"/>
        <w:ind w:left="0" w:firstLine="709"/>
        <w:contextualSpacing/>
        <w:jc w:val="both"/>
        <w:rPr>
          <w:sz w:val="28"/>
          <w:szCs w:val="28"/>
        </w:rPr>
      </w:pPr>
      <w:r w:rsidRPr="00DE25A7">
        <w:rPr>
          <w:sz w:val="28"/>
          <w:szCs w:val="28"/>
        </w:rPr>
        <w:t xml:space="preserve">приобретение продуктовых наборов для воспитанников и учащихся, имеющих право на обеспечение бесплатным питанием в учебные дни, </w:t>
      </w:r>
      <w:r w:rsidR="007703EE">
        <w:rPr>
          <w:sz w:val="28"/>
          <w:szCs w:val="28"/>
        </w:rPr>
        <w:br/>
      </w:r>
      <w:r w:rsidRPr="00DE25A7">
        <w:rPr>
          <w:sz w:val="28"/>
          <w:szCs w:val="28"/>
        </w:rPr>
        <w:t>на период действия чрезвычайного положения.</w:t>
      </w:r>
    </w:p>
    <w:p w:rsidR="0011084C" w:rsidRPr="00DE25A7" w:rsidRDefault="0011084C" w:rsidP="00DE25A7">
      <w:pPr>
        <w:pStyle w:val="a4"/>
        <w:tabs>
          <w:tab w:val="left" w:pos="993"/>
        </w:tabs>
        <w:spacing w:before="0" w:beforeAutospacing="0" w:after="0" w:afterAutospacing="0"/>
        <w:ind w:firstLine="709"/>
        <w:rPr>
          <w:b/>
          <w:sz w:val="28"/>
          <w:szCs w:val="28"/>
        </w:rPr>
      </w:pPr>
    </w:p>
    <w:p w:rsidR="0011084C" w:rsidRPr="00DE25A7" w:rsidRDefault="0011084C" w:rsidP="00DE25A7">
      <w:pPr>
        <w:pStyle w:val="a4"/>
        <w:tabs>
          <w:tab w:val="left" w:pos="993"/>
        </w:tabs>
        <w:spacing w:before="0" w:beforeAutospacing="0" w:after="0" w:afterAutospacing="0"/>
        <w:ind w:firstLine="709"/>
        <w:rPr>
          <w:sz w:val="28"/>
          <w:szCs w:val="28"/>
        </w:rPr>
      </w:pPr>
      <w:r w:rsidRPr="00DE25A7">
        <w:rPr>
          <w:b/>
          <w:sz w:val="28"/>
          <w:szCs w:val="28"/>
        </w:rPr>
        <w:t xml:space="preserve">Поддержка малого и среднего бизнеса. </w:t>
      </w:r>
      <w:r w:rsidRPr="00DE25A7">
        <w:rPr>
          <w:sz w:val="28"/>
          <w:szCs w:val="28"/>
        </w:rPr>
        <w:t>Основные меры:</w:t>
      </w:r>
    </w:p>
    <w:p w:rsidR="0011084C" w:rsidRPr="00DE25A7" w:rsidRDefault="0011084C" w:rsidP="00DE25A7">
      <w:pPr>
        <w:pStyle w:val="a9"/>
        <w:numPr>
          <w:ilvl w:val="0"/>
          <w:numId w:val="9"/>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 xml:space="preserve">установление возможности перерасчета уплаченных (начисленных) налоговых платежей для индивидуальных предпринимателей, приостановивших или ограничивших осуществление предпринимательской деятельности; </w:t>
      </w:r>
    </w:p>
    <w:p w:rsidR="0011084C" w:rsidRPr="00DE25A7" w:rsidRDefault="0011084C" w:rsidP="00DE25A7">
      <w:pPr>
        <w:pStyle w:val="a9"/>
        <w:numPr>
          <w:ilvl w:val="0"/>
          <w:numId w:val="9"/>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безусловное освобождение до 30 июня 2020 года арендаторов государственного (муниципального) имущества от исполнения своих обязательств по внесению арендной платы в случае запрета (ограничения, приостановления) их деятельности;</w:t>
      </w:r>
    </w:p>
    <w:p w:rsidR="0011084C" w:rsidRPr="00DE25A7" w:rsidRDefault="0011084C" w:rsidP="00DE25A7">
      <w:pPr>
        <w:pStyle w:val="a9"/>
        <w:numPr>
          <w:ilvl w:val="0"/>
          <w:numId w:val="9"/>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 xml:space="preserve">установление возможности обращения в налоговые органы </w:t>
      </w:r>
      <w:r w:rsidR="004440D9">
        <w:rPr>
          <w:rFonts w:ascii="Times New Roman" w:hAnsi="Times New Roman"/>
          <w:sz w:val="28"/>
          <w:szCs w:val="28"/>
        </w:rPr>
        <w:br/>
      </w:r>
      <w:r w:rsidRPr="00DE25A7">
        <w:rPr>
          <w:rFonts w:ascii="Times New Roman" w:hAnsi="Times New Roman"/>
          <w:sz w:val="28"/>
          <w:szCs w:val="28"/>
        </w:rPr>
        <w:t>с заявлениями в упрощенной форме, без личного участия;</w:t>
      </w:r>
    </w:p>
    <w:p w:rsidR="0011084C" w:rsidRPr="00DE25A7" w:rsidRDefault="0011084C" w:rsidP="00DE25A7">
      <w:pPr>
        <w:pStyle w:val="a9"/>
        <w:numPr>
          <w:ilvl w:val="0"/>
          <w:numId w:val="9"/>
        </w:numPr>
        <w:tabs>
          <w:tab w:val="left" w:pos="993"/>
        </w:tabs>
        <w:ind w:left="0" w:firstLine="709"/>
        <w:jc w:val="both"/>
        <w:rPr>
          <w:rFonts w:ascii="Times New Roman" w:hAnsi="Times New Roman"/>
          <w:sz w:val="28"/>
          <w:szCs w:val="28"/>
        </w:rPr>
      </w:pPr>
      <w:proofErr w:type="spellStart"/>
      <w:r w:rsidRPr="00DE25A7">
        <w:rPr>
          <w:rFonts w:ascii="Times New Roman" w:hAnsi="Times New Roman"/>
          <w:sz w:val="28"/>
          <w:szCs w:val="28"/>
        </w:rPr>
        <w:t>неначисление</w:t>
      </w:r>
      <w:proofErr w:type="spellEnd"/>
      <w:r w:rsidRPr="00DE25A7">
        <w:rPr>
          <w:rFonts w:ascii="Times New Roman" w:hAnsi="Times New Roman"/>
          <w:sz w:val="28"/>
          <w:szCs w:val="28"/>
        </w:rPr>
        <w:t xml:space="preserve"> штрафных сан</w:t>
      </w:r>
      <w:r w:rsidR="004440D9">
        <w:rPr>
          <w:rFonts w:ascii="Times New Roman" w:hAnsi="Times New Roman"/>
          <w:sz w:val="28"/>
          <w:szCs w:val="28"/>
        </w:rPr>
        <w:t xml:space="preserve">кций (пени) за несвоевременную </w:t>
      </w:r>
      <w:r w:rsidRPr="00DE25A7">
        <w:rPr>
          <w:rFonts w:ascii="Times New Roman" w:hAnsi="Times New Roman"/>
          <w:sz w:val="28"/>
          <w:szCs w:val="28"/>
        </w:rPr>
        <w:t>плату</w:t>
      </w:r>
      <w:r w:rsidR="004440D9">
        <w:rPr>
          <w:rFonts w:ascii="Times New Roman" w:hAnsi="Times New Roman"/>
          <w:sz w:val="28"/>
          <w:szCs w:val="28"/>
        </w:rPr>
        <w:br/>
      </w:r>
      <w:r w:rsidRPr="00DE25A7">
        <w:rPr>
          <w:rFonts w:ascii="Times New Roman" w:hAnsi="Times New Roman"/>
          <w:sz w:val="28"/>
          <w:szCs w:val="28"/>
        </w:rPr>
        <w:t xml:space="preserve">за коммунальные услуги с момента вступления проекта закона в силу </w:t>
      </w:r>
      <w:r w:rsidR="00CE08B3">
        <w:rPr>
          <w:rFonts w:ascii="Times New Roman" w:hAnsi="Times New Roman"/>
          <w:sz w:val="28"/>
          <w:szCs w:val="28"/>
        </w:rPr>
        <w:br/>
      </w:r>
      <w:r w:rsidRPr="00DE25A7">
        <w:rPr>
          <w:rFonts w:ascii="Times New Roman" w:hAnsi="Times New Roman"/>
          <w:sz w:val="28"/>
          <w:szCs w:val="28"/>
        </w:rPr>
        <w:t xml:space="preserve">и до 30 июня 2020 года включительно; приостановление существующих </w:t>
      </w:r>
      <w:r w:rsidR="00CE08B3">
        <w:rPr>
          <w:rFonts w:ascii="Times New Roman" w:hAnsi="Times New Roman"/>
          <w:sz w:val="28"/>
          <w:szCs w:val="28"/>
        </w:rPr>
        <w:br/>
        <w:t xml:space="preserve">и </w:t>
      </w:r>
      <w:proofErr w:type="spellStart"/>
      <w:r w:rsidR="00CE08B3">
        <w:rPr>
          <w:rFonts w:ascii="Times New Roman" w:hAnsi="Times New Roman"/>
          <w:sz w:val="28"/>
          <w:szCs w:val="28"/>
        </w:rPr>
        <w:t>не</w:t>
      </w:r>
      <w:r w:rsidRPr="00DE25A7">
        <w:rPr>
          <w:rFonts w:ascii="Times New Roman" w:hAnsi="Times New Roman"/>
          <w:sz w:val="28"/>
          <w:szCs w:val="28"/>
        </w:rPr>
        <w:t>инициирование</w:t>
      </w:r>
      <w:proofErr w:type="spellEnd"/>
      <w:r w:rsidRPr="00DE25A7">
        <w:rPr>
          <w:rFonts w:ascii="Times New Roman" w:hAnsi="Times New Roman"/>
          <w:sz w:val="28"/>
          <w:szCs w:val="28"/>
        </w:rPr>
        <w:t xml:space="preserve"> новых судебных процессов по принудительному взысканию задолженности по задолженности;</w:t>
      </w:r>
    </w:p>
    <w:p w:rsidR="0011084C" w:rsidRPr="00DE25A7" w:rsidRDefault="0011084C" w:rsidP="00DE25A7">
      <w:pPr>
        <w:pStyle w:val="a4"/>
        <w:numPr>
          <w:ilvl w:val="0"/>
          <w:numId w:val="9"/>
        </w:numPr>
        <w:tabs>
          <w:tab w:val="left" w:pos="993"/>
        </w:tabs>
        <w:spacing w:before="0" w:beforeAutospacing="0" w:after="0" w:afterAutospacing="0"/>
        <w:ind w:left="0" w:firstLine="709"/>
        <w:contextualSpacing/>
        <w:jc w:val="both"/>
        <w:rPr>
          <w:sz w:val="28"/>
          <w:szCs w:val="28"/>
        </w:rPr>
      </w:pPr>
      <w:r w:rsidRPr="00DE25A7">
        <w:rPr>
          <w:sz w:val="28"/>
          <w:szCs w:val="28"/>
        </w:rPr>
        <w:t xml:space="preserve">запрет ограничения или прекращения подачи коммунальных услуг </w:t>
      </w:r>
      <w:r w:rsidR="005E263A">
        <w:rPr>
          <w:sz w:val="28"/>
          <w:szCs w:val="28"/>
        </w:rPr>
        <w:br/>
      </w:r>
      <w:r w:rsidRPr="00DE25A7">
        <w:rPr>
          <w:sz w:val="28"/>
          <w:szCs w:val="28"/>
        </w:rPr>
        <w:t xml:space="preserve">в случае невнесения оплаты коммунальных услуг до 30 июня 2020 года; </w:t>
      </w:r>
    </w:p>
    <w:p w:rsidR="0011084C" w:rsidRPr="00DE25A7" w:rsidRDefault="0011084C" w:rsidP="00DE25A7">
      <w:pPr>
        <w:pStyle w:val="a4"/>
        <w:numPr>
          <w:ilvl w:val="0"/>
          <w:numId w:val="9"/>
        </w:numPr>
        <w:tabs>
          <w:tab w:val="left" w:pos="993"/>
        </w:tabs>
        <w:spacing w:before="0" w:beforeAutospacing="0" w:after="0" w:afterAutospacing="0"/>
        <w:ind w:left="0" w:firstLine="709"/>
        <w:contextualSpacing/>
        <w:jc w:val="both"/>
        <w:rPr>
          <w:sz w:val="28"/>
          <w:szCs w:val="28"/>
        </w:rPr>
      </w:pPr>
      <w:r w:rsidRPr="00DE25A7">
        <w:rPr>
          <w:sz w:val="28"/>
          <w:szCs w:val="28"/>
        </w:rPr>
        <w:t>возможность прохождения технического осмотра транспортных средств в течение 2020 года без предъявления квитанции (платежных поручений) об уплате налога с владельцев транспортных средств;</w:t>
      </w:r>
    </w:p>
    <w:p w:rsidR="0011084C" w:rsidRPr="00DE25A7" w:rsidRDefault="0011084C" w:rsidP="00DE25A7">
      <w:pPr>
        <w:pStyle w:val="a4"/>
        <w:numPr>
          <w:ilvl w:val="0"/>
          <w:numId w:val="9"/>
        </w:numPr>
        <w:tabs>
          <w:tab w:val="left" w:pos="993"/>
        </w:tabs>
        <w:spacing w:before="0" w:beforeAutospacing="0" w:after="0" w:afterAutospacing="0"/>
        <w:ind w:left="0" w:firstLine="709"/>
        <w:contextualSpacing/>
        <w:jc w:val="both"/>
        <w:rPr>
          <w:sz w:val="28"/>
          <w:szCs w:val="28"/>
        </w:rPr>
      </w:pPr>
      <w:r w:rsidRPr="00DE25A7">
        <w:rPr>
          <w:sz w:val="28"/>
          <w:szCs w:val="28"/>
        </w:rPr>
        <w:t>снижение до 2% ставки налогообложения доходов, полученных транспортными организациями от перевозки пассажиров автомобильным транспортом по заказам организаций</w:t>
      </w:r>
      <w:r w:rsidR="007F5273" w:rsidRPr="00DE25A7">
        <w:rPr>
          <w:sz w:val="28"/>
          <w:szCs w:val="28"/>
        </w:rPr>
        <w:t>;</w:t>
      </w:r>
    </w:p>
    <w:p w:rsidR="0011084C" w:rsidRPr="00DE25A7" w:rsidRDefault="0011084C" w:rsidP="00DE25A7">
      <w:pPr>
        <w:pStyle w:val="a4"/>
        <w:numPr>
          <w:ilvl w:val="0"/>
          <w:numId w:val="9"/>
        </w:numPr>
        <w:tabs>
          <w:tab w:val="left" w:pos="993"/>
        </w:tabs>
        <w:spacing w:before="0" w:beforeAutospacing="0" w:after="0" w:afterAutospacing="0"/>
        <w:ind w:left="0" w:firstLine="709"/>
        <w:contextualSpacing/>
        <w:jc w:val="both"/>
        <w:rPr>
          <w:sz w:val="28"/>
          <w:szCs w:val="28"/>
        </w:rPr>
      </w:pPr>
      <w:r w:rsidRPr="00DE25A7">
        <w:rPr>
          <w:sz w:val="28"/>
          <w:szCs w:val="28"/>
        </w:rPr>
        <w:t xml:space="preserve">предоставление права осуществить авансовые платежи за первый квартал 2020 года в размере одной четвертой части суммы платы за загрязнение окружающей природной среды и пользование природными ресурсами, уплаченной за предыдущий год, умноженной на индекс инфляции, </w:t>
      </w:r>
      <w:r w:rsidR="005E263A">
        <w:rPr>
          <w:sz w:val="28"/>
          <w:szCs w:val="28"/>
        </w:rPr>
        <w:br/>
      </w:r>
      <w:r w:rsidRPr="00DE25A7">
        <w:rPr>
          <w:sz w:val="28"/>
          <w:szCs w:val="28"/>
        </w:rPr>
        <w:t>без составления и предоставления экологической отчетности в первом квартале 2020 года.</w:t>
      </w:r>
    </w:p>
    <w:p w:rsidR="0011084C" w:rsidRPr="00DE25A7" w:rsidRDefault="0011084C" w:rsidP="00DE25A7">
      <w:pPr>
        <w:pStyle w:val="a9"/>
        <w:tabs>
          <w:tab w:val="left" w:pos="993"/>
        </w:tabs>
        <w:ind w:firstLine="709"/>
        <w:jc w:val="both"/>
        <w:rPr>
          <w:rFonts w:ascii="Times New Roman" w:hAnsi="Times New Roman"/>
          <w:sz w:val="28"/>
          <w:szCs w:val="28"/>
        </w:rPr>
      </w:pPr>
    </w:p>
    <w:p w:rsidR="0011084C" w:rsidRPr="00DE25A7" w:rsidRDefault="0011084C" w:rsidP="00DE25A7">
      <w:pPr>
        <w:pStyle w:val="a4"/>
        <w:tabs>
          <w:tab w:val="left" w:pos="993"/>
        </w:tabs>
        <w:spacing w:before="0" w:beforeAutospacing="0" w:after="0" w:afterAutospacing="0"/>
        <w:ind w:firstLine="709"/>
        <w:rPr>
          <w:sz w:val="28"/>
          <w:szCs w:val="28"/>
        </w:rPr>
      </w:pPr>
      <w:r w:rsidRPr="00DE25A7">
        <w:rPr>
          <w:b/>
          <w:sz w:val="28"/>
          <w:szCs w:val="28"/>
        </w:rPr>
        <w:lastRenderedPageBreak/>
        <w:t xml:space="preserve">Поддержка крупного бизнеса. </w:t>
      </w:r>
      <w:r w:rsidRPr="00DE25A7">
        <w:rPr>
          <w:sz w:val="28"/>
          <w:szCs w:val="28"/>
        </w:rPr>
        <w:t>Основные меры:</w:t>
      </w:r>
    </w:p>
    <w:p w:rsidR="0011084C" w:rsidRPr="00DE25A7" w:rsidRDefault="0011084C" w:rsidP="00DE25A7">
      <w:pPr>
        <w:pStyle w:val="a9"/>
        <w:numPr>
          <w:ilvl w:val="0"/>
          <w:numId w:val="10"/>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 xml:space="preserve">предоставление права осуществить авансовые платежи за первый квартал 2020 года в размере одной четвертой части суммы платы за загрязнение окружающей природной среды и пользование природными ресурсами, уплаченной за предыдущий год, умноженной на индекс инфляции, </w:t>
      </w:r>
      <w:r w:rsidR="004C7BD9">
        <w:rPr>
          <w:rFonts w:ascii="Times New Roman" w:hAnsi="Times New Roman"/>
          <w:sz w:val="28"/>
          <w:szCs w:val="28"/>
        </w:rPr>
        <w:br/>
      </w:r>
      <w:r w:rsidRPr="00DE25A7">
        <w:rPr>
          <w:rFonts w:ascii="Times New Roman" w:hAnsi="Times New Roman"/>
          <w:sz w:val="28"/>
          <w:szCs w:val="28"/>
        </w:rPr>
        <w:t>без составления и предоставления экологической отчетности в первом квартале 2020 года;</w:t>
      </w:r>
    </w:p>
    <w:p w:rsidR="0011084C" w:rsidRPr="00DE25A7" w:rsidRDefault="0011084C" w:rsidP="00DE25A7">
      <w:pPr>
        <w:pStyle w:val="a9"/>
        <w:numPr>
          <w:ilvl w:val="0"/>
          <w:numId w:val="10"/>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снижение до 0% ставки единого социального налога в отношении выплат, осуществляемых за период простоя;</w:t>
      </w:r>
    </w:p>
    <w:p w:rsidR="0011084C" w:rsidRPr="00DE25A7" w:rsidRDefault="0011084C" w:rsidP="00DE25A7">
      <w:pPr>
        <w:pStyle w:val="a9"/>
        <w:numPr>
          <w:ilvl w:val="0"/>
          <w:numId w:val="10"/>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 xml:space="preserve">установление возможности выдачи кредитов хозяйствующим субъектам, осуществляющим деятельность в отраслях промышленности, сельского хозяйства, строительства и сферы услуг на цели преодоления кассовых разрывов, обусловленных нарушением ритмичности работы вследствие действия чрезвычайного положения на территории Приднестровской Молдавской Республики либо кризисными явлениями </w:t>
      </w:r>
      <w:r w:rsidR="004C7BD9">
        <w:rPr>
          <w:rFonts w:ascii="Times New Roman" w:hAnsi="Times New Roman"/>
          <w:sz w:val="28"/>
          <w:szCs w:val="28"/>
        </w:rPr>
        <w:br/>
      </w:r>
      <w:r w:rsidRPr="00DE25A7">
        <w:rPr>
          <w:rFonts w:ascii="Times New Roman" w:hAnsi="Times New Roman"/>
          <w:sz w:val="28"/>
          <w:szCs w:val="28"/>
        </w:rPr>
        <w:t>в экономиках стран – торговых партнеров Приднестровской Молдавской Республики;</w:t>
      </w:r>
    </w:p>
    <w:p w:rsidR="0011084C" w:rsidRPr="00DE25A7" w:rsidRDefault="0011084C" w:rsidP="00DE25A7">
      <w:pPr>
        <w:pStyle w:val="a9"/>
        <w:numPr>
          <w:ilvl w:val="0"/>
          <w:numId w:val="10"/>
        </w:numPr>
        <w:tabs>
          <w:tab w:val="left" w:pos="993"/>
        </w:tabs>
        <w:ind w:left="0" w:firstLine="709"/>
        <w:jc w:val="both"/>
        <w:rPr>
          <w:rFonts w:ascii="Times New Roman" w:hAnsi="Times New Roman"/>
          <w:sz w:val="28"/>
          <w:szCs w:val="28"/>
        </w:rPr>
      </w:pPr>
      <w:r w:rsidRPr="00DE25A7">
        <w:rPr>
          <w:rFonts w:ascii="Times New Roman" w:hAnsi="Times New Roman"/>
          <w:sz w:val="28"/>
          <w:szCs w:val="28"/>
        </w:rPr>
        <w:t xml:space="preserve"> установление возможности осуществления перерасчета сумм единого социального налога и подоходного налога с физических лиц для организаций, приостановивших или ограничивших осуществление предпринимательской деятельности (во изменение норм Закона </w:t>
      </w:r>
      <w:r w:rsidR="001646C1" w:rsidRPr="00DE25A7">
        <w:rPr>
          <w:rFonts w:ascii="Times New Roman" w:hAnsi="Times New Roman"/>
          <w:sz w:val="28"/>
          <w:szCs w:val="28"/>
        </w:rPr>
        <w:t>Приднестровской Молдавской Республики</w:t>
      </w:r>
      <w:r w:rsidRPr="00DE25A7">
        <w:rPr>
          <w:rFonts w:ascii="Times New Roman" w:hAnsi="Times New Roman"/>
          <w:sz w:val="28"/>
          <w:szCs w:val="28"/>
        </w:rPr>
        <w:t xml:space="preserve"> «Специальный налоговый режим – упрощенная система налогообложения»);</w:t>
      </w:r>
    </w:p>
    <w:p w:rsidR="0011084C" w:rsidRPr="00DE25A7" w:rsidRDefault="0011084C" w:rsidP="00DE25A7">
      <w:pPr>
        <w:pStyle w:val="a9"/>
        <w:numPr>
          <w:ilvl w:val="0"/>
          <w:numId w:val="10"/>
        </w:numPr>
        <w:tabs>
          <w:tab w:val="left" w:pos="993"/>
        </w:tabs>
        <w:ind w:left="0" w:firstLine="709"/>
        <w:jc w:val="both"/>
        <w:rPr>
          <w:rFonts w:ascii="Times New Roman" w:hAnsi="Times New Roman"/>
          <w:sz w:val="28"/>
          <w:szCs w:val="28"/>
        </w:rPr>
      </w:pPr>
      <w:proofErr w:type="spellStart"/>
      <w:r w:rsidRPr="00DE25A7">
        <w:rPr>
          <w:rFonts w:ascii="Times New Roman" w:hAnsi="Times New Roman"/>
          <w:sz w:val="28"/>
          <w:szCs w:val="28"/>
        </w:rPr>
        <w:t>неначисление</w:t>
      </w:r>
      <w:proofErr w:type="spellEnd"/>
      <w:r w:rsidRPr="00DE25A7">
        <w:rPr>
          <w:rFonts w:ascii="Times New Roman" w:hAnsi="Times New Roman"/>
          <w:sz w:val="28"/>
          <w:szCs w:val="28"/>
        </w:rPr>
        <w:t xml:space="preserve"> штрафных санкций (пени) за несвоевременную оплату </w:t>
      </w:r>
      <w:r w:rsidR="009C27CF">
        <w:rPr>
          <w:rFonts w:ascii="Times New Roman" w:hAnsi="Times New Roman"/>
          <w:sz w:val="28"/>
          <w:szCs w:val="28"/>
        </w:rPr>
        <w:br/>
      </w:r>
      <w:r w:rsidRPr="00DE25A7">
        <w:rPr>
          <w:rFonts w:ascii="Times New Roman" w:hAnsi="Times New Roman"/>
          <w:sz w:val="28"/>
          <w:szCs w:val="28"/>
        </w:rPr>
        <w:t xml:space="preserve">за коммунальные услуги с момента вступления проекта закона в силу </w:t>
      </w:r>
      <w:r w:rsidR="009C27CF">
        <w:rPr>
          <w:rFonts w:ascii="Times New Roman" w:hAnsi="Times New Roman"/>
          <w:sz w:val="28"/>
          <w:szCs w:val="28"/>
        </w:rPr>
        <w:br/>
      </w:r>
      <w:r w:rsidRPr="00DE25A7">
        <w:rPr>
          <w:rFonts w:ascii="Times New Roman" w:hAnsi="Times New Roman"/>
          <w:sz w:val="28"/>
          <w:szCs w:val="28"/>
        </w:rPr>
        <w:t xml:space="preserve">и до 30 июня 2020 года включительно; приостановление существующих </w:t>
      </w:r>
      <w:r w:rsidR="009C27CF">
        <w:rPr>
          <w:rFonts w:ascii="Times New Roman" w:hAnsi="Times New Roman"/>
          <w:sz w:val="28"/>
          <w:szCs w:val="28"/>
        </w:rPr>
        <w:br/>
        <w:t xml:space="preserve">и </w:t>
      </w:r>
      <w:proofErr w:type="spellStart"/>
      <w:r w:rsidR="009C27CF">
        <w:rPr>
          <w:rFonts w:ascii="Times New Roman" w:hAnsi="Times New Roman"/>
          <w:sz w:val="28"/>
          <w:szCs w:val="28"/>
        </w:rPr>
        <w:t>не</w:t>
      </w:r>
      <w:r w:rsidRPr="00DE25A7">
        <w:rPr>
          <w:rFonts w:ascii="Times New Roman" w:hAnsi="Times New Roman"/>
          <w:sz w:val="28"/>
          <w:szCs w:val="28"/>
        </w:rPr>
        <w:t>инициирование</w:t>
      </w:r>
      <w:proofErr w:type="spellEnd"/>
      <w:r w:rsidRPr="00DE25A7">
        <w:rPr>
          <w:rFonts w:ascii="Times New Roman" w:hAnsi="Times New Roman"/>
          <w:sz w:val="28"/>
          <w:szCs w:val="28"/>
        </w:rPr>
        <w:t xml:space="preserve"> новых судебных процессов по принудительному взысканию задолженности по задолженности;</w:t>
      </w:r>
    </w:p>
    <w:p w:rsidR="0011084C" w:rsidRPr="00DE25A7" w:rsidRDefault="0011084C" w:rsidP="00DE25A7">
      <w:pPr>
        <w:pStyle w:val="a4"/>
        <w:numPr>
          <w:ilvl w:val="0"/>
          <w:numId w:val="10"/>
        </w:numPr>
        <w:tabs>
          <w:tab w:val="left" w:pos="993"/>
        </w:tabs>
        <w:spacing w:before="0" w:beforeAutospacing="0" w:after="0" w:afterAutospacing="0"/>
        <w:ind w:left="0" w:firstLine="709"/>
        <w:contextualSpacing/>
        <w:jc w:val="both"/>
        <w:rPr>
          <w:sz w:val="28"/>
          <w:szCs w:val="28"/>
        </w:rPr>
      </w:pPr>
      <w:r w:rsidRPr="00DE25A7">
        <w:rPr>
          <w:sz w:val="28"/>
          <w:szCs w:val="28"/>
        </w:rPr>
        <w:t xml:space="preserve">запрет ограничения или прекращения подачи коммунальных услуг </w:t>
      </w:r>
      <w:r w:rsidR="009C27CF">
        <w:rPr>
          <w:sz w:val="28"/>
          <w:szCs w:val="28"/>
        </w:rPr>
        <w:br/>
      </w:r>
      <w:r w:rsidRPr="00DE25A7">
        <w:rPr>
          <w:sz w:val="28"/>
          <w:szCs w:val="28"/>
        </w:rPr>
        <w:t xml:space="preserve">в случае невнесения оплаты коммунальных услуг до 30 июня 2020 года; </w:t>
      </w:r>
    </w:p>
    <w:p w:rsidR="0011084C" w:rsidRPr="00DE25A7" w:rsidRDefault="0011084C" w:rsidP="00DE25A7">
      <w:pPr>
        <w:pStyle w:val="a4"/>
        <w:numPr>
          <w:ilvl w:val="0"/>
          <w:numId w:val="10"/>
        </w:numPr>
        <w:tabs>
          <w:tab w:val="left" w:pos="993"/>
        </w:tabs>
        <w:spacing w:before="0" w:beforeAutospacing="0" w:after="0" w:afterAutospacing="0"/>
        <w:ind w:left="0" w:firstLine="709"/>
        <w:contextualSpacing/>
        <w:jc w:val="both"/>
        <w:rPr>
          <w:sz w:val="28"/>
          <w:szCs w:val="28"/>
        </w:rPr>
      </w:pPr>
      <w:r w:rsidRPr="00DE25A7">
        <w:rPr>
          <w:sz w:val="28"/>
          <w:szCs w:val="28"/>
        </w:rPr>
        <w:t xml:space="preserve">освобождение от таможенной пошлины продуктов переработки </w:t>
      </w:r>
      <w:r w:rsidR="005E3F32">
        <w:rPr>
          <w:sz w:val="28"/>
          <w:szCs w:val="28"/>
        </w:rPr>
        <w:br/>
      </w:r>
      <w:r w:rsidRPr="00DE25A7">
        <w:rPr>
          <w:sz w:val="28"/>
          <w:szCs w:val="28"/>
        </w:rPr>
        <w:t>из давальческого сырья, помещаемых под таможенную процедуру</w:t>
      </w:r>
      <w:r w:rsidR="00300F6F">
        <w:rPr>
          <w:sz w:val="28"/>
          <w:szCs w:val="28"/>
        </w:rPr>
        <w:t>,</w:t>
      </w:r>
      <w:r w:rsidRPr="00DE25A7">
        <w:rPr>
          <w:sz w:val="28"/>
          <w:szCs w:val="28"/>
        </w:rPr>
        <w:t xml:space="preserve"> </w:t>
      </w:r>
      <w:r w:rsidR="005E3F32">
        <w:rPr>
          <w:sz w:val="28"/>
          <w:szCs w:val="28"/>
        </w:rPr>
        <w:br/>
      </w:r>
      <w:r w:rsidRPr="00DE25A7">
        <w:rPr>
          <w:sz w:val="28"/>
          <w:szCs w:val="28"/>
        </w:rPr>
        <w:t>для внутреннего потребления при отказе иностранного субъекта в их получении в связи с возникшими форс-мажорными обстоятельствами;</w:t>
      </w:r>
    </w:p>
    <w:p w:rsidR="0011084C" w:rsidRPr="00DE25A7" w:rsidRDefault="0011084C" w:rsidP="00DE25A7">
      <w:pPr>
        <w:pStyle w:val="a4"/>
        <w:numPr>
          <w:ilvl w:val="0"/>
          <w:numId w:val="10"/>
        </w:numPr>
        <w:tabs>
          <w:tab w:val="left" w:pos="993"/>
        </w:tabs>
        <w:spacing w:before="0" w:beforeAutospacing="0" w:after="0" w:afterAutospacing="0"/>
        <w:ind w:left="0" w:firstLine="709"/>
        <w:contextualSpacing/>
        <w:jc w:val="both"/>
        <w:rPr>
          <w:sz w:val="28"/>
          <w:szCs w:val="28"/>
        </w:rPr>
      </w:pPr>
      <w:r w:rsidRPr="00DE25A7">
        <w:rPr>
          <w:sz w:val="28"/>
          <w:szCs w:val="28"/>
        </w:rPr>
        <w:t>установление возможности продления срока действия таможенной процедуры временного ввоза, но не более чем на 1 (один) год на основании заявления декларанта и возможности завершения указанной таможенной процедуры без фактического вывоза временно ввезённых товаров с таможенной территории Приднестровской Молдавской Республики;</w:t>
      </w:r>
    </w:p>
    <w:p w:rsidR="0011084C" w:rsidRPr="00DE25A7" w:rsidRDefault="0011084C" w:rsidP="00DE25A7">
      <w:pPr>
        <w:pStyle w:val="a4"/>
        <w:numPr>
          <w:ilvl w:val="0"/>
          <w:numId w:val="10"/>
        </w:numPr>
        <w:tabs>
          <w:tab w:val="left" w:pos="993"/>
        </w:tabs>
        <w:spacing w:before="0" w:beforeAutospacing="0" w:after="0" w:afterAutospacing="0"/>
        <w:ind w:left="0" w:firstLine="709"/>
        <w:contextualSpacing/>
        <w:jc w:val="both"/>
        <w:rPr>
          <w:sz w:val="28"/>
          <w:szCs w:val="28"/>
        </w:rPr>
      </w:pPr>
      <w:r w:rsidRPr="00DE25A7">
        <w:rPr>
          <w:sz w:val="28"/>
          <w:szCs w:val="28"/>
        </w:rPr>
        <w:t>установление возможности осуществления работниками трудовой деятельности в дистанционной (удаленной) форме.</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Также в целях быстрой доставки необходимых медикаментов в аптечные сети и лече</w:t>
      </w:r>
      <w:r w:rsidR="00300F6F">
        <w:rPr>
          <w:rFonts w:ascii="Times New Roman" w:hAnsi="Times New Roman"/>
          <w:sz w:val="28"/>
          <w:szCs w:val="28"/>
        </w:rPr>
        <w:t>бно-профилактические учреждения</w:t>
      </w:r>
      <w:r w:rsidRPr="00DE25A7">
        <w:rPr>
          <w:rFonts w:ascii="Times New Roman" w:hAnsi="Times New Roman"/>
          <w:sz w:val="28"/>
          <w:szCs w:val="28"/>
        </w:rPr>
        <w:t xml:space="preserve"> законопроектом предусмотрено сокращение сроков сертификации медико-фармацевтической продукции.</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lastRenderedPageBreak/>
        <w:t xml:space="preserve">Также в целях минимизации взаимодействия представителей бизнеса </w:t>
      </w:r>
      <w:r w:rsidR="006358B8">
        <w:rPr>
          <w:rFonts w:ascii="Times New Roman" w:hAnsi="Times New Roman"/>
          <w:sz w:val="28"/>
          <w:szCs w:val="28"/>
        </w:rPr>
        <w:br/>
      </w:r>
      <w:r w:rsidRPr="00DE25A7">
        <w:rPr>
          <w:rFonts w:ascii="Times New Roman" w:hAnsi="Times New Roman"/>
          <w:sz w:val="28"/>
          <w:szCs w:val="28"/>
        </w:rPr>
        <w:t>и органов государственной власти законопроектом предлагается временная отмена обязательной сертификации продукции и услуг, а также выдачи экспортных и импортных фитосанитарных сертификатов.</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Прогноз социально-экономических последствий в случае принятия представленного законопроекта</w:t>
      </w:r>
      <w:bookmarkStart w:id="0" w:name="_GoBack"/>
      <w:bookmarkEnd w:id="0"/>
      <w:r w:rsidRPr="00DE25A7">
        <w:rPr>
          <w:rFonts w:ascii="Times New Roman" w:hAnsi="Times New Roman"/>
          <w:sz w:val="28"/>
          <w:szCs w:val="28"/>
        </w:rPr>
        <w:t xml:space="preserve"> состоит в обеспечении дополнительной защиты имущественных </w:t>
      </w:r>
      <w:r w:rsidR="006358B8">
        <w:rPr>
          <w:rFonts w:ascii="Times New Roman" w:hAnsi="Times New Roman"/>
          <w:sz w:val="28"/>
          <w:szCs w:val="28"/>
        </w:rPr>
        <w:t>интересов населения и сохранении</w:t>
      </w:r>
      <w:r w:rsidRPr="00DE25A7">
        <w:rPr>
          <w:rFonts w:ascii="Times New Roman" w:hAnsi="Times New Roman"/>
          <w:sz w:val="28"/>
          <w:szCs w:val="28"/>
        </w:rPr>
        <w:t xml:space="preserve"> предпринимательского потенциала Приднестровья в условиях реалий, обусловленных недопущением распростр</w:t>
      </w:r>
      <w:r w:rsidR="00ED6B37">
        <w:rPr>
          <w:rFonts w:ascii="Times New Roman" w:hAnsi="Times New Roman"/>
          <w:sz w:val="28"/>
          <w:szCs w:val="28"/>
        </w:rPr>
        <w:t>анения коронавируса нового типа;</w:t>
      </w:r>
    </w:p>
    <w:p w:rsidR="0011084C" w:rsidRPr="00DE25A7" w:rsidRDefault="0011084C" w:rsidP="00DE25A7">
      <w:pPr>
        <w:pStyle w:val="a9"/>
        <w:tabs>
          <w:tab w:val="left" w:pos="993"/>
        </w:tabs>
        <w:ind w:firstLine="709"/>
        <w:jc w:val="both"/>
        <w:rPr>
          <w:rFonts w:ascii="Times New Roman" w:hAnsi="Times New Roman"/>
          <w:sz w:val="28"/>
          <w:szCs w:val="28"/>
        </w:rPr>
      </w:pPr>
    </w:p>
    <w:p w:rsidR="0011084C" w:rsidRPr="00DE25A7" w:rsidRDefault="00717FAF" w:rsidP="00DE25A7">
      <w:pPr>
        <w:pStyle w:val="a9"/>
        <w:tabs>
          <w:tab w:val="left" w:pos="993"/>
        </w:tabs>
        <w:ind w:firstLine="709"/>
        <w:jc w:val="both"/>
        <w:rPr>
          <w:rFonts w:ascii="Times New Roman" w:hAnsi="Times New Roman"/>
          <w:sz w:val="28"/>
          <w:szCs w:val="28"/>
        </w:rPr>
      </w:pPr>
      <w:r>
        <w:rPr>
          <w:rFonts w:ascii="Times New Roman" w:hAnsi="Times New Roman"/>
          <w:sz w:val="28"/>
          <w:szCs w:val="28"/>
        </w:rPr>
        <w:t>б) в</w:t>
      </w:r>
      <w:r w:rsidR="0011084C" w:rsidRPr="00DE25A7">
        <w:rPr>
          <w:rFonts w:ascii="Times New Roman" w:hAnsi="Times New Roman"/>
          <w:sz w:val="28"/>
          <w:szCs w:val="28"/>
        </w:rPr>
        <w:t xml:space="preserve"> рассматриваемой сфере правового регулирования действуют:</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1) Конституционный закон Приднестровской Молдавской Республики </w:t>
      </w:r>
      <w:r w:rsidRPr="00DE25A7">
        <w:rPr>
          <w:rFonts w:ascii="Times New Roman" w:hAnsi="Times New Roman"/>
          <w:sz w:val="28"/>
          <w:szCs w:val="28"/>
        </w:rPr>
        <w:br/>
        <w:t xml:space="preserve">от 23 июля 2002 года № 165-КЗ-III «Об особых правовых режимах» </w:t>
      </w:r>
      <w:r w:rsidR="002D6ADC">
        <w:rPr>
          <w:rFonts w:ascii="Times New Roman" w:hAnsi="Times New Roman"/>
          <w:sz w:val="28"/>
          <w:szCs w:val="28"/>
        </w:rPr>
        <w:br/>
      </w:r>
      <w:r w:rsidRPr="00DE25A7">
        <w:rPr>
          <w:rFonts w:ascii="Times New Roman" w:hAnsi="Times New Roman"/>
          <w:sz w:val="28"/>
          <w:szCs w:val="28"/>
        </w:rPr>
        <w:t>(САЗ 02-30);</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2) Таможенный кодекс Приднестровской Молдавской Республики;</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3) Закон Приднестровской Молдавской Республики от 6 июня 2016 года </w:t>
      </w:r>
      <w:r w:rsidRPr="00DE25A7">
        <w:rPr>
          <w:rFonts w:ascii="Times New Roman" w:hAnsi="Times New Roman"/>
          <w:sz w:val="28"/>
          <w:szCs w:val="28"/>
        </w:rPr>
        <w:br/>
        <w:t>№ 149-З-VI «О дополнительных мерах, направленных на стабилизацию экономики Приднестровской Молдавской Республики» (САЗ 16-23);</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4) Закон Приднестровской Молдавской Республики от 8 января 2001 года </w:t>
      </w:r>
      <w:r w:rsidRPr="00DE25A7">
        <w:rPr>
          <w:rFonts w:ascii="Times New Roman" w:hAnsi="Times New Roman"/>
          <w:sz w:val="28"/>
          <w:szCs w:val="28"/>
        </w:rPr>
        <w:br/>
        <w:t>№ 372-З «О занятости населения» (СЗМР 01-1);</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5) Закон Приднестровской Молдавской Республики от 24 февраля </w:t>
      </w:r>
      <w:r w:rsidR="00657DAA">
        <w:rPr>
          <w:rFonts w:ascii="Times New Roman" w:hAnsi="Times New Roman"/>
          <w:sz w:val="28"/>
          <w:szCs w:val="28"/>
        </w:rPr>
        <w:br/>
      </w:r>
      <w:r w:rsidRPr="00DE25A7">
        <w:rPr>
          <w:rFonts w:ascii="Times New Roman" w:hAnsi="Times New Roman"/>
          <w:sz w:val="28"/>
          <w:szCs w:val="28"/>
        </w:rPr>
        <w:t>1997 года № 35-З «О бюджетной системе в Приднестровской Молдавской Республике» (СЗМР 97-2);</w:t>
      </w:r>
    </w:p>
    <w:p w:rsidR="0011084C" w:rsidRPr="00DE25A7" w:rsidRDefault="0011084C" w:rsidP="00DE25A7">
      <w:pPr>
        <w:pStyle w:val="a9"/>
        <w:tabs>
          <w:tab w:val="left" w:pos="993"/>
        </w:tabs>
        <w:ind w:firstLine="709"/>
        <w:jc w:val="both"/>
        <w:rPr>
          <w:rFonts w:ascii="Times New Roman" w:hAnsi="Times New Roman"/>
          <w:color w:val="000000" w:themeColor="text1"/>
          <w:sz w:val="28"/>
          <w:szCs w:val="28"/>
        </w:rPr>
      </w:pPr>
      <w:r w:rsidRPr="00DE25A7">
        <w:rPr>
          <w:rFonts w:ascii="Times New Roman" w:hAnsi="Times New Roman"/>
          <w:color w:val="000000" w:themeColor="text1"/>
          <w:sz w:val="28"/>
          <w:szCs w:val="28"/>
        </w:rPr>
        <w:t xml:space="preserve">6) Закон Приднестровской Молдавской Республики от 28 апреля </w:t>
      </w:r>
      <w:r w:rsidR="00657DAA">
        <w:rPr>
          <w:rFonts w:ascii="Times New Roman" w:hAnsi="Times New Roman"/>
          <w:color w:val="000000" w:themeColor="text1"/>
          <w:sz w:val="28"/>
          <w:szCs w:val="28"/>
        </w:rPr>
        <w:br/>
      </w:r>
      <w:r w:rsidRPr="00DE25A7">
        <w:rPr>
          <w:rFonts w:ascii="Times New Roman" w:hAnsi="Times New Roman"/>
          <w:color w:val="000000" w:themeColor="text1"/>
          <w:sz w:val="28"/>
          <w:szCs w:val="28"/>
        </w:rPr>
        <w:t>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7) Закон Приднестровской Молдавской Республики от 30 декабря </w:t>
      </w:r>
      <w:r w:rsidR="00657DAA">
        <w:rPr>
          <w:rFonts w:ascii="Times New Roman" w:hAnsi="Times New Roman"/>
          <w:sz w:val="28"/>
          <w:szCs w:val="28"/>
        </w:rPr>
        <w:br/>
      </w:r>
      <w:r w:rsidRPr="00DE25A7">
        <w:rPr>
          <w:rFonts w:ascii="Times New Roman" w:hAnsi="Times New Roman"/>
          <w:sz w:val="28"/>
          <w:szCs w:val="28"/>
        </w:rPr>
        <w:t xml:space="preserve">2019 года № 268-З-VI «О бюджете Единого государственного фонда социального страхования Приднестровской Молдавской Республики </w:t>
      </w:r>
      <w:r w:rsidR="00657DAA">
        <w:rPr>
          <w:rFonts w:ascii="Times New Roman" w:hAnsi="Times New Roman"/>
          <w:sz w:val="28"/>
          <w:szCs w:val="28"/>
        </w:rPr>
        <w:br/>
      </w:r>
      <w:r w:rsidRPr="00DE25A7">
        <w:rPr>
          <w:rFonts w:ascii="Times New Roman" w:hAnsi="Times New Roman"/>
          <w:sz w:val="28"/>
          <w:szCs w:val="28"/>
        </w:rPr>
        <w:t>на 2020 год» (САЗ 20-1);</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8) Закон Приднестровской Молдавской Республики от 29 сентября </w:t>
      </w:r>
      <w:r w:rsidR="004B38EC">
        <w:rPr>
          <w:rFonts w:ascii="Times New Roman" w:hAnsi="Times New Roman"/>
          <w:sz w:val="28"/>
          <w:szCs w:val="28"/>
        </w:rPr>
        <w:br/>
      </w:r>
      <w:r w:rsidRPr="00DE25A7">
        <w:rPr>
          <w:rFonts w:ascii="Times New Roman" w:hAnsi="Times New Roman"/>
          <w:sz w:val="28"/>
          <w:szCs w:val="28"/>
        </w:rPr>
        <w:t>2005 года № 630-З-III «О Дорожном фонде Приднестровской Молдавской Республики» (САЗ 05-40,1);</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9) Закон Приднестровской Молдавской Республики от 30 сентября </w:t>
      </w:r>
      <w:r w:rsidR="004B38EC">
        <w:rPr>
          <w:rFonts w:ascii="Times New Roman" w:hAnsi="Times New Roman"/>
          <w:sz w:val="28"/>
          <w:szCs w:val="28"/>
        </w:rPr>
        <w:br/>
      </w:r>
      <w:r w:rsidRPr="00DE25A7">
        <w:rPr>
          <w:rFonts w:ascii="Times New Roman" w:hAnsi="Times New Roman"/>
          <w:sz w:val="28"/>
          <w:szCs w:val="28"/>
        </w:rPr>
        <w:t>2000 года № 344-З «О едином социальном налоге и обязательном страховом взносе» (СЗМР 00-3);</w:t>
      </w:r>
    </w:p>
    <w:p w:rsidR="0011084C" w:rsidRPr="00DE25A7" w:rsidRDefault="0011084C" w:rsidP="00DE25A7">
      <w:pPr>
        <w:pStyle w:val="a9"/>
        <w:tabs>
          <w:tab w:val="left" w:pos="993"/>
        </w:tabs>
        <w:ind w:firstLine="709"/>
        <w:jc w:val="both"/>
        <w:rPr>
          <w:rFonts w:ascii="Times New Roman" w:hAnsi="Times New Roman"/>
          <w:sz w:val="28"/>
          <w:szCs w:val="28"/>
        </w:rPr>
      </w:pPr>
      <w:r w:rsidRPr="00DE25A7">
        <w:rPr>
          <w:rFonts w:ascii="Times New Roman" w:hAnsi="Times New Roman"/>
          <w:sz w:val="28"/>
          <w:szCs w:val="28"/>
        </w:rPr>
        <w:t xml:space="preserve">10) Закон Приднестровской Молдавской Республики от 28 декабря </w:t>
      </w:r>
      <w:r w:rsidR="00F21DED">
        <w:rPr>
          <w:rFonts w:ascii="Times New Roman" w:hAnsi="Times New Roman"/>
          <w:sz w:val="28"/>
          <w:szCs w:val="28"/>
        </w:rPr>
        <w:br/>
      </w:r>
      <w:r w:rsidRPr="00DE25A7">
        <w:rPr>
          <w:rFonts w:ascii="Times New Roman" w:hAnsi="Times New Roman"/>
          <w:sz w:val="28"/>
          <w:szCs w:val="28"/>
        </w:rPr>
        <w:t>2001 года № 87-З-III «О подоходном налоге с физических лиц» (САЗ 01-53);</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11) Закон Приднестровской Молдавской Республики от 30 сентября </w:t>
      </w:r>
      <w:r w:rsidR="00F21DED">
        <w:rPr>
          <w:rFonts w:ascii="Times New Roman" w:hAnsi="Times New Roman"/>
          <w:sz w:val="28"/>
          <w:szCs w:val="28"/>
        </w:rPr>
        <w:br/>
      </w:r>
      <w:r w:rsidRPr="00DE25A7">
        <w:rPr>
          <w:rFonts w:ascii="Times New Roman" w:hAnsi="Times New Roman"/>
          <w:sz w:val="28"/>
          <w:szCs w:val="28"/>
        </w:rPr>
        <w:t xml:space="preserve">2018 года № 278-3-VI «Специальный налоговый режим – о </w:t>
      </w:r>
      <w:proofErr w:type="spellStart"/>
      <w:r w:rsidRPr="00DE25A7">
        <w:rPr>
          <w:rFonts w:ascii="Times New Roman" w:hAnsi="Times New Roman"/>
          <w:sz w:val="28"/>
          <w:szCs w:val="28"/>
        </w:rPr>
        <w:t>самозанятых</w:t>
      </w:r>
      <w:proofErr w:type="spellEnd"/>
      <w:r w:rsidRPr="00DE25A7">
        <w:rPr>
          <w:rFonts w:ascii="Times New Roman" w:hAnsi="Times New Roman"/>
          <w:sz w:val="28"/>
          <w:szCs w:val="28"/>
        </w:rPr>
        <w:t xml:space="preserve"> лицах» (САЗ 18-39);</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lastRenderedPageBreak/>
        <w:t xml:space="preserve">12) Закон Приднестровской Молдавской Республики от 30 сентября </w:t>
      </w:r>
      <w:r w:rsidR="00F21DED">
        <w:rPr>
          <w:rFonts w:ascii="Times New Roman" w:hAnsi="Times New Roman"/>
          <w:sz w:val="28"/>
          <w:szCs w:val="28"/>
        </w:rPr>
        <w:br/>
      </w:r>
      <w:r w:rsidRPr="00DE25A7">
        <w:rPr>
          <w:rFonts w:ascii="Times New Roman" w:hAnsi="Times New Roman"/>
          <w:sz w:val="28"/>
          <w:szCs w:val="28"/>
        </w:rPr>
        <w:t>2018 года № 269-3-VI «Специальный налоговый режим – патентная система налогообложения» (САЗ 18-39);</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13) Закон Приднестровской Молдавской Республики от 30 сентября </w:t>
      </w:r>
      <w:r w:rsidR="002849F5">
        <w:rPr>
          <w:rFonts w:ascii="Times New Roman" w:hAnsi="Times New Roman"/>
          <w:sz w:val="28"/>
          <w:szCs w:val="28"/>
        </w:rPr>
        <w:br/>
      </w:r>
      <w:r w:rsidRPr="00DE25A7">
        <w:rPr>
          <w:rFonts w:ascii="Times New Roman" w:hAnsi="Times New Roman"/>
          <w:sz w:val="28"/>
          <w:szCs w:val="28"/>
        </w:rPr>
        <w:t>2018 года № 270-3-VI «Специальный налоговый режим – упрощенная система налогообложения» (САЗ 18-39);</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14) Закон Приднестровской Молдавской Республики от 29 сентября </w:t>
      </w:r>
      <w:r w:rsidR="002849F5">
        <w:rPr>
          <w:rFonts w:ascii="Times New Roman" w:hAnsi="Times New Roman"/>
          <w:sz w:val="28"/>
          <w:szCs w:val="28"/>
        </w:rPr>
        <w:br/>
      </w:r>
      <w:r w:rsidRPr="00DE25A7">
        <w:rPr>
          <w:rFonts w:ascii="Times New Roman" w:hAnsi="Times New Roman"/>
          <w:sz w:val="28"/>
          <w:szCs w:val="28"/>
        </w:rPr>
        <w:t>2006 года № 90-З-IV «О налоге на игорную деятельность» (САЗ 18-39);</w:t>
      </w:r>
    </w:p>
    <w:p w:rsidR="0011084C" w:rsidRPr="00DE25A7" w:rsidRDefault="002849F5" w:rsidP="00DE25A7">
      <w:pPr>
        <w:pStyle w:val="a9"/>
        <w:ind w:firstLine="709"/>
        <w:jc w:val="both"/>
        <w:rPr>
          <w:rFonts w:ascii="Times New Roman" w:hAnsi="Times New Roman"/>
          <w:sz w:val="28"/>
          <w:szCs w:val="28"/>
        </w:rPr>
      </w:pPr>
      <w:r>
        <w:rPr>
          <w:rFonts w:ascii="Times New Roman" w:hAnsi="Times New Roman"/>
          <w:sz w:val="28"/>
          <w:szCs w:val="28"/>
        </w:rPr>
        <w:t>15) Закон</w:t>
      </w:r>
      <w:r w:rsidR="0011084C" w:rsidRPr="00DE25A7">
        <w:rPr>
          <w:rFonts w:ascii="Times New Roman" w:hAnsi="Times New Roman"/>
          <w:sz w:val="28"/>
          <w:szCs w:val="28"/>
        </w:rPr>
        <w:t xml:space="preserve"> Приднестровской Молдавской Республики от 29 сентября </w:t>
      </w:r>
      <w:r>
        <w:rPr>
          <w:rFonts w:ascii="Times New Roman" w:hAnsi="Times New Roman"/>
          <w:sz w:val="28"/>
          <w:szCs w:val="28"/>
        </w:rPr>
        <w:br/>
      </w:r>
      <w:r w:rsidR="0011084C" w:rsidRPr="00DE25A7">
        <w:rPr>
          <w:rFonts w:ascii="Times New Roman" w:hAnsi="Times New Roman"/>
          <w:sz w:val="28"/>
          <w:szCs w:val="28"/>
        </w:rPr>
        <w:t>2011 года № 156-З-V «О налоге на доходы организаций» (САЗ 11-39);</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16) Закон Приднестровской Молдавской Республики от 29 сентября </w:t>
      </w:r>
      <w:r w:rsidR="002849F5">
        <w:rPr>
          <w:rFonts w:ascii="Times New Roman" w:hAnsi="Times New Roman"/>
          <w:sz w:val="28"/>
          <w:szCs w:val="28"/>
        </w:rPr>
        <w:br/>
      </w:r>
      <w:r w:rsidRPr="00DE25A7">
        <w:rPr>
          <w:rFonts w:ascii="Times New Roman" w:hAnsi="Times New Roman"/>
          <w:sz w:val="28"/>
          <w:szCs w:val="28"/>
        </w:rPr>
        <w:t>2006 года № 97-З-IV «О платежах за загрязнение окружающей природной среды и пользование природными ресурсами» (САЗ 06-40);</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17) Жилищный кодекс Приднестровской Молдавской Республики;</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18) Гражданский кодекс Приднестровской Молдавской Республики;</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19) Трудовой кодекс Приднестровской Молдавской Республики;</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20) Закон Приднестровской Молдавской Республики от 5 апреля </w:t>
      </w:r>
      <w:r w:rsidR="002849F5">
        <w:rPr>
          <w:rFonts w:ascii="Times New Roman" w:hAnsi="Times New Roman"/>
          <w:sz w:val="28"/>
          <w:szCs w:val="28"/>
        </w:rPr>
        <w:br/>
      </w:r>
      <w:r w:rsidRPr="00DE25A7">
        <w:rPr>
          <w:rFonts w:ascii="Times New Roman" w:hAnsi="Times New Roman"/>
          <w:sz w:val="28"/>
          <w:szCs w:val="28"/>
        </w:rPr>
        <w:t>2016 года № 84-З-VI «Об аренде государственного и муниципального имущества» (САЗ 16-14);</w:t>
      </w:r>
    </w:p>
    <w:p w:rsidR="0011084C" w:rsidRPr="00DE25A7" w:rsidRDefault="002849F5" w:rsidP="00DE25A7">
      <w:pPr>
        <w:pStyle w:val="a9"/>
        <w:ind w:firstLine="709"/>
        <w:jc w:val="both"/>
        <w:rPr>
          <w:rFonts w:ascii="Times New Roman" w:hAnsi="Times New Roman"/>
          <w:sz w:val="28"/>
          <w:szCs w:val="28"/>
        </w:rPr>
      </w:pPr>
      <w:r>
        <w:rPr>
          <w:rFonts w:ascii="Times New Roman" w:hAnsi="Times New Roman"/>
          <w:sz w:val="28"/>
          <w:szCs w:val="28"/>
        </w:rPr>
        <w:t>21) Закон</w:t>
      </w:r>
      <w:r w:rsidR="0011084C" w:rsidRPr="00DE25A7">
        <w:rPr>
          <w:rFonts w:ascii="Times New Roman" w:hAnsi="Times New Roman"/>
          <w:sz w:val="28"/>
          <w:szCs w:val="28"/>
        </w:rPr>
        <w:t xml:space="preserve"> Приднестровской Молдавской Республики от 31 декабря </w:t>
      </w:r>
      <w:r>
        <w:rPr>
          <w:rFonts w:ascii="Times New Roman" w:hAnsi="Times New Roman"/>
          <w:sz w:val="28"/>
          <w:szCs w:val="28"/>
        </w:rPr>
        <w:br/>
      </w:r>
      <w:r w:rsidR="0011084C" w:rsidRPr="00DE25A7">
        <w:rPr>
          <w:rFonts w:ascii="Times New Roman" w:hAnsi="Times New Roman"/>
          <w:sz w:val="28"/>
          <w:szCs w:val="28"/>
        </w:rPr>
        <w:t>2004 года № 513-З-III «О ценах (тарифах) и ценообразовании» (САЗ 05-1);</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22) Закон Приднестровской Молдавской Республики от 26 апреля </w:t>
      </w:r>
      <w:r w:rsidR="002849F5">
        <w:rPr>
          <w:rFonts w:ascii="Times New Roman" w:hAnsi="Times New Roman"/>
          <w:sz w:val="28"/>
          <w:szCs w:val="28"/>
        </w:rPr>
        <w:br/>
      </w:r>
      <w:r w:rsidRPr="00DE25A7">
        <w:rPr>
          <w:rFonts w:ascii="Times New Roman" w:hAnsi="Times New Roman"/>
          <w:sz w:val="28"/>
          <w:szCs w:val="28"/>
        </w:rPr>
        <w:t>2000 года № 286-З «О таможенном тарифе» (СЗМР 00-2);</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23) Закон Приднестровской Молдавской Республики от 27 апреля </w:t>
      </w:r>
      <w:r w:rsidR="002849F5">
        <w:rPr>
          <w:rFonts w:ascii="Times New Roman" w:hAnsi="Times New Roman"/>
          <w:sz w:val="28"/>
          <w:szCs w:val="28"/>
        </w:rPr>
        <w:br/>
      </w:r>
      <w:r w:rsidRPr="00DE25A7">
        <w:rPr>
          <w:rFonts w:ascii="Times New Roman" w:hAnsi="Times New Roman"/>
          <w:sz w:val="28"/>
          <w:szCs w:val="28"/>
        </w:rPr>
        <w:t>2012 года № 53-З-V «О государственной гражданской службе Приднестровской Молдавской Республики» (САЗ 12-18);</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24) Закон Приднестровской Молдавской Республики от 7 февраля </w:t>
      </w:r>
      <w:r w:rsidR="002849F5">
        <w:rPr>
          <w:rFonts w:ascii="Times New Roman" w:hAnsi="Times New Roman"/>
          <w:sz w:val="28"/>
          <w:szCs w:val="28"/>
        </w:rPr>
        <w:br/>
      </w:r>
      <w:r w:rsidRPr="00DE25A7">
        <w:rPr>
          <w:rFonts w:ascii="Times New Roman" w:hAnsi="Times New Roman"/>
          <w:sz w:val="28"/>
          <w:szCs w:val="28"/>
        </w:rPr>
        <w:t>1995 года «О сертификации продукции и услуг» (СЗМР 95-1);</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25) Указ Президента Приднестровской Молдавской Республики </w:t>
      </w:r>
      <w:r w:rsidR="002849F5">
        <w:rPr>
          <w:rFonts w:ascii="Times New Roman" w:hAnsi="Times New Roman"/>
          <w:sz w:val="28"/>
          <w:szCs w:val="28"/>
        </w:rPr>
        <w:br/>
      </w:r>
      <w:r w:rsidRPr="00DE25A7">
        <w:rPr>
          <w:rFonts w:ascii="Times New Roman" w:hAnsi="Times New Roman"/>
          <w:sz w:val="28"/>
          <w:szCs w:val="28"/>
        </w:rPr>
        <w:t xml:space="preserve">от 16 марта 2020 года № 98 «О введении чрезвычайного положения </w:t>
      </w:r>
      <w:r w:rsidR="002849F5">
        <w:rPr>
          <w:rFonts w:ascii="Times New Roman" w:hAnsi="Times New Roman"/>
          <w:sz w:val="28"/>
          <w:szCs w:val="28"/>
        </w:rPr>
        <w:br/>
      </w:r>
      <w:r w:rsidRPr="00DE25A7">
        <w:rPr>
          <w:rFonts w:ascii="Times New Roman" w:hAnsi="Times New Roman"/>
          <w:sz w:val="28"/>
          <w:szCs w:val="28"/>
        </w:rPr>
        <w:t>на территории Приднестровской Молдавской Республики» (САЗ 20-12);</w:t>
      </w:r>
    </w:p>
    <w:p w:rsidR="0011084C" w:rsidRPr="00DE25A7" w:rsidRDefault="0011084C" w:rsidP="00DE25A7">
      <w:pPr>
        <w:pStyle w:val="a9"/>
        <w:ind w:firstLine="709"/>
        <w:jc w:val="both"/>
        <w:rPr>
          <w:rFonts w:ascii="Times New Roman" w:hAnsi="Times New Roman"/>
          <w:sz w:val="28"/>
          <w:szCs w:val="28"/>
        </w:rPr>
      </w:pP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в) принятие представленного законопроекта потребует принятия:</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1) правового акта Правительства Приднестровской Молдавской Республики, регламентирующего порядок и условия перевода сотрудников </w:t>
      </w:r>
      <w:r w:rsidR="00AF150F">
        <w:rPr>
          <w:rFonts w:ascii="Times New Roman" w:hAnsi="Times New Roman"/>
          <w:sz w:val="28"/>
          <w:szCs w:val="28"/>
        </w:rPr>
        <w:br/>
      </w:r>
      <w:r w:rsidRPr="00DE25A7">
        <w:rPr>
          <w:rFonts w:ascii="Times New Roman" w:hAnsi="Times New Roman"/>
          <w:sz w:val="28"/>
          <w:szCs w:val="28"/>
        </w:rPr>
        <w:t xml:space="preserve">на режим дистанционной (удаленной) работы, определение категорий сотрудников, в отношении которых возможен перевод на дистанционную (удаленную) работу, особенности регулирования их трудовых прав </w:t>
      </w:r>
      <w:r w:rsidR="00AF150F">
        <w:rPr>
          <w:rFonts w:ascii="Times New Roman" w:hAnsi="Times New Roman"/>
          <w:sz w:val="28"/>
          <w:szCs w:val="28"/>
        </w:rPr>
        <w:br/>
      </w:r>
      <w:r w:rsidRPr="00DE25A7">
        <w:rPr>
          <w:rFonts w:ascii="Times New Roman" w:hAnsi="Times New Roman"/>
          <w:sz w:val="28"/>
          <w:szCs w:val="28"/>
        </w:rPr>
        <w:t>и обязанностей, применения государственных гарантий в сфере трудовых (служебных) правоотношений;</w:t>
      </w: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2) правового акта Правительства Приднестровской Молдавской Республики, утверждающего дополнительный перечень социально значимых товаров, на которые будет осуществляться государственное регулирование цен (тарифов);</w:t>
      </w:r>
    </w:p>
    <w:p w:rsidR="001646C1" w:rsidRPr="00DE25A7" w:rsidRDefault="001646C1" w:rsidP="00DE25A7">
      <w:pPr>
        <w:pStyle w:val="a9"/>
        <w:ind w:firstLine="709"/>
        <w:jc w:val="both"/>
        <w:rPr>
          <w:rFonts w:ascii="Times New Roman" w:hAnsi="Times New Roman"/>
          <w:sz w:val="28"/>
          <w:szCs w:val="28"/>
        </w:rPr>
      </w:pPr>
      <w:r w:rsidRPr="00DE25A7">
        <w:rPr>
          <w:rFonts w:ascii="Times New Roman" w:hAnsi="Times New Roman"/>
          <w:sz w:val="28"/>
          <w:szCs w:val="28"/>
        </w:rPr>
        <w:lastRenderedPageBreak/>
        <w:t>3) правового акта Правительства Приднестровской Молдавской Республики, утверждающего порядок приобретения</w:t>
      </w:r>
      <w:r w:rsidR="0085049A">
        <w:rPr>
          <w:rFonts w:ascii="Times New Roman" w:hAnsi="Times New Roman"/>
          <w:sz w:val="28"/>
          <w:szCs w:val="28"/>
        </w:rPr>
        <w:t xml:space="preserve"> и выдачи</w:t>
      </w:r>
      <w:r w:rsidRPr="00DE25A7">
        <w:rPr>
          <w:rFonts w:ascii="Times New Roman" w:hAnsi="Times New Roman"/>
          <w:sz w:val="28"/>
          <w:szCs w:val="28"/>
        </w:rPr>
        <w:t xml:space="preserve"> продуктовых наборов для воспитанников организаций дошкольного образования, учащихся организаций общего образования всех видов, обучающихся в организациях начального, среднего и высшего профессионального образования;</w:t>
      </w:r>
    </w:p>
    <w:p w:rsidR="0011084C" w:rsidRPr="00DE25A7" w:rsidRDefault="0011084C" w:rsidP="00DE25A7">
      <w:pPr>
        <w:pStyle w:val="a9"/>
        <w:ind w:firstLine="709"/>
        <w:jc w:val="both"/>
        <w:rPr>
          <w:rFonts w:ascii="Times New Roman" w:hAnsi="Times New Roman"/>
          <w:sz w:val="28"/>
          <w:szCs w:val="28"/>
        </w:rPr>
      </w:pP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г) принятие проекта закона, в свою очередь, не потребует принятия иных законов Приднестровской Молдавской Республики, а также их отмены, изменения или дополнения;</w:t>
      </w:r>
    </w:p>
    <w:p w:rsidR="0011084C" w:rsidRPr="00DE25A7" w:rsidRDefault="0011084C" w:rsidP="00DE25A7">
      <w:pPr>
        <w:pStyle w:val="a9"/>
        <w:ind w:firstLine="709"/>
        <w:jc w:val="both"/>
        <w:rPr>
          <w:rFonts w:ascii="Times New Roman" w:hAnsi="Times New Roman"/>
          <w:sz w:val="28"/>
          <w:szCs w:val="28"/>
        </w:rPr>
      </w:pPr>
    </w:p>
    <w:p w:rsidR="0011084C" w:rsidRPr="00DE25A7" w:rsidRDefault="0011084C" w:rsidP="00DE25A7">
      <w:pPr>
        <w:pStyle w:val="a9"/>
        <w:ind w:firstLine="709"/>
        <w:jc w:val="both"/>
        <w:rPr>
          <w:rFonts w:ascii="Times New Roman" w:hAnsi="Times New Roman"/>
          <w:sz w:val="28"/>
          <w:szCs w:val="28"/>
        </w:rPr>
      </w:pPr>
      <w:proofErr w:type="spellStart"/>
      <w:r w:rsidRPr="00DE25A7">
        <w:rPr>
          <w:rFonts w:ascii="Times New Roman" w:hAnsi="Times New Roman"/>
          <w:sz w:val="28"/>
          <w:szCs w:val="28"/>
        </w:rPr>
        <w:t>д</w:t>
      </w:r>
      <w:proofErr w:type="spellEnd"/>
      <w:r w:rsidRPr="00DE25A7">
        <w:rPr>
          <w:rFonts w:ascii="Times New Roman" w:hAnsi="Times New Roman"/>
          <w:sz w:val="28"/>
          <w:szCs w:val="28"/>
        </w:rPr>
        <w:t xml:space="preserve">) принятие настоящего законопроекта повлечет </w:t>
      </w:r>
      <w:proofErr w:type="spellStart"/>
      <w:r w:rsidRPr="00DE25A7">
        <w:rPr>
          <w:rFonts w:ascii="Times New Roman" w:hAnsi="Times New Roman"/>
          <w:sz w:val="28"/>
          <w:szCs w:val="28"/>
        </w:rPr>
        <w:t>недопоступления</w:t>
      </w:r>
      <w:proofErr w:type="spellEnd"/>
      <w:r w:rsidRPr="00DE25A7">
        <w:rPr>
          <w:rFonts w:ascii="Times New Roman" w:hAnsi="Times New Roman"/>
          <w:sz w:val="28"/>
          <w:szCs w:val="28"/>
        </w:rPr>
        <w:t xml:space="preserve"> </w:t>
      </w:r>
      <w:r w:rsidR="0085049A">
        <w:rPr>
          <w:rFonts w:ascii="Times New Roman" w:hAnsi="Times New Roman"/>
          <w:sz w:val="28"/>
          <w:szCs w:val="28"/>
        </w:rPr>
        <w:br/>
      </w:r>
      <w:r w:rsidRPr="00DE25A7">
        <w:rPr>
          <w:rFonts w:ascii="Times New Roman" w:hAnsi="Times New Roman"/>
          <w:sz w:val="28"/>
          <w:szCs w:val="28"/>
        </w:rPr>
        <w:t xml:space="preserve">в бюджеты различных уровней, сумма которых будет варьироваться </w:t>
      </w:r>
      <w:r w:rsidR="00DB00AE">
        <w:rPr>
          <w:rFonts w:ascii="Times New Roman" w:hAnsi="Times New Roman"/>
          <w:sz w:val="28"/>
          <w:szCs w:val="28"/>
        </w:rPr>
        <w:br/>
      </w:r>
      <w:r w:rsidRPr="00DE25A7">
        <w:rPr>
          <w:rFonts w:ascii="Times New Roman" w:hAnsi="Times New Roman"/>
          <w:sz w:val="28"/>
          <w:szCs w:val="28"/>
        </w:rPr>
        <w:t>в зависимости от степени и сроков влияния последствий пандемии на мировую экономику в целом и на экономику Приднестровья;</w:t>
      </w:r>
    </w:p>
    <w:p w:rsidR="0011084C" w:rsidRPr="00DE25A7" w:rsidRDefault="0011084C" w:rsidP="00DE25A7">
      <w:pPr>
        <w:pStyle w:val="a9"/>
        <w:ind w:firstLine="709"/>
        <w:jc w:val="both"/>
        <w:rPr>
          <w:rFonts w:ascii="Times New Roman" w:hAnsi="Times New Roman"/>
          <w:sz w:val="28"/>
          <w:szCs w:val="28"/>
        </w:rPr>
      </w:pPr>
    </w:p>
    <w:p w:rsidR="0011084C" w:rsidRPr="00DE25A7" w:rsidRDefault="0011084C" w:rsidP="00DE25A7">
      <w:pPr>
        <w:pStyle w:val="a9"/>
        <w:ind w:firstLine="709"/>
        <w:jc w:val="both"/>
        <w:rPr>
          <w:rFonts w:ascii="Times New Roman" w:hAnsi="Times New Roman"/>
          <w:sz w:val="28"/>
          <w:szCs w:val="28"/>
        </w:rPr>
      </w:pPr>
      <w:r w:rsidRPr="00DE25A7">
        <w:rPr>
          <w:rFonts w:ascii="Times New Roman" w:hAnsi="Times New Roman"/>
          <w:sz w:val="28"/>
          <w:szCs w:val="28"/>
        </w:rPr>
        <w:t xml:space="preserve">е) для вступления в силу представленного законопроекта не потребуется принятие отдельного закона. </w:t>
      </w:r>
    </w:p>
    <w:p w:rsidR="0011084C" w:rsidRPr="00DE25A7" w:rsidRDefault="0011084C" w:rsidP="00DE25A7">
      <w:pPr>
        <w:pStyle w:val="a9"/>
        <w:ind w:firstLine="709"/>
        <w:jc w:val="both"/>
        <w:rPr>
          <w:rFonts w:ascii="Times New Roman" w:hAnsi="Times New Roman"/>
          <w:sz w:val="28"/>
          <w:szCs w:val="28"/>
        </w:rPr>
      </w:pPr>
    </w:p>
    <w:sectPr w:rsidR="0011084C" w:rsidRPr="00DE25A7" w:rsidSect="00C303F3">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20" w:rsidRDefault="00C37720" w:rsidP="00765AE8">
      <w:pPr>
        <w:spacing w:after="0" w:line="240" w:lineRule="auto"/>
      </w:pPr>
      <w:r>
        <w:separator/>
      </w:r>
    </w:p>
  </w:endnote>
  <w:endnote w:type="continuationSeparator" w:id="0">
    <w:p w:rsidR="00C37720" w:rsidRDefault="00C37720" w:rsidP="00765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20" w:rsidRDefault="00C37720" w:rsidP="00765AE8">
      <w:pPr>
        <w:spacing w:after="0" w:line="240" w:lineRule="auto"/>
      </w:pPr>
      <w:r>
        <w:separator/>
      </w:r>
    </w:p>
  </w:footnote>
  <w:footnote w:type="continuationSeparator" w:id="0">
    <w:p w:rsidR="00C37720" w:rsidRDefault="00C37720" w:rsidP="00765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63"/>
      <w:docPartObj>
        <w:docPartGallery w:val="Page Numbers (Top of Page)"/>
        <w:docPartUnique/>
      </w:docPartObj>
    </w:sdtPr>
    <w:sdtEndPr>
      <w:rPr>
        <w:rFonts w:ascii="Times New Roman" w:hAnsi="Times New Roman" w:cs="Times New Roman"/>
        <w:sz w:val="24"/>
        <w:szCs w:val="24"/>
      </w:rPr>
    </w:sdtEndPr>
    <w:sdtContent>
      <w:p w:rsidR="00C16043" w:rsidRPr="00FE57E1" w:rsidRDefault="00A55EBB">
        <w:pPr>
          <w:pStyle w:val="ab"/>
          <w:jc w:val="center"/>
          <w:rPr>
            <w:rFonts w:ascii="Times New Roman" w:hAnsi="Times New Roman" w:cs="Times New Roman"/>
            <w:sz w:val="24"/>
            <w:szCs w:val="24"/>
          </w:rPr>
        </w:pPr>
        <w:r w:rsidRPr="00FE57E1">
          <w:rPr>
            <w:rFonts w:ascii="Times New Roman" w:hAnsi="Times New Roman" w:cs="Times New Roman"/>
            <w:sz w:val="24"/>
            <w:szCs w:val="24"/>
          </w:rPr>
          <w:fldChar w:fldCharType="begin"/>
        </w:r>
        <w:r w:rsidR="00C16043" w:rsidRPr="00FE57E1">
          <w:rPr>
            <w:rFonts w:ascii="Times New Roman" w:hAnsi="Times New Roman" w:cs="Times New Roman"/>
            <w:sz w:val="24"/>
            <w:szCs w:val="24"/>
          </w:rPr>
          <w:instrText xml:space="preserve"> PAGE   \* MERGEFORMAT </w:instrText>
        </w:r>
        <w:r w:rsidRPr="00FE57E1">
          <w:rPr>
            <w:rFonts w:ascii="Times New Roman" w:hAnsi="Times New Roman" w:cs="Times New Roman"/>
            <w:sz w:val="24"/>
            <w:szCs w:val="24"/>
          </w:rPr>
          <w:fldChar w:fldCharType="separate"/>
        </w:r>
        <w:r w:rsidR="002B753E">
          <w:rPr>
            <w:rFonts w:ascii="Times New Roman" w:hAnsi="Times New Roman" w:cs="Times New Roman"/>
            <w:noProof/>
            <w:sz w:val="24"/>
            <w:szCs w:val="24"/>
          </w:rPr>
          <w:t>- 21 -</w:t>
        </w:r>
        <w:r w:rsidRPr="00FE57E1">
          <w:rPr>
            <w:rFonts w:ascii="Times New Roman" w:hAnsi="Times New Roman" w:cs="Times New Roman"/>
            <w:sz w:val="24"/>
            <w:szCs w:val="24"/>
          </w:rPr>
          <w:fldChar w:fldCharType="end"/>
        </w:r>
      </w:p>
    </w:sdtContent>
  </w:sdt>
  <w:p w:rsidR="00C16043" w:rsidRDefault="00C1604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4C4E"/>
    <w:multiLevelType w:val="hybridMultilevel"/>
    <w:tmpl w:val="9D1254E2"/>
    <w:lvl w:ilvl="0" w:tplc="B69C25BA">
      <w:start w:val="1"/>
      <w:numFmt w:val="decimal"/>
      <w:lvlText w:val="%1)"/>
      <w:lvlJc w:val="left"/>
      <w:pPr>
        <w:ind w:left="1700"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AF0643"/>
    <w:multiLevelType w:val="hybridMultilevel"/>
    <w:tmpl w:val="5B12446C"/>
    <w:lvl w:ilvl="0" w:tplc="34E2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C5AD0"/>
    <w:multiLevelType w:val="hybridMultilevel"/>
    <w:tmpl w:val="3A6CB3E0"/>
    <w:lvl w:ilvl="0" w:tplc="78C0F7F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8239E"/>
    <w:multiLevelType w:val="hybridMultilevel"/>
    <w:tmpl w:val="B58EA04A"/>
    <w:lvl w:ilvl="0" w:tplc="C0DE9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E502F42"/>
    <w:multiLevelType w:val="hybridMultilevel"/>
    <w:tmpl w:val="1C3CA554"/>
    <w:lvl w:ilvl="0" w:tplc="68C48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3AFD"/>
    <w:rsid w:val="00006601"/>
    <w:rsid w:val="00061BE3"/>
    <w:rsid w:val="000960DB"/>
    <w:rsid w:val="000B7F31"/>
    <w:rsid w:val="000D2512"/>
    <w:rsid w:val="000F09FA"/>
    <w:rsid w:val="000F386B"/>
    <w:rsid w:val="000F614E"/>
    <w:rsid w:val="001065CB"/>
    <w:rsid w:val="0011084C"/>
    <w:rsid w:val="00117668"/>
    <w:rsid w:val="00134CB4"/>
    <w:rsid w:val="001646C1"/>
    <w:rsid w:val="00165AAB"/>
    <w:rsid w:val="00177480"/>
    <w:rsid w:val="00182DD2"/>
    <w:rsid w:val="001D3BD1"/>
    <w:rsid w:val="001E6EC3"/>
    <w:rsid w:val="002100CD"/>
    <w:rsid w:val="00210658"/>
    <w:rsid w:val="00263243"/>
    <w:rsid w:val="00276F02"/>
    <w:rsid w:val="00281564"/>
    <w:rsid w:val="002817BD"/>
    <w:rsid w:val="002849F5"/>
    <w:rsid w:val="002B753E"/>
    <w:rsid w:val="002C0978"/>
    <w:rsid w:val="002D01C0"/>
    <w:rsid w:val="002D1B07"/>
    <w:rsid w:val="002D6576"/>
    <w:rsid w:val="002D6ADC"/>
    <w:rsid w:val="002E64C6"/>
    <w:rsid w:val="002F688B"/>
    <w:rsid w:val="00300F6F"/>
    <w:rsid w:val="00306F26"/>
    <w:rsid w:val="00314DC6"/>
    <w:rsid w:val="00322CDF"/>
    <w:rsid w:val="003710B0"/>
    <w:rsid w:val="00375613"/>
    <w:rsid w:val="00381F21"/>
    <w:rsid w:val="003D148F"/>
    <w:rsid w:val="003D6B0D"/>
    <w:rsid w:val="00410F9E"/>
    <w:rsid w:val="004440D9"/>
    <w:rsid w:val="00446F41"/>
    <w:rsid w:val="00480DA2"/>
    <w:rsid w:val="00494FB1"/>
    <w:rsid w:val="00495CF0"/>
    <w:rsid w:val="004A1566"/>
    <w:rsid w:val="004B37E8"/>
    <w:rsid w:val="004B38EC"/>
    <w:rsid w:val="004C7BD9"/>
    <w:rsid w:val="00530A20"/>
    <w:rsid w:val="00536451"/>
    <w:rsid w:val="005A2AED"/>
    <w:rsid w:val="005B0722"/>
    <w:rsid w:val="005D09EE"/>
    <w:rsid w:val="005D2F14"/>
    <w:rsid w:val="005E263A"/>
    <w:rsid w:val="005E3F32"/>
    <w:rsid w:val="005F23BA"/>
    <w:rsid w:val="005F40A7"/>
    <w:rsid w:val="00606122"/>
    <w:rsid w:val="006358B8"/>
    <w:rsid w:val="00657DAA"/>
    <w:rsid w:val="00662C9A"/>
    <w:rsid w:val="00685DA4"/>
    <w:rsid w:val="006A4639"/>
    <w:rsid w:val="006B6127"/>
    <w:rsid w:val="006C2D1F"/>
    <w:rsid w:val="006D2DD6"/>
    <w:rsid w:val="006D6C85"/>
    <w:rsid w:val="006F12F0"/>
    <w:rsid w:val="00717FAF"/>
    <w:rsid w:val="007369F9"/>
    <w:rsid w:val="00746B48"/>
    <w:rsid w:val="0075086D"/>
    <w:rsid w:val="007649BC"/>
    <w:rsid w:val="00765AE8"/>
    <w:rsid w:val="00765B59"/>
    <w:rsid w:val="007703EE"/>
    <w:rsid w:val="0078491E"/>
    <w:rsid w:val="00790BF2"/>
    <w:rsid w:val="007B7BA9"/>
    <w:rsid w:val="007F20E4"/>
    <w:rsid w:val="007F5273"/>
    <w:rsid w:val="007F52A3"/>
    <w:rsid w:val="008141D9"/>
    <w:rsid w:val="008244CF"/>
    <w:rsid w:val="0085049A"/>
    <w:rsid w:val="008965FE"/>
    <w:rsid w:val="008B71BE"/>
    <w:rsid w:val="008C4457"/>
    <w:rsid w:val="008D3AB3"/>
    <w:rsid w:val="008E6FB7"/>
    <w:rsid w:val="00913680"/>
    <w:rsid w:val="0091414E"/>
    <w:rsid w:val="00933E17"/>
    <w:rsid w:val="00946130"/>
    <w:rsid w:val="00947B7E"/>
    <w:rsid w:val="009568D3"/>
    <w:rsid w:val="00964C42"/>
    <w:rsid w:val="009B2420"/>
    <w:rsid w:val="009C27CF"/>
    <w:rsid w:val="009C3019"/>
    <w:rsid w:val="009F0791"/>
    <w:rsid w:val="00A34405"/>
    <w:rsid w:val="00A353BF"/>
    <w:rsid w:val="00A4590E"/>
    <w:rsid w:val="00A47C53"/>
    <w:rsid w:val="00A55373"/>
    <w:rsid w:val="00A55EBB"/>
    <w:rsid w:val="00A8684F"/>
    <w:rsid w:val="00A87CF4"/>
    <w:rsid w:val="00AB29CD"/>
    <w:rsid w:val="00AF150F"/>
    <w:rsid w:val="00AF703A"/>
    <w:rsid w:val="00B175FC"/>
    <w:rsid w:val="00B25550"/>
    <w:rsid w:val="00B44D23"/>
    <w:rsid w:val="00B92232"/>
    <w:rsid w:val="00B958A4"/>
    <w:rsid w:val="00BA03BA"/>
    <w:rsid w:val="00BA60E6"/>
    <w:rsid w:val="00BC6BDA"/>
    <w:rsid w:val="00C01357"/>
    <w:rsid w:val="00C0672D"/>
    <w:rsid w:val="00C073FD"/>
    <w:rsid w:val="00C16043"/>
    <w:rsid w:val="00C17B48"/>
    <w:rsid w:val="00C303F3"/>
    <w:rsid w:val="00C324C2"/>
    <w:rsid w:val="00C33AFD"/>
    <w:rsid w:val="00C37720"/>
    <w:rsid w:val="00C4438B"/>
    <w:rsid w:val="00C52686"/>
    <w:rsid w:val="00C677FF"/>
    <w:rsid w:val="00CC1503"/>
    <w:rsid w:val="00CE08B3"/>
    <w:rsid w:val="00CF4C21"/>
    <w:rsid w:val="00D021A8"/>
    <w:rsid w:val="00D51C08"/>
    <w:rsid w:val="00D52149"/>
    <w:rsid w:val="00DA5252"/>
    <w:rsid w:val="00DB00AE"/>
    <w:rsid w:val="00DB2227"/>
    <w:rsid w:val="00DB274E"/>
    <w:rsid w:val="00DC2510"/>
    <w:rsid w:val="00DE25A7"/>
    <w:rsid w:val="00DF2538"/>
    <w:rsid w:val="00E132D2"/>
    <w:rsid w:val="00E21C57"/>
    <w:rsid w:val="00E3103A"/>
    <w:rsid w:val="00E73169"/>
    <w:rsid w:val="00E854E7"/>
    <w:rsid w:val="00E93E4D"/>
    <w:rsid w:val="00ED3EA0"/>
    <w:rsid w:val="00ED691E"/>
    <w:rsid w:val="00ED6B37"/>
    <w:rsid w:val="00F20BA3"/>
    <w:rsid w:val="00F21DED"/>
    <w:rsid w:val="00F2431C"/>
    <w:rsid w:val="00F27259"/>
    <w:rsid w:val="00F27E49"/>
    <w:rsid w:val="00F34367"/>
    <w:rsid w:val="00F46309"/>
    <w:rsid w:val="00F50546"/>
    <w:rsid w:val="00F82790"/>
    <w:rsid w:val="00F9523B"/>
    <w:rsid w:val="00FD7EC1"/>
    <w:rsid w:val="00FE57E1"/>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FD"/>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3AFD"/>
    <w:rPr>
      <w:b/>
      <w:bCs/>
    </w:rPr>
  </w:style>
  <w:style w:type="paragraph" w:styleId="a4">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34"/>
    <w:qFormat/>
    <w:rsid w:val="00C33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4"/>
    <w:locked/>
    <w:rsid w:val="00C33AFD"/>
    <w:rPr>
      <w:rFonts w:eastAsia="Times New Roman"/>
      <w:lang w:eastAsia="ru-RU"/>
    </w:rPr>
  </w:style>
  <w:style w:type="paragraph" w:customStyle="1" w:styleId="ConsPlusTitle">
    <w:name w:val="ConsPlusTitle"/>
    <w:rsid w:val="00C33AFD"/>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a6">
    <w:name w:val="List Paragraph"/>
    <w:basedOn w:val="a"/>
    <w:uiPriority w:val="34"/>
    <w:qFormat/>
    <w:rsid w:val="00C33AFD"/>
    <w:pPr>
      <w:spacing w:after="0" w:line="240" w:lineRule="auto"/>
      <w:ind w:left="720"/>
      <w:contextualSpacing/>
      <w:jc w:val="both"/>
    </w:pPr>
    <w:rPr>
      <w:rFonts w:ascii="Times New Roman" w:eastAsia="Calibri" w:hAnsi="Times New Roman" w:cs="Times New Roman"/>
      <w:sz w:val="24"/>
      <w:lang w:eastAsia="en-US"/>
    </w:rPr>
  </w:style>
  <w:style w:type="paragraph" w:styleId="a7">
    <w:name w:val="footer"/>
    <w:basedOn w:val="a"/>
    <w:link w:val="a8"/>
    <w:uiPriority w:val="99"/>
    <w:unhideWhenUsed/>
    <w:rsid w:val="00C33AFD"/>
    <w:pPr>
      <w:tabs>
        <w:tab w:val="center" w:pos="4677"/>
        <w:tab w:val="right" w:pos="9355"/>
      </w:tabs>
      <w:spacing w:after="0" w:line="240" w:lineRule="auto"/>
      <w:jc w:val="both"/>
    </w:pPr>
    <w:rPr>
      <w:rFonts w:ascii="Times New Roman" w:eastAsia="Calibri" w:hAnsi="Times New Roman" w:cs="Times New Roman"/>
      <w:sz w:val="24"/>
      <w:lang w:eastAsia="en-US"/>
    </w:rPr>
  </w:style>
  <w:style w:type="character" w:customStyle="1" w:styleId="a8">
    <w:name w:val="Нижний колонтитул Знак"/>
    <w:basedOn w:val="a0"/>
    <w:link w:val="a7"/>
    <w:uiPriority w:val="99"/>
    <w:rsid w:val="00C33AFD"/>
    <w:rPr>
      <w:rFonts w:eastAsia="Calibri"/>
      <w:szCs w:val="22"/>
    </w:rPr>
  </w:style>
  <w:style w:type="paragraph" w:styleId="a9">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Знак"/>
    <w:basedOn w:val="a"/>
    <w:link w:val="1"/>
    <w:rsid w:val="00C33AFD"/>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semiHidden/>
    <w:rsid w:val="00C33AFD"/>
    <w:rPr>
      <w:rFonts w:ascii="Consolas" w:eastAsiaTheme="minorEastAsia"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link w:val="a9"/>
    <w:rsid w:val="00C33AFD"/>
    <w:rPr>
      <w:rFonts w:ascii="Courier New" w:eastAsia="Times New Roman" w:hAnsi="Courier New"/>
      <w:sz w:val="20"/>
      <w:szCs w:val="20"/>
      <w:lang w:eastAsia="ru-RU"/>
    </w:rPr>
  </w:style>
  <w:style w:type="paragraph" w:styleId="ab">
    <w:name w:val="header"/>
    <w:basedOn w:val="a"/>
    <w:link w:val="ac"/>
    <w:uiPriority w:val="99"/>
    <w:unhideWhenUsed/>
    <w:rsid w:val="00C303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03F3"/>
    <w:rPr>
      <w:rFonts w:asciiTheme="minorHAnsi" w:eastAsiaTheme="minorEastAsia" w:hAnsiTheme="minorHAnsi" w:cstheme="minorBidi"/>
      <w:sz w:val="22"/>
      <w:szCs w:val="22"/>
      <w:lang w:eastAsia="ru-RU"/>
    </w:rPr>
  </w:style>
  <w:style w:type="paragraph" w:styleId="ad">
    <w:name w:val="Balloon Text"/>
    <w:basedOn w:val="a"/>
    <w:link w:val="ae"/>
    <w:uiPriority w:val="99"/>
    <w:semiHidden/>
    <w:unhideWhenUsed/>
    <w:rsid w:val="00662C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2C9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16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21</Pages>
  <Words>7129</Words>
  <Characters>40637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90</cp:revision>
  <cp:lastPrinted>2020-03-31T13:42:00Z</cp:lastPrinted>
  <dcterms:created xsi:type="dcterms:W3CDTF">2020-03-31T06:22:00Z</dcterms:created>
  <dcterms:modified xsi:type="dcterms:W3CDTF">2020-03-31T13:50:00Z</dcterms:modified>
</cp:coreProperties>
</file>